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hd w:val="clear" w:color="auto" w:fill="ffffff"/>
        <w:spacing w:after="0" w:line="240" w:lineRule="auto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8340803</wp:posOffset>
                </wp:positionH>
                <wp:positionV relativeFrom="line">
                  <wp:posOffset>6773725</wp:posOffset>
                </wp:positionV>
                <wp:extent cx="7668715" cy="3928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Benjamin HORRUT IA-IPR Arts Plastiqu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715" cy="3928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bidi w:val="0"/>
                              <w:spacing w:before="0" w:line="168" w:lineRule="auto"/>
                              <w:ind w:left="0" w:right="0" w:firstLine="0"/>
                              <w:jc w:val="left"/>
                              <w:rPr>
                                <w:rFonts w:ascii="Avenir Next Condensed Regular" w:hAnsi="Avenir Next Condensed Regular"/>
                                <w:sz w:val="20"/>
                                <w:szCs w:val="2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bidi w:val="0"/>
                              <w:spacing w:before="0" w:line="168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Benjamin HORRUT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IA-IPR Arts 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lastiques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56.8pt;margin-top:533.4pt;width:603.8pt;height:30.9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bidi w:val="0"/>
                        <w:spacing w:before="0" w:line="168" w:lineRule="auto"/>
                        <w:ind w:left="0" w:right="0" w:firstLine="0"/>
                        <w:jc w:val="left"/>
                        <w:rPr>
                          <w:rFonts w:ascii="Avenir Next Condensed Regular" w:hAnsi="Avenir Next Condensed Regular"/>
                          <w:sz w:val="20"/>
                          <w:szCs w:val="20"/>
                          <w:rtl w:val="0"/>
                        </w:rPr>
                      </w:pPr>
                    </w:p>
                    <w:p>
                      <w:pPr>
                        <w:pStyle w:val="Par dé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bidi w:val="0"/>
                        <w:spacing w:before="0" w:line="168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0"/>
                          <w:szCs w:val="20"/>
                          <w:rtl w:val="0"/>
                          <w:lang w:val="fr-FR"/>
                        </w:rPr>
                        <w:t>Benjamin HORRUT</w:t>
                      </w:r>
                      <w:r>
                        <w:rPr>
                          <w:rFonts w:ascii="Avenir Next Condensed Regular" w:hAnsi="Avenir Next Condensed Regular"/>
                          <w:sz w:val="20"/>
                          <w:szCs w:val="20"/>
                          <w:rtl w:val="0"/>
                          <w:lang w:val="de-DE"/>
                        </w:rPr>
                        <w:t xml:space="preserve"> IA-IPR Arts </w:t>
                      </w:r>
                      <w:r>
                        <w:rPr>
                          <w:rFonts w:ascii="Avenir Next Condensed Regular" w:hAnsi="Avenir Next Condensed Regular"/>
                          <w:sz w:val="20"/>
                          <w:szCs w:val="20"/>
                          <w:rtl w:val="0"/>
                          <w:lang w:val="fr-FR"/>
                        </w:rPr>
                        <w:t>P</w:t>
                      </w:r>
                      <w:r>
                        <w:rPr>
                          <w:rFonts w:ascii="Avenir Next Condensed Regular" w:hAnsi="Avenir Next Condensed Regular"/>
                          <w:sz w:val="20"/>
                          <w:szCs w:val="20"/>
                          <w:rtl w:val="0"/>
                          <w:lang w:val="fr-FR"/>
                        </w:rPr>
                        <w:t xml:space="preserve">lastiques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2460113</wp:posOffset>
                </wp:positionH>
                <wp:positionV relativeFrom="line">
                  <wp:posOffset>1380728</wp:posOffset>
                </wp:positionV>
                <wp:extent cx="5252474" cy="160703"/>
                <wp:effectExtent l="0" t="0" r="0" b="0"/>
                <wp:wrapNone/>
                <wp:docPr id="1073741829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474" cy="160703"/>
                          <a:chOff x="0" y="0"/>
                          <a:chExt cx="5252473" cy="160702"/>
                        </a:xfrm>
                      </wpg:grpSpPr>
                      <wps:wsp>
                        <wps:cNvPr id="1073741826" name="officeArt object"/>
                        <wps:cNvSpPr/>
                        <wps:spPr>
                          <a:xfrm>
                            <a:off x="-1" y="0"/>
                            <a:ext cx="231561" cy="160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A7A7A7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7" name="officeArt object"/>
                        <wps:cNvSpPr/>
                        <wps:spPr>
                          <a:xfrm>
                            <a:off x="2391685" y="0"/>
                            <a:ext cx="231562" cy="160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A7A7A7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8" name="officeArt object"/>
                        <wps:cNvSpPr/>
                        <wps:spPr>
                          <a:xfrm>
                            <a:off x="5020912" y="0"/>
                            <a:ext cx="231562" cy="160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A7A7A7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193.7pt;margin-top:108.7pt;width:413.6pt;height:12.7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252473,160703">
                <w10:wrap type="none" side="bothSides" anchorx="margin"/>
                <v:rect id="_x0000_s1028" style="position:absolute;left:0;top:0;width:231560;height:160703;">
                  <v:fill color="#FFFFFF" opacity="100.0%" type="solid"/>
                  <v:stroke filltype="solid" color="#A7A7A7" opacity="100.0%" weight="2.0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</v:rect>
                <v:rect id="_x0000_s1029" style="position:absolute;left:2391685;top:0;width:231561;height:160703;">
                  <v:fill color="#FFFFFF" opacity="100.0%" type="solid"/>
                  <v:stroke filltype="solid" color="#A7A7A7" opacity="100.0%" weight="2.0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</v:rect>
                <v:rect id="_x0000_s1030" style="position:absolute;left:5020912;top:0;width:231561;height:160703;">
                  <v:fill color="#FFFFFF" opacity="100.0%" type="solid"/>
                  <v:stroke filltype="solid" color="#A7A7A7" opacity="100.0%" weight="2.0pt" dashstyle="solid" endcap="flat" joinstyle="round" linestyle="single" startarrow="none" startarrowwidth="medium" startarrowlength="medium" endarrow="none" endarrowwidth="medium" endarrowlength="medium"/>
                  <v:shadow on="t" color="#000000" opacity="0.35" offset="0.0pt,1.8pt"/>
                </v:rect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9378270</wp:posOffset>
                </wp:positionH>
                <wp:positionV relativeFrom="page">
                  <wp:posOffset>63500</wp:posOffset>
                </wp:positionV>
                <wp:extent cx="790575" cy="790575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30" name="officeArt object" descr="Ce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ellipse">
                          <a:avLst/>
                        </a:prstGeom>
                        <a:solidFill>
                          <a:srgbClr val="E8A14E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738.4pt;margin-top:5.0pt;width:62.2pt;height:62.2pt;z-index:25166848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E8A14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 anchory="page"/>
              </v:oval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9365570</wp:posOffset>
                </wp:positionH>
                <wp:positionV relativeFrom="line">
                  <wp:posOffset>-54449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Didacti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22"/>
                                <w:szCs w:val="22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Didactique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737.4pt;margin-top:-4.3pt;width:250.0pt;height:128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22"/>
                          <w:szCs w:val="22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Didactique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2232336</wp:posOffset>
            </wp:positionH>
            <wp:positionV relativeFrom="line">
              <wp:posOffset>48403</wp:posOffset>
            </wp:positionV>
            <wp:extent cx="6333594" cy="448168"/>
            <wp:effectExtent l="0" t="0" r="0" b="0"/>
            <wp:wrapNone/>
            <wp:docPr id="1073741832" name="officeArt object" descr="Zone de text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Zone de texte 2" descr="Zone de texte 2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594" cy="44816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942975</wp:posOffset>
                </wp:positionV>
                <wp:extent cx="10198100" cy="647972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0" cy="6479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60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928"/>
                              <w:gridCol w:w="735"/>
                              <w:gridCol w:w="1178"/>
                              <w:gridCol w:w="705"/>
                              <w:gridCol w:w="1984"/>
                              <w:gridCol w:w="307"/>
                              <w:gridCol w:w="1446"/>
                              <w:gridCol w:w="4078"/>
                              <w:gridCol w:w="170"/>
                              <w:gridCol w:w="3086"/>
                              <w:gridCol w:w="1433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39" w:hRule="atLeast"/>
                              </w:trPr>
                              <w:tc>
                                <w:tcPr>
                                  <w:tcW w:type="dxa" w:w="92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3ddc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CYCLE</w:t>
                                  </w:r>
                                </w:p>
                              </w:tc>
                              <w:tc>
                                <w:tcPr>
                                  <w:tcW w:type="dxa" w:w="7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3ddc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type="dxa" w:w="70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e3ddce" w:sz="4" w:space="0" w:shadow="0" w:frame="0"/>
                                  </w:tcBorders>
                                  <w:shd w:val="clear" w:color="auto" w:fill="e3ddc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32"/>
                                      <w:szCs w:val="32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SEQUENCE</w:t>
                                  </w:r>
                                </w:p>
                              </w:tc>
                              <w:tc>
                                <w:tcPr>
                                  <w:tcW w:type="dxa" w:w="10520"/>
                                  <w:gridSpan w:val="6"/>
                                  <w:tcBorders>
                                    <w:top w:val="single" w:color="000000" w:sz="4" w:space="0" w:shadow="0" w:frame="0"/>
                                    <w:left w:val="single" w:color="e3ddce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« …………………………………………………………………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Temporalit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annuelle - PROGRESSION</w:t>
                                  </w:r>
                                </w:p>
                              </w:tc>
                              <w:tc>
                                <w:tcPr>
                                  <w:tcW w:type="dxa" w:w="12504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rPr>
                                      <w:rStyle w:val="Aucun"/>
                                      <w:sz w:val="12"/>
                                      <w:szCs w:val="12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12"/>
                                      <w:szCs w:val="12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                            1</w:t>
                                  </w:r>
                                  <w:r>
                                    <w:rPr>
                                      <w:rStyle w:val="Aucun"/>
                                      <w:sz w:val="12"/>
                                      <w:szCs w:val="12"/>
                                      <w:shd w:val="nil" w:color="auto" w:fill="auto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er</w:t>
                                  </w:r>
                                  <w:r>
                                    <w:rPr>
                                      <w:rStyle w:val="Aucun"/>
                                      <w:sz w:val="12"/>
                                      <w:szCs w:val="12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trimestre                                                                                              2</w:t>
                                  </w:r>
                                  <w:r>
                                    <w:rPr>
                                      <w:rStyle w:val="Aucun"/>
                                      <w:sz w:val="12"/>
                                      <w:szCs w:val="12"/>
                                      <w:shd w:val="nil" w:color="auto" w:fill="auto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Style w:val="Aucun"/>
                                      <w:sz w:val="12"/>
                                      <w:szCs w:val="12"/>
                                      <w:shd w:val="nil" w:color="auto" w:fill="auto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me</w:t>
                                  </w:r>
                                  <w:r>
                                    <w:rPr>
                                      <w:rStyle w:val="Aucun"/>
                                      <w:sz w:val="12"/>
                                      <w:szCs w:val="12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trimestre                                                                                              3</w:t>
                                  </w:r>
                                  <w:r>
                                    <w:rPr>
                                      <w:rStyle w:val="Aucun"/>
                                      <w:sz w:val="12"/>
                                      <w:szCs w:val="12"/>
                                      <w:shd w:val="nil" w:color="auto" w:fill="auto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Style w:val="Aucun"/>
                                      <w:sz w:val="12"/>
                                      <w:szCs w:val="12"/>
                                      <w:shd w:val="nil" w:color="auto" w:fill="auto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me</w:t>
                                  </w:r>
                                  <w:r>
                                    <w:rPr>
                                      <w:rStyle w:val="Aucun"/>
                                      <w:sz w:val="12"/>
                                      <w:szCs w:val="12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trimestre</w:t>
                                  </w:r>
                                </w:p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12"/>
                                      <w:szCs w:val="12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Champ de pratiques</w:t>
                                  </w:r>
                                </w:p>
                              </w:tc>
                              <w:tc>
                                <w:tcPr>
                                  <w:tcW w:type="dxa" w:w="3737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2D</w:t>
                                  </w: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: graphiques</w:t>
                                  </w: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- picturales</w:t>
                                  </w:r>
                                </w:p>
                              </w:tc>
                              <w:tc>
                                <w:tcPr>
                                  <w:tcW w:type="dxa" w:w="40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3D</w:t>
                                  </w: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: sculpturales - architecturales</w:t>
                                  </w:r>
                                </w:p>
                              </w:tc>
                              <w:tc>
                                <w:tcPr>
                                  <w:tcW w:type="dxa" w:w="4689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Photo - vid</w:t>
                                  </w: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o - num</w:t>
                                  </w: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rique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NOTION</w:t>
                                  </w:r>
                                </w:p>
                              </w:tc>
                              <w:tc>
                                <w:tcPr>
                                  <w:tcW w:type="dxa" w:w="12504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FORME      ESPACE</w:t>
                                    <w:tab/>
                                    <w:t>LUMIERE</w:t>
                                    <w:tab/>
                                    <w:t>COULEUR</w:t>
                                    <w:tab/>
                                    <w:t>MATIERE</w:t>
                                    <w:tab/>
                                    <w:t>GESTE</w:t>
                                    <w:tab/>
                                    <w:t xml:space="preserve">    SUPPORT</w:t>
                                    <w:tab/>
                                    <w:t xml:space="preserve">  OUTIL</w:t>
                                    <w:tab/>
                                    <w:t xml:space="preserve">       TEMPS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QUESTIONNEMENT(S)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des programmes</w:t>
                                  </w:r>
                                </w:p>
                              </w:tc>
                              <w:tc>
                                <w:tcPr>
                                  <w:tcW w:type="dxa" w:w="12504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PROBLEMATIQUE(S)</w:t>
                                  </w:r>
                                </w:p>
                              </w:tc>
                              <w:tc>
                                <w:tcPr>
                                  <w:tcW w:type="dxa" w:w="12504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OBJECTIF(S)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dagogiques vis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12504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SITUATION(S) de cours, modalit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s de travail, mat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riel</w:t>
                                  </w:r>
                                </w:p>
                              </w:tc>
                              <w:tc>
                                <w:tcPr>
                                  <w:tcW w:type="dxa" w:w="12504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746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type="dxa" w:w="2291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2c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Par COMPETENCES </w:t>
                                  </w:r>
                                </w:p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(garantir la pr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sence des 3 piliers disciplinaires)</w:t>
                                  </w:r>
                                </w:p>
                              </w:tc>
                              <w:tc>
                                <w:tcPr>
                                  <w:tcW w:type="dxa" w:w="5694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FORMATIVE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 xml:space="preserve">visant 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mesurer l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’é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volution des comp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tences, les acquis, le progr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 xml:space="preserve">s des 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ves durant la s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quence, le trimestre, l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ann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 xml:space="preserve">e  </w:t>
                                  </w:r>
                                </w:p>
                              </w:tc>
                              <w:tc>
                                <w:tcPr>
                                  <w:tcW w:type="dxa" w:w="4519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2c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SOMMATIVE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traduction en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valuation chiffr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81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jc w:val="both"/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Exp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rimenter, produire, cr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er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both"/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- Mettre en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œ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uvre un projet artistique </w:t>
                                  </w:r>
                                </w:p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both"/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- 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exprimer, analyser sa pratique, celle de ses pairs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tablir une relation avec celle des artistes, 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ouvrir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alt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rit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</w:p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- Se rep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rer dans les domaines li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s aux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rts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Plastiques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ê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tre sensible aux questions de l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art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type="dxa" w:w="2291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2c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- Plasticiennes</w:t>
                                  </w:r>
                                </w:p>
                              </w:tc>
                              <w:tc>
                                <w:tcPr>
                                  <w:tcW w:type="dxa" w:w="5694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-</w:t>
                                  </w:r>
                                </w:p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43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jc w:val="center"/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/pts</w:t>
                                  </w:r>
                                </w:p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/pts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</w:tcPr>
                                <w:p/>
                              </w:tc>
                              <w:tc>
                                <w:tcPr>
                                  <w:tcW w:type="dxa" w:w="2291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2c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- Culturelles</w:t>
                                  </w:r>
                                </w:p>
                              </w:tc>
                              <w:tc>
                                <w:tcPr>
                                  <w:tcW w:type="dxa" w:w="5694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43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/pts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33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</w:tcPr>
                                <w:p/>
                              </w:tc>
                              <w:tc>
                                <w:tcPr>
                                  <w:tcW w:type="dxa" w:w="2291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2c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- Th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oriques</w:t>
                                  </w:r>
                                </w:p>
                              </w:tc>
                              <w:tc>
                                <w:tcPr>
                                  <w:tcW w:type="dxa" w:w="5694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43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/pts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70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INCITATION(S) </w:t>
                                  </w:r>
                                </w:p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textuelle, visuelle, sonore,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pratique exploratoire,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dispositif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. (Objectif vis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12504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B"/>
                                  </w:pPr>
                                  <w:r>
                                    <w:rPr>
                                      <w:rStyle w:val="Aucun"/>
                                      <w:shd w:val="nil" w:color="auto" w:fil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25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CHAMP REFERENTIEL </w:t>
                                  </w:r>
                                </w:p>
                              </w:tc>
                              <w:tc>
                                <w:tcPr>
                                  <w:tcW w:type="dxa" w:w="12504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rPr>
                                      <w:rStyle w:val="Aucun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œ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uvres 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pivots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pour servir le questionnement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/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la probl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matique et le rep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rage chronologique</w:t>
                                    <w:tab/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Style w:val="Aucun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Style w:val="Aucun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ance</w:t>
                                  </w:r>
                                  <w:r>
                                    <w:rPr>
                                      <w:rStyle w:val="Aucun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  <w:r>
                                    <w:rPr>
                                      <w:rStyle w:val="Aucun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?</w:t>
                                    <w:tab/>
                                    <w:t>Intention</w:t>
                                  </w:r>
                                  <w:r>
                                    <w:rPr>
                                      <w:rStyle w:val="Aucun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  <w:r>
                                    <w:rPr>
                                      <w:rStyle w:val="Aucun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?</w:t>
                                  </w:r>
                                </w:p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-P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riode ancienne</w:t>
                                    <w:tab/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Pr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nom/NOM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(date), 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Titre,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date. Technique, format, lieu</w:t>
                                    <w:tab/>
                                    <w:tab/>
                                  </w:r>
                                </w:p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-P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riode 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moderne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Pr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nom/NOM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 (date), 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Titre,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 date. Technique, format, lieu</w:t>
                                  </w:r>
                                  <w:r>
                                    <w:rPr>
                                      <w:rStyle w:val="Aucun"/>
                                      <w:lang w:val="fr-FR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-P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riode 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contemporaine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Pr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nom/NOM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 (date), </w:t>
                                  </w:r>
                                  <w:r>
                                    <w:rPr>
                                      <w:rStyle w:val="Aucun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Titre,</w:t>
                                  </w:r>
                                  <w:r>
                                    <w:rPr>
                                      <w:rStyle w:val="Aucun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 date. Technique, format, lieu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Projet 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enseignement et d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roulement envisag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(s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quences, 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ances, enr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ô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lement des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ves et articulation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th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 xml:space="preserve">orie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/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pratique)</w:t>
                                  </w:r>
                                </w:p>
                              </w:tc>
                              <w:tc>
                                <w:tcPr>
                                  <w:tcW w:type="dxa" w:w="12504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ance 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76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</w:tcPr>
                                <w:p/>
                              </w:tc>
                              <w:tc>
                                <w:tcPr>
                                  <w:tcW w:type="dxa" w:w="12504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ance 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88" w:hRule="atLeast"/>
                              </w:trPr>
                              <w:tc>
                                <w:tcPr>
                                  <w:tcW w:type="dxa" w:w="3546"/>
                                  <w:gridSpan w:val="4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2cf"/>
                                </w:tcPr>
                                <w:p/>
                              </w:tc>
                              <w:tc>
                                <w:tcPr>
                                  <w:tcW w:type="dxa" w:w="12504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ance 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7.2pt;margin-top:74.2pt;width:803.0pt;height:510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60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928"/>
                        <w:gridCol w:w="735"/>
                        <w:gridCol w:w="1178"/>
                        <w:gridCol w:w="705"/>
                        <w:gridCol w:w="1984"/>
                        <w:gridCol w:w="307"/>
                        <w:gridCol w:w="1446"/>
                        <w:gridCol w:w="4078"/>
                        <w:gridCol w:w="170"/>
                        <w:gridCol w:w="3086"/>
                        <w:gridCol w:w="1433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39" w:hRule="atLeast"/>
                        </w:trPr>
                        <w:tc>
                          <w:tcPr>
                            <w:tcW w:type="dxa" w:w="92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3ddc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fr-FR"/>
                              </w:rPr>
                              <w:t>CYCLE</w:t>
                            </w:r>
                          </w:p>
                        </w:tc>
                        <w:tc>
                          <w:tcPr>
                            <w:tcW w:type="dxa" w:w="7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3ddc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fr-FR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type="dxa" w:w="70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e3ddce" w:sz="4" w:space="0" w:shadow="0" w:frame="0"/>
                            </w:tcBorders>
                            <w:shd w:val="clear" w:color="auto" w:fill="e3ddc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  <w:shd w:val="nil" w:color="auto" w:fill="auto"/>
                                <w:rtl w:val="0"/>
                                <w:lang w:val="fr-FR"/>
                              </w:rPr>
                              <w:t>SEQUENCE</w:t>
                            </w:r>
                          </w:p>
                        </w:tc>
                        <w:tc>
                          <w:tcPr>
                            <w:tcW w:type="dxa" w:w="10520"/>
                            <w:gridSpan w:val="6"/>
                            <w:tcBorders>
                              <w:top w:val="single" w:color="000000" w:sz="4" w:space="0" w:shadow="0" w:frame="0"/>
                              <w:left w:val="single" w:color="e3ddce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  <w:rtl w:val="0"/>
                                <w:lang w:val="fr-FR"/>
                              </w:rPr>
                              <w:t>« …………………………………………………………………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  <w:rtl w:val="0"/>
                                <w:lang w:val="it-IT"/>
                              </w:rPr>
                              <w:t>»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10" w:hRule="atLeast"/>
                        </w:trPr>
                        <w:tc>
                          <w:tcPr>
                            <w:tcW w:type="dxa" w:w="3546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Temporalit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annuelle - PROGRESSION</w:t>
                            </w:r>
                          </w:p>
                        </w:tc>
                        <w:tc>
                          <w:tcPr>
                            <w:tcW w:type="dxa" w:w="12504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rPr>
                                <w:rStyle w:val="Aucun"/>
                                <w:sz w:val="12"/>
                                <w:szCs w:val="12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Aucun"/>
                                <w:sz w:val="12"/>
                                <w:szCs w:val="12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                            1</w:t>
                            </w:r>
                            <w:r>
                              <w:rPr>
                                <w:rStyle w:val="Aucun"/>
                                <w:sz w:val="12"/>
                                <w:szCs w:val="12"/>
                                <w:shd w:val="nil" w:color="auto" w:fill="auto"/>
                                <w:vertAlign w:val="superscript"/>
                                <w:rtl w:val="0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rStyle w:val="Aucun"/>
                                <w:sz w:val="12"/>
                                <w:szCs w:val="12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trimestre                                                                                              2</w:t>
                            </w:r>
                            <w:r>
                              <w:rPr>
                                <w:rStyle w:val="Aucun"/>
                                <w:sz w:val="12"/>
                                <w:szCs w:val="12"/>
                                <w:shd w:val="nil" w:color="auto" w:fill="auto"/>
                                <w:vertAlign w:val="superscript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sz w:val="12"/>
                                <w:szCs w:val="12"/>
                                <w:shd w:val="nil" w:color="auto" w:fill="auto"/>
                                <w:vertAlign w:val="superscript"/>
                                <w:rtl w:val="0"/>
                                <w:lang w:val="fr-FR"/>
                              </w:rPr>
                              <w:t>me</w:t>
                            </w:r>
                            <w:r>
                              <w:rPr>
                                <w:rStyle w:val="Aucun"/>
                                <w:sz w:val="12"/>
                                <w:szCs w:val="12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trimestre                                                                                              3</w:t>
                            </w:r>
                            <w:r>
                              <w:rPr>
                                <w:rStyle w:val="Aucun"/>
                                <w:sz w:val="12"/>
                                <w:szCs w:val="12"/>
                                <w:shd w:val="nil" w:color="auto" w:fill="auto"/>
                                <w:vertAlign w:val="superscript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sz w:val="12"/>
                                <w:szCs w:val="12"/>
                                <w:shd w:val="nil" w:color="auto" w:fill="auto"/>
                                <w:vertAlign w:val="superscript"/>
                                <w:rtl w:val="0"/>
                                <w:lang w:val="fr-FR"/>
                              </w:rPr>
                              <w:t>me</w:t>
                            </w:r>
                            <w:r>
                              <w:rPr>
                                <w:rStyle w:val="Aucun"/>
                                <w:sz w:val="12"/>
                                <w:szCs w:val="12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trimestre</w:t>
                            </w:r>
                          </w:p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sz w:val="12"/>
                                <w:szCs w:val="12"/>
                                <w:shd w:val="nil" w:color="auto" w:fill="auto"/>
                                <w:rtl w:val="0"/>
                                <w:lang w:val="fr-FR"/>
                              </w:rPr>
                      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3546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Champ de pratiques</w:t>
                            </w:r>
                          </w:p>
                        </w:tc>
                        <w:tc>
                          <w:tcPr>
                            <w:tcW w:type="dxa" w:w="3737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2D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: graphiques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- picturales</w:t>
                            </w:r>
                          </w:p>
                        </w:tc>
                        <w:tc>
                          <w:tcPr>
                            <w:tcW w:type="dxa" w:w="40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3D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: sculpturales - architecturales</w:t>
                            </w:r>
                          </w:p>
                        </w:tc>
                        <w:tc>
                          <w:tcPr>
                            <w:tcW w:type="dxa" w:w="4689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Photo - vid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o - num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rique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546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NOTION</w:t>
                            </w:r>
                          </w:p>
                        </w:tc>
                        <w:tc>
                          <w:tcPr>
                            <w:tcW w:type="dxa" w:w="12504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FORME      ESPACE</w:t>
                              <w:tab/>
                              <w:t>LUMIERE</w:t>
                              <w:tab/>
                              <w:t>COULEUR</w:t>
                              <w:tab/>
                              <w:t>MATIERE</w:t>
                              <w:tab/>
                              <w:t>GESTE</w:t>
                              <w:tab/>
                              <w:t xml:space="preserve">    SUPPORT</w:t>
                              <w:tab/>
                              <w:t xml:space="preserve">  OUTIL</w:t>
                              <w:tab/>
                              <w:t xml:space="preserve">       TEMPS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546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QUESTIONNEMENT(S)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des programmes</w:t>
                            </w:r>
                          </w:p>
                        </w:tc>
                        <w:tc>
                          <w:tcPr>
                            <w:tcW w:type="dxa" w:w="12504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546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PROBLEMATIQUE(S)</w:t>
                            </w:r>
                          </w:p>
                        </w:tc>
                        <w:tc>
                          <w:tcPr>
                            <w:tcW w:type="dxa" w:w="12504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546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OBJECTIF(S)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p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dagogiques vis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12504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10" w:hRule="atLeast"/>
                        </w:trPr>
                        <w:tc>
                          <w:tcPr>
                            <w:tcW w:type="dxa" w:w="3546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SITUATION(S) de cours, modalit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s de travail, mat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riel</w:t>
                            </w:r>
                          </w:p>
                        </w:tc>
                        <w:tc>
                          <w:tcPr>
                            <w:tcW w:type="dxa" w:w="12504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746" w:hRule="atLeast"/>
                        </w:trPr>
                        <w:tc>
                          <w:tcPr>
                            <w:tcW w:type="dxa" w:w="3546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type="dxa" w:w="2291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5d2c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Par COMPETENCES </w:t>
                            </w:r>
                          </w:p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(garantir la pr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sence des 3 piliers disciplinaires)</w:t>
                            </w:r>
                          </w:p>
                        </w:tc>
                        <w:tc>
                          <w:tcPr>
                            <w:tcW w:type="dxa" w:w="5694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FORMATIVE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 xml:space="preserve">visant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mesurer l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volution des comp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tences, les acquis, le progr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 xml:space="preserve">s des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ves durant la s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quence, le trimestre, l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ann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 xml:space="preserve">e  </w:t>
                            </w:r>
                          </w:p>
                        </w:tc>
                        <w:tc>
                          <w:tcPr>
                            <w:tcW w:type="dxa" w:w="4519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5d2c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SOMMATIVE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traduction en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valuation chiffr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e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81" w:hRule="atLeast"/>
                        </w:trPr>
                        <w:tc>
                          <w:tcPr>
                            <w:tcW w:type="dxa" w:w="3546"/>
                            <w:gridSpan w:val="4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jc w:val="both"/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Exp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rimenter, produire, cr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 </w:t>
                            </w:r>
                          </w:p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both"/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- Mettre en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œ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uvre un projet artistique </w:t>
                            </w:r>
                          </w:p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both"/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- 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exprimer, analyser sa pratique, celle de ses pairs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;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tablir une relation avec celle des artistes, 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ouvrir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alt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rit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</w:p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- Se rep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rer dans les domaines li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s aux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 A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rts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Plastiques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tre sensible aux questions de 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art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type="dxa" w:w="2291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5d2c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- Plasticiennes</w:t>
                            </w:r>
                          </w:p>
                        </w:tc>
                        <w:tc>
                          <w:tcPr>
                            <w:tcW w:type="dxa" w:w="5694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-</w:t>
                            </w:r>
                          </w:p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43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jc w:val="center"/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/pts</w:t>
                            </w:r>
                          </w:p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/pts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546"/>
                            <w:gridSpan w:val="4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</w:tcPr>
                          <w:p/>
                        </w:tc>
                        <w:tc>
                          <w:tcPr>
                            <w:tcW w:type="dxa" w:w="2291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5d2c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- Culturelles</w:t>
                            </w:r>
                          </w:p>
                        </w:tc>
                        <w:tc>
                          <w:tcPr>
                            <w:tcW w:type="dxa" w:w="5694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43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/pts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33" w:hRule="atLeast"/>
                        </w:trPr>
                        <w:tc>
                          <w:tcPr>
                            <w:tcW w:type="dxa" w:w="3546"/>
                            <w:gridSpan w:val="4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</w:tcPr>
                          <w:p/>
                        </w:tc>
                        <w:tc>
                          <w:tcPr>
                            <w:tcW w:type="dxa" w:w="2291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5d2c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- Th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oriques</w:t>
                            </w:r>
                          </w:p>
                        </w:tc>
                        <w:tc>
                          <w:tcPr>
                            <w:tcW w:type="dxa" w:w="5694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43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/pts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70" w:hRule="atLeast"/>
                        </w:trPr>
                        <w:tc>
                          <w:tcPr>
                            <w:tcW w:type="dxa" w:w="3546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INCITATION(S) </w:t>
                            </w:r>
                          </w:p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textuelle, visuelle, sonore,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pratique exploratoire,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dispositif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. (Objectif vis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12504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B"/>
                            </w:pPr>
                            <w:r>
                              <w:rPr>
                                <w:rStyle w:val="Aucun"/>
                                <w:shd w:val="nil" w:color="auto" w:fil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025" w:hRule="atLeast"/>
                        </w:trPr>
                        <w:tc>
                          <w:tcPr>
                            <w:tcW w:type="dxa" w:w="3546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CHAMP REFERENTIEL </w:t>
                            </w:r>
                          </w:p>
                        </w:tc>
                        <w:tc>
                          <w:tcPr>
                            <w:tcW w:type="dxa" w:w="12504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3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œ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uvres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pivots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pour servir le questionnement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la probl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matique et le rep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rage chronologique</w:t>
                              <w:tab/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- </w:t>
                            </w:r>
                            <w:r>
                              <w:rPr>
                                <w:rStyle w:val="Aucun"/>
                                <w:shd w:val="nil" w:color="auto" w:fill="auto"/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hd w:val="nil" w:color="auto" w:fill="auto"/>
                                <w:rtl w:val="0"/>
                                <w:lang w:val="fr-FR"/>
                              </w:rPr>
                              <w:t>ance</w:t>
                            </w:r>
                            <w:r>
                              <w:rPr>
                                <w:rStyle w:val="Aucun"/>
                                <w:shd w:val="nil" w:color="auto" w:fill="auto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hd w:val="nil" w:color="auto" w:fill="auto"/>
                                <w:rtl w:val="0"/>
                                <w:lang w:val="fr-FR"/>
                              </w:rPr>
                              <w:t>?</w:t>
                              <w:tab/>
                              <w:t>Intention</w:t>
                            </w:r>
                            <w:r>
                              <w:rPr>
                                <w:rStyle w:val="Aucun"/>
                                <w:shd w:val="nil" w:color="auto" w:fill="auto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hd w:val="nil" w:color="auto" w:fill="auto"/>
                                <w:rtl w:val="0"/>
                                <w:lang w:val="fr-FR"/>
                              </w:rPr>
                              <w:t>?</w:t>
                            </w:r>
                          </w:p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-P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riode ancienne</w:t>
                              <w:tab/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nom/NOM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(date),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Titre,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date. Technique, format, lieu</w:t>
                              <w:tab/>
                              <w:tab/>
                            </w:r>
                          </w:p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-P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riode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moderne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nom/NOM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(date),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Titre,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date. Technique, format, lieu</w:t>
                            </w:r>
                            <w:r>
                              <w:rPr>
                                <w:rStyle w:val="Aucun"/>
                                <w:lang w:val="fr-FR"/>
                              </w:rPr>
                              <w:tab/>
                            </w:r>
                          </w:p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-P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riode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contemporaine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nom/NOM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(date),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Titre,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date. Technique, format, lieu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10" w:hRule="atLeast"/>
                        </w:trPr>
                        <w:tc>
                          <w:tcPr>
                            <w:tcW w:type="dxa" w:w="3546"/>
                            <w:gridSpan w:val="4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Projet d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enseignement et 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roulement envisag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(s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quences, 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ances, enr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ô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lement des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ves et articulation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th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orie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pratique)</w:t>
                            </w:r>
                          </w:p>
                        </w:tc>
                        <w:tc>
                          <w:tcPr>
                            <w:tcW w:type="dxa" w:w="12504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ance 1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76" w:hRule="atLeast"/>
                        </w:trPr>
                        <w:tc>
                          <w:tcPr>
                            <w:tcW w:type="dxa" w:w="3546"/>
                            <w:gridSpan w:val="4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</w:tcPr>
                          <w:p/>
                        </w:tc>
                        <w:tc>
                          <w:tcPr>
                            <w:tcW w:type="dxa" w:w="12504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ance 2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88" w:hRule="atLeast"/>
                        </w:trPr>
                        <w:tc>
                          <w:tcPr>
                            <w:tcW w:type="dxa" w:w="3546"/>
                            <w:gridSpan w:val="4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2cf"/>
                          </w:tcPr>
                          <w:p/>
                        </w:tc>
                        <w:tc>
                          <w:tcPr>
                            <w:tcW w:type="dxa" w:w="12504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fr-FR"/>
                              </w:rPr>
                              <w:t>ance 3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181689</wp:posOffset>
            </wp:positionH>
            <wp:positionV relativeFrom="page">
              <wp:posOffset>86154</wp:posOffset>
            </wp:positionV>
            <wp:extent cx="1106010" cy="677305"/>
            <wp:effectExtent l="0" t="0" r="0" b="0"/>
            <wp:wrapThrough wrapText="bothSides" distL="152400" distR="15240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4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8026" t="10289" r="0" b="10289"/>
                    <a:stretch>
                      <a:fillRect/>
                    </a:stretch>
                  </pic:blipFill>
                  <pic:spPr>
                    <a:xfrm>
                      <a:off x="0" y="0"/>
                      <a:ext cx="1106010" cy="677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shd w:val="clear" w:color="auto" w:fill="ffffff"/>
        <w:spacing w:after="0" w:line="240" w:lineRule="auto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8316217</wp:posOffset>
                </wp:positionH>
                <wp:positionV relativeFrom="line">
                  <wp:posOffset>6769992</wp:posOffset>
                </wp:positionV>
                <wp:extent cx="7668715" cy="3928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Benjamin HORRUT IA-IPR Arts Plastiqu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715" cy="3928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bidi w:val="0"/>
                              <w:spacing w:before="0" w:line="168" w:lineRule="auto"/>
                              <w:ind w:left="0" w:right="0" w:firstLine="0"/>
                              <w:jc w:val="left"/>
                              <w:rPr>
                                <w:rFonts w:ascii="Avenir Next Condensed Regular" w:cs="Avenir Next Condensed Regular" w:hAnsi="Avenir Next Condensed Regular" w:eastAsia="Avenir Next Condensed Regular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Avenir Next Condensed Regular" w:cs="Avenir Next Condensed Regular" w:hAnsi="Avenir Next Condensed Regular" w:eastAsia="Avenir Next Condensed Regular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bidi w:val="0"/>
                              <w:spacing w:before="0" w:line="168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Benjamin HORRUT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IA-IPR Arts 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lastiques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654.8pt;margin-top:533.1pt;width:603.8pt;height:30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bidi w:val="0"/>
                        <w:spacing w:before="0" w:line="168" w:lineRule="auto"/>
                        <w:ind w:left="0" w:right="0" w:firstLine="0"/>
                        <w:jc w:val="left"/>
                        <w:rPr>
                          <w:rFonts w:ascii="Avenir Next Condensed Regular" w:cs="Avenir Next Condensed Regular" w:hAnsi="Avenir Next Condensed Regular" w:eastAsia="Avenir Next Condensed Regular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Avenir Next Condensed Regular" w:cs="Avenir Next Condensed Regular" w:hAnsi="Avenir Next Condensed Regular" w:eastAsia="Avenir Next Condensed Regular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Par dé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bidi w:val="0"/>
                        <w:spacing w:before="0" w:line="168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0"/>
                          <w:szCs w:val="20"/>
                          <w:rtl w:val="0"/>
                          <w:lang w:val="fr-FR"/>
                        </w:rPr>
                        <w:t>Benjamin HORRUT</w:t>
                      </w:r>
                      <w:r>
                        <w:rPr>
                          <w:rFonts w:ascii="Avenir Next Condensed Regular" w:hAnsi="Avenir Next Condensed Regular"/>
                          <w:sz w:val="20"/>
                          <w:szCs w:val="20"/>
                          <w:rtl w:val="0"/>
                          <w:lang w:val="de-DE"/>
                        </w:rPr>
                        <w:t xml:space="preserve"> IA-IPR Arts </w:t>
                      </w:r>
                      <w:r>
                        <w:rPr>
                          <w:rFonts w:ascii="Avenir Next Condensed Regular" w:hAnsi="Avenir Next Condensed Regular"/>
                          <w:sz w:val="20"/>
                          <w:szCs w:val="20"/>
                          <w:rtl w:val="0"/>
                          <w:lang w:val="fr-FR"/>
                        </w:rPr>
                        <w:t>P</w:t>
                      </w:r>
                      <w:r>
                        <w:rPr>
                          <w:rFonts w:ascii="Avenir Next Condensed Regular" w:hAnsi="Avenir Next Condensed Regular"/>
                          <w:sz w:val="20"/>
                          <w:szCs w:val="20"/>
                          <w:rtl w:val="0"/>
                          <w:lang w:val="fr-FR"/>
                        </w:rPr>
                        <w:t xml:space="preserve">lastiques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2277704</wp:posOffset>
            </wp:positionH>
            <wp:positionV relativeFrom="page">
              <wp:posOffset>202707</wp:posOffset>
            </wp:positionV>
            <wp:extent cx="6611261" cy="448168"/>
            <wp:effectExtent l="0" t="0" r="0" b="0"/>
            <wp:wrapNone/>
            <wp:docPr id="1073741836" name="officeArt object" descr="Zone de text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Zone de texte 2" descr="Zone de texte 2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261" cy="44816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777875</wp:posOffset>
                </wp:positionV>
                <wp:extent cx="10169349" cy="6050888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9349" cy="60508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6004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3563"/>
                              <w:gridCol w:w="12441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744" w:hRule="atLeast"/>
                              </w:trPr>
                              <w:tc>
                                <w:tcPr>
                                  <w:tcW w:type="dxa" w:w="35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3d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</w:pP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Champ de questionnements pour l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’é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ve (ce qu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 xml:space="preserve">aura 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r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soudre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, comprendre, apprendre)</w:t>
                                  </w:r>
                                </w:p>
                              </w:tc>
                              <w:tc>
                                <w:tcPr>
                                  <w:tcW w:type="dxa" w:w="1244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04" w:hRule="atLeast"/>
                              </w:trPr>
                              <w:tc>
                                <w:tcPr>
                                  <w:tcW w:type="dxa" w:w="35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3d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-requis mobilis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 et accompagnement des 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ves dans leurs progression (atelier, exercice, etc.)</w:t>
                                  </w:r>
                                </w:p>
                              </w:tc>
                              <w:tc>
                                <w:tcPr>
                                  <w:tcW w:type="dxa" w:w="1244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60" w:hRule="atLeast"/>
                              </w:trPr>
                              <w:tc>
                                <w:tcPr>
                                  <w:tcW w:type="dxa" w:w="35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3d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</w:pP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Champ s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mantique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et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 xml:space="preserve"> vocabulaire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 xml:space="preserve"> mobilis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(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 xml:space="preserve"> concepts, notions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, etc.)</w:t>
                                  </w:r>
                                </w:p>
                              </w:tc>
                              <w:tc>
                                <w:tcPr>
                                  <w:tcW w:type="dxa" w:w="1244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145" w:hRule="atLeast"/>
                              </w:trPr>
                              <w:tc>
                                <w:tcPr>
                                  <w:tcW w:type="dxa" w:w="35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3d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 xml:space="preserve">Disposition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 xml:space="preserve">et organisation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de la salle de classe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 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: modularit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, gestes, pratiques, postures,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1244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145" w:hRule="atLeast"/>
                              </w:trPr>
                              <w:tc>
                                <w:tcPr>
                                  <w:tcW w:type="dxa" w:w="35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3d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Gestes professionnels et dispositifs d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ploy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 pour gagner en diversit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dans les r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ponses plastiques apport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es par les 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1"/>
                                      <w:szCs w:val="21"/>
                                      <w:u w:val="none" w:color="215868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ves</w:t>
                                  </w:r>
                                </w:p>
                              </w:tc>
                              <w:tc>
                                <w:tcPr>
                                  <w:tcW w:type="dxa" w:w="1244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10" w:hRule="atLeast"/>
                              </w:trPr>
                              <w:tc>
                                <w:tcPr>
                                  <w:tcW w:type="dxa" w:w="35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3d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</w:pP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Analyse r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flexive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: enjeux, sc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nario propos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et modalit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 xml:space="preserve">s de mise en 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œ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 xml:space="preserve">uvre, 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1244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jc w:val="center"/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jc w:val="center"/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10" w:hRule="atLeast"/>
                              </w:trPr>
                              <w:tc>
                                <w:tcPr>
                                  <w:tcW w:type="dxa" w:w="35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3d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rPr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14:textOutline>
                                        <w14:noFill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valuation des comp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tences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14:textOutline>
                                        <w14:noFill/>
                                      </w14:textOutline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(ce que l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’é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ve a appris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: contenus, modalit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s, outils)</w:t>
                                  </w:r>
                                </w:p>
                              </w:tc>
                              <w:tc>
                                <w:tcPr>
                                  <w:tcW w:type="dxa" w:w="1244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jc w:val="center"/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jc w:val="center"/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Next Condensed Regular" w:cs="Avenir Next Condensed Regular" w:hAnsi="Avenir Next Condensed Regular" w:eastAsia="Avenir Next Condensed Regular"/>
                                      <w:sz w:val="18"/>
                                      <w:szCs w:val="18"/>
                                      <w:shd w:val="nil" w:color="auto" w:fill="auto"/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524" w:hRule="atLeast"/>
                              </w:trPr>
                              <w:tc>
                                <w:tcPr>
                                  <w:tcW w:type="dxa" w:w="35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9e3d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spacing w:after="0" w:line="240" w:lineRule="auto"/>
                                    <w:rPr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14:textOutline>
                                        <w14:noFill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Pratiques d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velopp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 xml:space="preserve">es par les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l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è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ves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 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: exemples de productions/r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</w:rPr>
                                    <w:t>alisations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14:textOutline>
                                        <w14:noFill/>
                                      </w14:textOutline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(dessin, peinture, collage, modelage, sculpture, assemblage, installation, architecture, photographie, vid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o, cr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ation num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rique</w:t>
                                  </w:r>
                                  <w:r>
                                    <w:rPr>
                                      <w:rStyle w:val="Aucun"/>
                                      <w:rFonts w:ascii="Calibri" w:hAnsi="Calibri" w:hint="default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rStyle w:val="Aucun"/>
                                      <w:rFonts w:ascii="Calibri" w:hAnsi="Calibri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215868"/>
                                      <w:rtl w:val="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1244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8.2pt;margin-top:61.2pt;width:800.7pt;height:476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6004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3563"/>
                        <w:gridCol w:w="12441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744" w:hRule="atLeast"/>
                        </w:trPr>
                        <w:tc>
                          <w:tcPr>
                            <w:tcW w:type="dxa" w:w="35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3d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Champ de questionnements pour l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ve (ce qu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 xml:space="preserve">il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 xml:space="preserve">aura 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soudre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, comprendre, apprendre)</w:t>
                            </w:r>
                          </w:p>
                        </w:tc>
                        <w:tc>
                          <w:tcPr>
                            <w:tcW w:type="dxa" w:w="1244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004" w:hRule="atLeast"/>
                        </w:trPr>
                        <w:tc>
                          <w:tcPr>
                            <w:tcW w:type="dxa" w:w="35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3d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-requis mobilis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 et accompagnement des 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ves dans leurs progression (atelier, exercice, etc.)</w:t>
                            </w:r>
                          </w:p>
                        </w:tc>
                        <w:tc>
                          <w:tcPr>
                            <w:tcW w:type="dxa" w:w="1244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60" w:hRule="atLeast"/>
                        </w:trPr>
                        <w:tc>
                          <w:tcPr>
                            <w:tcW w:type="dxa" w:w="35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3d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Champ s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mantique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et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 xml:space="preserve"> vocabulaire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 xml:space="preserve"> mobilis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 xml:space="preserve"> concepts, notions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, etc.)</w:t>
                            </w:r>
                          </w:p>
                        </w:tc>
                        <w:tc>
                          <w:tcPr>
                            <w:tcW w:type="dxa" w:w="1244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145" w:hRule="atLeast"/>
                        </w:trPr>
                        <w:tc>
                          <w:tcPr>
                            <w:tcW w:type="dxa" w:w="35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3d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 xml:space="preserve">Disposition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 xml:space="preserve">et organisation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de la salle de classe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: modularit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, gestes, pratiques, postures,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1244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145" w:hRule="atLeast"/>
                        </w:trPr>
                        <w:tc>
                          <w:tcPr>
                            <w:tcW w:type="dxa" w:w="35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3d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Gestes professionnels et dispositifs d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ploy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pour gagner en diversit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dans les r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ponses plastiques apport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es par les 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215868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ves</w:t>
                            </w:r>
                          </w:p>
                        </w:tc>
                        <w:tc>
                          <w:tcPr>
                            <w:tcW w:type="dxa" w:w="1244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210" w:hRule="atLeast"/>
                        </w:trPr>
                        <w:tc>
                          <w:tcPr>
                            <w:tcW w:type="dxa" w:w="35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3d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Analyse r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flexive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: enjeux, sc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nario propos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et modalit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 xml:space="preserve">s de mise en 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œ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 xml:space="preserve">uvre, 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1244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210" w:hRule="atLeast"/>
                        </w:trPr>
                        <w:tc>
                          <w:tcPr>
                            <w:tcW w:type="dxa" w:w="35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3d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rPr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valuation des comp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tences</w:t>
                            </w:r>
                            <w:r>
                              <w:rPr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(ce que l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ve a appris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: contenus, modalit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s, outils)</w:t>
                            </w:r>
                          </w:p>
                        </w:tc>
                        <w:tc>
                          <w:tcPr>
                            <w:tcW w:type="dxa" w:w="1244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Next Condensed Regular" w:cs="Avenir Next Condensed Regular" w:hAnsi="Avenir Next Condensed Regular" w:eastAsia="Avenir Next Condensed Regular"/>
                                <w:sz w:val="18"/>
                                <w:szCs w:val="18"/>
                                <w:shd w:val="nil" w:color="auto" w:fill="auto"/>
                                <w:lang w:val="fr-FR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524" w:hRule="atLeast"/>
                        </w:trPr>
                        <w:tc>
                          <w:tcPr>
                            <w:tcW w:type="dxa" w:w="35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9e3d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spacing w:after="0" w:line="240" w:lineRule="auto"/>
                              <w:rPr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Pratiques 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velopp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 xml:space="preserve">es par les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ves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: exemples de productions/r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</w:rPr>
                              <w:t>alisations</w:t>
                            </w:r>
                            <w:r>
                              <w:rPr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(dessin, peinture, collage, modelage, sculpture, assemblage, installation, architecture, photographie, vid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o, cr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ation num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rique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 w:val="1"/>
                                <w:bCs w:val="1"/>
                                <w:sz w:val="21"/>
                                <w:szCs w:val="21"/>
                                <w:u w:color="215868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1244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181689</wp:posOffset>
            </wp:positionH>
            <wp:positionV relativeFrom="page">
              <wp:posOffset>86154</wp:posOffset>
            </wp:positionV>
            <wp:extent cx="1106010" cy="677305"/>
            <wp:effectExtent l="0" t="0" r="0" b="0"/>
            <wp:wrapThrough wrapText="bothSides" distL="152400" distR="15240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8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8026" t="10289" r="0" b="10289"/>
                    <a:stretch>
                      <a:fillRect/>
                    </a:stretch>
                  </pic:blipFill>
                  <pic:spPr>
                    <a:xfrm>
                      <a:off x="0" y="0"/>
                      <a:ext cx="1106010" cy="677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6840" w:h="11900" w:orient="landscape"/>
      <w:pgMar w:top="360" w:right="360" w:bottom="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Condensed 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ð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9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ð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9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ð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9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