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E9E64" w14:textId="2E5BEDB5" w:rsidR="00EB73C0" w:rsidRDefault="00AB77FC">
      <w:pPr>
        <w:spacing w:before="120" w:after="120"/>
        <w:jc w:val="center"/>
      </w:pPr>
      <w:r>
        <w:rPr>
          <w:noProof/>
        </w:rPr>
        <w:drawing>
          <wp:anchor distT="0" distB="0" distL="114300" distR="114300" simplePos="0" relativeHeight="251661312" behindDoc="0" locked="0" layoutInCell="1" allowOverlap="1" wp14:anchorId="7E843E11" wp14:editId="581BBBCA">
            <wp:simplePos x="0" y="0"/>
            <wp:positionH relativeFrom="margin">
              <wp:align>right</wp:align>
            </wp:positionH>
            <wp:positionV relativeFrom="paragraph">
              <wp:posOffset>156</wp:posOffset>
            </wp:positionV>
            <wp:extent cx="6648450" cy="3441700"/>
            <wp:effectExtent l="0" t="0" r="0" b="635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jAyMDA5NjRjN2M2NWI1YWUyM2ExYWY3MDAzZGNjNmRmNWVmODc.jpg"/>
                    <pic:cNvPicPr/>
                  </pic:nvPicPr>
                  <pic:blipFill>
                    <a:blip r:embed="rId6">
                      <a:extLst>
                        <a:ext uri="{28A0092B-C50C-407E-A947-70E740481C1C}">
                          <a14:useLocalDpi xmlns:a14="http://schemas.microsoft.com/office/drawing/2010/main" val="0"/>
                        </a:ext>
                      </a:extLst>
                    </a:blip>
                    <a:stretch>
                      <a:fillRect/>
                    </a:stretch>
                  </pic:blipFill>
                  <pic:spPr>
                    <a:xfrm>
                      <a:off x="0" y="0"/>
                      <a:ext cx="6648450" cy="3441700"/>
                    </a:xfrm>
                    <a:prstGeom prst="rect">
                      <a:avLst/>
                    </a:prstGeom>
                  </pic:spPr>
                </pic:pic>
              </a:graphicData>
            </a:graphic>
            <wp14:sizeRelH relativeFrom="page">
              <wp14:pctWidth>0</wp14:pctWidth>
            </wp14:sizeRelH>
            <wp14:sizeRelV relativeFrom="page">
              <wp14:pctHeight>0</wp14:pctHeight>
            </wp14:sizeRelV>
          </wp:anchor>
        </w:drawing>
      </w:r>
    </w:p>
    <w:p w14:paraId="3A1DA83E" w14:textId="008C7550" w:rsidR="00EB73C0" w:rsidRPr="00C11B01" w:rsidRDefault="00761FA8" w:rsidP="00AB77FC">
      <w:pPr>
        <w:spacing w:before="120" w:after="120" w:line="276" w:lineRule="auto"/>
        <w:jc w:val="center"/>
        <w:rPr>
          <w:sz w:val="13"/>
          <w:szCs w:val="13"/>
        </w:rPr>
      </w:pPr>
      <w:r>
        <w:rPr>
          <w:rFonts w:asciiTheme="majorHAnsi" w:eastAsia="Lora Bold" w:hAnsiTheme="majorHAnsi" w:cstheme="majorHAnsi"/>
          <w:b/>
          <w:bCs/>
          <w:color w:val="545454"/>
          <w:sz w:val="70"/>
          <w:szCs w:val="70"/>
        </w:rPr>
        <w:t>Le mystère de l’eau verte</w:t>
      </w:r>
      <w:r w:rsidR="002C4A2B" w:rsidRPr="00E9520B">
        <w:rPr>
          <w:rFonts w:asciiTheme="majorHAnsi" w:eastAsia="Lora Bold" w:hAnsiTheme="majorHAnsi" w:cstheme="majorHAnsi"/>
          <w:b/>
          <w:bCs/>
          <w:color w:val="545454"/>
          <w:sz w:val="70"/>
          <w:szCs w:val="70"/>
        </w:rPr>
        <w:t xml:space="preserve">. </w:t>
      </w:r>
      <w:r w:rsidR="002C4A2B" w:rsidRPr="00E9520B">
        <w:rPr>
          <w:rFonts w:asciiTheme="majorHAnsi" w:eastAsia="Canva Sans Bold" w:hAnsiTheme="majorHAnsi" w:cstheme="majorHAnsi"/>
          <w:b/>
          <w:bCs/>
          <w:color w:val="000000"/>
          <w:sz w:val="40"/>
          <w:szCs w:val="40"/>
        </w:rPr>
        <w:br/>
      </w:r>
    </w:p>
    <w:p w14:paraId="77EDAE47" w14:textId="7E04B720" w:rsidR="00AB77FC" w:rsidRDefault="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Depuis plusieurs semaines, des habitants </w:t>
      </w:r>
      <w:r w:rsidR="00FC319B" w:rsidRPr="00AB77FC">
        <w:rPr>
          <w:rFonts w:ascii="Open Sans" w:eastAsia="Open Sans" w:hAnsi="Open Sans" w:cs="Open Sans"/>
          <w:color w:val="000000"/>
          <w:szCs w:val="21"/>
        </w:rPr>
        <w:t xml:space="preserve">d’une réserve naturelle locale </w:t>
      </w:r>
      <w:r w:rsidRPr="00AB77FC">
        <w:rPr>
          <w:rFonts w:ascii="Open Sans" w:eastAsia="Open Sans" w:hAnsi="Open Sans" w:cs="Open Sans"/>
          <w:color w:val="000000"/>
          <w:szCs w:val="21"/>
        </w:rPr>
        <w:t xml:space="preserve">signalent </w:t>
      </w:r>
      <w:r w:rsidR="00FC319B" w:rsidRPr="00AB77FC">
        <w:rPr>
          <w:rFonts w:ascii="Open Sans" w:eastAsia="Open Sans" w:hAnsi="Open Sans" w:cs="Open Sans"/>
          <w:color w:val="000000"/>
          <w:szCs w:val="21"/>
        </w:rPr>
        <w:t xml:space="preserve">un </w:t>
      </w:r>
      <w:proofErr w:type="spellStart"/>
      <w:r w:rsidR="00FC319B" w:rsidRPr="00AB77FC">
        <w:rPr>
          <w:rFonts w:ascii="Open Sans" w:eastAsia="Open Sans" w:hAnsi="Open Sans" w:cs="Open Sans"/>
          <w:color w:val="000000"/>
          <w:szCs w:val="21"/>
        </w:rPr>
        <w:t>phénomne</w:t>
      </w:r>
      <w:proofErr w:type="spellEnd"/>
      <w:r w:rsidR="00FC319B" w:rsidRPr="00AB77FC">
        <w:rPr>
          <w:rFonts w:ascii="Open Sans" w:eastAsia="Open Sans" w:hAnsi="Open Sans" w:cs="Open Sans"/>
          <w:color w:val="000000"/>
          <w:szCs w:val="21"/>
        </w:rPr>
        <w:t xml:space="preserve"> étrange : l’eau d’un étang cristallin est devenue subitement verte</w:t>
      </w:r>
      <w:r w:rsidRPr="00AB77FC">
        <w:rPr>
          <w:rFonts w:ascii="Open Sans" w:eastAsia="Open Sans" w:hAnsi="Open Sans" w:cs="Open Sans"/>
          <w:color w:val="000000"/>
          <w:szCs w:val="21"/>
        </w:rPr>
        <w:t>. Alertée, la police de l’eau mène une enquête et constate plusieurs anomalies inquiétantes dont</w:t>
      </w:r>
      <w:r w:rsidR="00AB77FC">
        <w:rPr>
          <w:rFonts w:ascii="Open Sans" w:eastAsia="Open Sans" w:hAnsi="Open Sans" w:cs="Open Sans"/>
          <w:color w:val="000000"/>
          <w:szCs w:val="21"/>
        </w:rPr>
        <w:t xml:space="preserve"> la couleur de l’eau, une eau plus trouble, une mortalité plus importante des poissons.</w:t>
      </w:r>
      <w:r w:rsidRPr="00AB77FC">
        <w:rPr>
          <w:rFonts w:ascii="Open Sans" w:eastAsia="Open Sans" w:hAnsi="Open Sans" w:cs="Open Sans"/>
          <w:color w:val="000000"/>
          <w:szCs w:val="21"/>
        </w:rPr>
        <w:t xml:space="preserve"> </w:t>
      </w:r>
    </w:p>
    <w:p w14:paraId="3085B287" w14:textId="62820C2F" w:rsidR="00CB18E6" w:rsidRDefault="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Face à ces constats, </w:t>
      </w:r>
      <w:r w:rsidR="00AB77FC">
        <w:rPr>
          <w:rFonts w:ascii="Open Sans" w:eastAsia="Open Sans" w:hAnsi="Open Sans" w:cs="Open Sans"/>
          <w:color w:val="000000"/>
          <w:szCs w:val="21"/>
        </w:rPr>
        <w:t xml:space="preserve">suspectant une pollution, </w:t>
      </w:r>
      <w:r w:rsidRPr="00AB77FC">
        <w:rPr>
          <w:rFonts w:ascii="Open Sans" w:eastAsia="Open Sans" w:hAnsi="Open Sans" w:cs="Open Sans"/>
          <w:color w:val="000000"/>
          <w:szCs w:val="21"/>
        </w:rPr>
        <w:t xml:space="preserve">les autorités confient l’analyse des prélèvements à une start-up de biotechnologie, spécialisée dans l’évaluation de la qualité de l’eau. Cette jeune entreprise doit faire ses preuves en menant une investigation scientifique rigoureuse. </w:t>
      </w:r>
    </w:p>
    <w:p w14:paraId="6D25D427" w14:textId="77777777" w:rsidR="00AB77FC" w:rsidRPr="00C11B01" w:rsidRDefault="00AB77FC" w:rsidP="00AB77FC">
      <w:pPr>
        <w:spacing w:before="120" w:after="120" w:line="276" w:lineRule="auto"/>
        <w:jc w:val="center"/>
        <w:rPr>
          <w:sz w:val="13"/>
          <w:szCs w:val="13"/>
        </w:rPr>
      </w:pPr>
      <w:r w:rsidRPr="00E9520B">
        <w:rPr>
          <w:rFonts w:asciiTheme="majorHAnsi" w:eastAsia="Lora Bold" w:hAnsiTheme="majorHAnsi" w:cstheme="majorHAnsi"/>
          <w:b/>
          <w:bCs/>
          <w:color w:val="EE0303"/>
          <w:sz w:val="40"/>
          <w:szCs w:val="40"/>
        </w:rPr>
        <w:t>Votre Mission :</w:t>
      </w:r>
    </w:p>
    <w:p w14:paraId="521D3E5C" w14:textId="47472693"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C’est ici que </w:t>
      </w:r>
      <w:r w:rsidR="00AB77FC">
        <w:rPr>
          <w:rFonts w:ascii="Open Sans" w:eastAsia="Open Sans" w:hAnsi="Open Sans" w:cs="Open Sans"/>
          <w:color w:val="000000"/>
          <w:szCs w:val="21"/>
        </w:rPr>
        <w:t>commence votre mission</w:t>
      </w:r>
      <w:r w:rsidRPr="00AB77FC">
        <w:rPr>
          <w:rFonts w:ascii="Open Sans" w:eastAsia="Open Sans" w:hAnsi="Open Sans" w:cs="Open Sans"/>
          <w:color w:val="000000"/>
          <w:szCs w:val="21"/>
        </w:rPr>
        <w:t xml:space="preserve"> : vous êtes recrutés en tant que technicien pour réaliser quatre expériences clés afin de comprendre l’origine de la pollution et identifier le polluant suspect. </w:t>
      </w:r>
    </w:p>
    <w:p w14:paraId="2AAA6A1E" w14:textId="2E998201"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Mais attention, le temps presse : la population s’inquiète et des décisions doivent être prises rapidement !</w:t>
      </w:r>
    </w:p>
    <w:p w14:paraId="66B5C89A" w14:textId="3351E76E" w:rsidR="00CB18E6" w:rsidRPr="00AB77FC" w:rsidRDefault="00CB18E6" w:rsidP="00CB18E6">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b/>
          <w:bCs/>
          <w:color w:val="000000"/>
          <w:szCs w:val="21"/>
        </w:rPr>
        <w:t>Votre objectif</w:t>
      </w:r>
      <w:r w:rsidRPr="00AB77FC">
        <w:rPr>
          <w:rFonts w:ascii="Open Sans" w:eastAsia="Open Sans" w:hAnsi="Open Sans" w:cs="Open Sans"/>
          <w:color w:val="000000"/>
          <w:szCs w:val="21"/>
        </w:rPr>
        <w:t xml:space="preserve"> : À travers vos analyses, </w:t>
      </w:r>
      <w:r w:rsidR="00AB77FC">
        <w:rPr>
          <w:rFonts w:ascii="Open Sans" w:eastAsia="Open Sans" w:hAnsi="Open Sans" w:cs="Open Sans"/>
          <w:color w:val="000000"/>
          <w:szCs w:val="21"/>
        </w:rPr>
        <w:t xml:space="preserve">vous </w:t>
      </w:r>
      <w:r w:rsidRPr="00AB77FC">
        <w:rPr>
          <w:rFonts w:ascii="Open Sans" w:eastAsia="Open Sans" w:hAnsi="Open Sans" w:cs="Open Sans"/>
          <w:color w:val="000000"/>
          <w:szCs w:val="21"/>
        </w:rPr>
        <w:t>collecter</w:t>
      </w:r>
      <w:r w:rsidR="00AB77FC">
        <w:rPr>
          <w:rFonts w:ascii="Open Sans" w:eastAsia="Open Sans" w:hAnsi="Open Sans" w:cs="Open Sans"/>
          <w:color w:val="000000"/>
          <w:szCs w:val="21"/>
        </w:rPr>
        <w:t>ez</w:t>
      </w:r>
      <w:r w:rsidRPr="00AB77FC">
        <w:rPr>
          <w:rFonts w:ascii="Open Sans" w:eastAsia="Open Sans" w:hAnsi="Open Sans" w:cs="Open Sans"/>
          <w:color w:val="000000"/>
          <w:szCs w:val="21"/>
        </w:rPr>
        <w:t xml:space="preserve"> des indices </w:t>
      </w:r>
      <w:r w:rsidR="00AB77FC">
        <w:rPr>
          <w:rFonts w:ascii="Open Sans" w:eastAsia="Open Sans" w:hAnsi="Open Sans" w:cs="Open Sans"/>
          <w:color w:val="000000"/>
          <w:szCs w:val="21"/>
        </w:rPr>
        <w:t>afin de</w:t>
      </w:r>
      <w:r w:rsidRPr="00AB77FC">
        <w:rPr>
          <w:rFonts w:ascii="Open Sans" w:eastAsia="Open Sans" w:hAnsi="Open Sans" w:cs="Open Sans"/>
          <w:color w:val="000000"/>
          <w:szCs w:val="21"/>
        </w:rPr>
        <w:t xml:space="preserve"> résoudre le myst</w:t>
      </w:r>
      <w:r w:rsidR="00AB77FC">
        <w:rPr>
          <w:rFonts w:ascii="Open Sans" w:eastAsia="Open Sans" w:hAnsi="Open Sans" w:cs="Open Sans"/>
          <w:color w:val="000000"/>
          <w:szCs w:val="21"/>
        </w:rPr>
        <w:t>ère et découvrir le mot final e</w:t>
      </w:r>
      <w:r w:rsidRPr="00AB77FC">
        <w:rPr>
          <w:rFonts w:ascii="Open Sans" w:eastAsia="Open Sans" w:hAnsi="Open Sans" w:cs="Open Sans"/>
          <w:color w:val="000000"/>
          <w:szCs w:val="21"/>
        </w:rPr>
        <w:t>n lien avec cette étrange pollution…</w:t>
      </w:r>
    </w:p>
    <w:p w14:paraId="66DDB5A0" w14:textId="77777777" w:rsidR="00CB18E6" w:rsidRPr="00AB77FC" w:rsidRDefault="00CB18E6" w:rsidP="00AB77FC">
      <w:pPr>
        <w:spacing w:before="120" w:after="120" w:line="300" w:lineRule="auto"/>
        <w:jc w:val="center"/>
        <w:rPr>
          <w:rFonts w:ascii="Open Sans" w:eastAsia="Open Sans" w:hAnsi="Open Sans" w:cs="Open Sans"/>
          <w:color w:val="000000"/>
          <w:szCs w:val="21"/>
        </w:rPr>
      </w:pPr>
      <w:r w:rsidRPr="00AB77FC">
        <w:rPr>
          <w:rFonts w:ascii="Segoe UI Symbol" w:eastAsia="Open Sans" w:hAnsi="Segoe UI Symbol" w:cs="Segoe UI Symbol"/>
          <w:color w:val="000000"/>
          <w:szCs w:val="21"/>
        </w:rPr>
        <w:t>➡</w:t>
      </w:r>
      <w:r w:rsidRPr="00AB77FC">
        <w:rPr>
          <w:rFonts w:ascii="Open Sans" w:eastAsia="Open Sans" w:hAnsi="Open Sans" w:cs="Open Sans"/>
          <w:color w:val="000000"/>
          <w:szCs w:val="21"/>
        </w:rPr>
        <w:t xml:space="preserve"> </w:t>
      </w:r>
      <w:r w:rsidRPr="00AB77FC">
        <w:rPr>
          <w:rFonts w:ascii="Open Sans" w:eastAsia="Open Sans" w:hAnsi="Open Sans" w:cs="Open Sans"/>
          <w:b/>
          <w:bCs/>
          <w:color w:val="000000"/>
          <w:szCs w:val="21"/>
        </w:rPr>
        <w:t>Saurez-vous décrypter les signaux laissés par la nature et lever le voile sur cette contamination ?</w:t>
      </w:r>
    </w:p>
    <w:p w14:paraId="4ECB359A" w14:textId="0CBDB10A" w:rsidR="00EB73C0" w:rsidRPr="00AB77FC" w:rsidRDefault="00AB77FC" w:rsidP="00AB77FC">
      <w:pPr>
        <w:spacing w:before="120" w:after="120" w:line="300" w:lineRule="auto"/>
        <w:jc w:val="center"/>
        <w:rPr>
          <w:szCs w:val="20"/>
        </w:rPr>
      </w:pPr>
      <w:r>
        <w:rPr>
          <w:rFonts w:ascii="Open Sans Italics" w:eastAsia="Open Sans Italics" w:hAnsi="Open Sans Italics" w:cs="Open Sans Italics"/>
          <w:i/>
          <w:iCs/>
          <w:color w:val="000000"/>
          <w:szCs w:val="20"/>
        </w:rPr>
        <w:lastRenderedPageBreak/>
        <w:t>Vous allez effectuer 4 types d’analyse à travers les ateliers proposés. Chaque atelier</w:t>
      </w:r>
      <w:r w:rsidR="002C4A2B" w:rsidRPr="00AB77FC">
        <w:rPr>
          <w:rFonts w:ascii="Open Sans Italics" w:eastAsia="Open Sans Italics" w:hAnsi="Open Sans Italics" w:cs="Open Sans Italics"/>
          <w:i/>
          <w:iCs/>
          <w:color w:val="000000"/>
          <w:szCs w:val="20"/>
        </w:rPr>
        <w:t xml:space="preserve"> vous fournira </w:t>
      </w:r>
      <w:r w:rsidR="00A01BAF">
        <w:rPr>
          <w:rFonts w:ascii="Open Sans Italics" w:eastAsia="Open Sans Italics" w:hAnsi="Open Sans Italics" w:cs="Open Sans Italics"/>
          <w:i/>
          <w:iCs/>
          <w:color w:val="000000"/>
          <w:szCs w:val="20"/>
        </w:rPr>
        <w:t xml:space="preserve">un ou plusieurs indices. </w:t>
      </w:r>
    </w:p>
    <w:p w14:paraId="24FB7445" w14:textId="1D6B96A8" w:rsidR="00A01BAF" w:rsidRDefault="002C4A2B" w:rsidP="00A01BAF">
      <w:pPr>
        <w:spacing w:before="120" w:after="120" w:line="300" w:lineRule="auto"/>
        <w:jc w:val="center"/>
        <w:rPr>
          <w:rFonts w:ascii="Open Sans Italics" w:eastAsia="Open Sans Italics" w:hAnsi="Open Sans Italics" w:cs="Open Sans Italics"/>
          <w:i/>
          <w:iCs/>
          <w:color w:val="000000"/>
          <w:szCs w:val="20"/>
        </w:rPr>
      </w:pPr>
      <w:r w:rsidRPr="00A01BAF">
        <w:rPr>
          <w:rFonts w:ascii="Open Sans Italics" w:eastAsia="Open Sans Italics" w:hAnsi="Open Sans Italics" w:cs="Open Sans Italics"/>
          <w:i/>
          <w:iCs/>
          <w:color w:val="000000"/>
          <w:szCs w:val="20"/>
        </w:rPr>
        <w:t xml:space="preserve">Une fois </w:t>
      </w:r>
      <w:r w:rsidR="00761FA8" w:rsidRPr="00A01BAF">
        <w:rPr>
          <w:rFonts w:ascii="Open Sans Italics" w:eastAsia="Open Sans Italics" w:hAnsi="Open Sans Italics" w:cs="Open Sans Italics"/>
          <w:i/>
          <w:iCs/>
          <w:color w:val="000000"/>
          <w:szCs w:val="20"/>
        </w:rPr>
        <w:t>les quatre</w:t>
      </w:r>
      <w:r w:rsidRPr="00A01BAF">
        <w:rPr>
          <w:rFonts w:ascii="Open Sans Italics" w:eastAsia="Open Sans Italics" w:hAnsi="Open Sans Italics" w:cs="Open Sans Italics"/>
          <w:i/>
          <w:iCs/>
          <w:color w:val="000000"/>
          <w:szCs w:val="20"/>
        </w:rPr>
        <w:t xml:space="preserve"> indices réunis, vous devrez assembler </w:t>
      </w:r>
      <w:r w:rsidR="00CB18E6" w:rsidRPr="00A01BAF">
        <w:rPr>
          <w:rFonts w:ascii="Open Sans Italics" w:eastAsia="Open Sans Italics" w:hAnsi="Open Sans Italics" w:cs="Open Sans Italics"/>
          <w:i/>
          <w:iCs/>
          <w:color w:val="000000"/>
          <w:szCs w:val="20"/>
        </w:rPr>
        <w:t xml:space="preserve">l’ensemble des lettres </w:t>
      </w:r>
      <w:r w:rsidR="00FC319B" w:rsidRPr="00A01BAF">
        <w:rPr>
          <w:rFonts w:ascii="Open Sans Italics" w:eastAsia="Open Sans Italics" w:hAnsi="Open Sans Italics" w:cs="Open Sans Italics"/>
          <w:i/>
          <w:iCs/>
          <w:color w:val="000000"/>
          <w:szCs w:val="20"/>
        </w:rPr>
        <w:t xml:space="preserve">retenues après chaque atelier </w:t>
      </w:r>
      <w:r w:rsidR="00CB18E6" w:rsidRPr="00A01BAF">
        <w:rPr>
          <w:rFonts w:ascii="Open Sans Italics" w:eastAsia="Open Sans Italics" w:hAnsi="Open Sans Italics" w:cs="Open Sans Italics"/>
          <w:i/>
          <w:iCs/>
          <w:color w:val="000000"/>
          <w:szCs w:val="20"/>
        </w:rPr>
        <w:t>et ainsi former</w:t>
      </w:r>
      <w:r w:rsidRPr="00A01BAF">
        <w:rPr>
          <w:rFonts w:ascii="Open Sans Italics" w:eastAsia="Open Sans Italics" w:hAnsi="Open Sans Italics" w:cs="Open Sans Italics"/>
          <w:i/>
          <w:iCs/>
          <w:color w:val="000000"/>
          <w:szCs w:val="20"/>
        </w:rPr>
        <w:t xml:space="preserve"> le mot mystère. </w:t>
      </w:r>
    </w:p>
    <w:p w14:paraId="437F6926" w14:textId="77777777" w:rsidR="00A01BAF" w:rsidRPr="00A01BAF" w:rsidRDefault="00A01BAF" w:rsidP="00A01BAF">
      <w:pPr>
        <w:spacing w:before="120" w:after="120" w:line="300" w:lineRule="auto"/>
        <w:jc w:val="center"/>
        <w:rPr>
          <w:rFonts w:ascii="Open Sans Italics" w:eastAsia="Open Sans Italics" w:hAnsi="Open Sans Italics" w:cs="Open Sans Italics"/>
          <w:i/>
          <w:iCs/>
          <w:color w:val="000000"/>
          <w:szCs w:val="20"/>
        </w:rPr>
      </w:pPr>
    </w:p>
    <w:p w14:paraId="03688AE2" w14:textId="09F1A08A" w:rsidR="00C11B01" w:rsidRDefault="002C4A2B" w:rsidP="00C11B01">
      <w:pPr>
        <w:spacing w:before="120" w:after="120" w:line="300" w:lineRule="auto"/>
        <w:jc w:val="both"/>
        <w:rPr>
          <w:rFonts w:ascii="Open Sans" w:eastAsia="Open Sans" w:hAnsi="Open Sans" w:cs="Open Sans"/>
          <w:color w:val="000000"/>
          <w:szCs w:val="21"/>
        </w:rPr>
      </w:pPr>
      <w:r w:rsidRPr="00AB77FC">
        <w:rPr>
          <w:rFonts w:ascii="Open Sans" w:eastAsia="Open Sans" w:hAnsi="Open Sans" w:cs="Open Sans"/>
          <w:color w:val="000000"/>
          <w:szCs w:val="21"/>
        </w:rPr>
        <w:t xml:space="preserve">Celui-ci vous permettra de finaliser l’escape </w:t>
      </w:r>
      <w:proofErr w:type="spellStart"/>
      <w:r w:rsidRPr="00AB77FC">
        <w:rPr>
          <w:rFonts w:ascii="Open Sans" w:eastAsia="Open Sans" w:hAnsi="Open Sans" w:cs="Open Sans"/>
          <w:color w:val="000000"/>
          <w:szCs w:val="21"/>
        </w:rPr>
        <w:t>game</w:t>
      </w:r>
      <w:proofErr w:type="spellEnd"/>
      <w:r w:rsidRPr="00AB77FC">
        <w:rPr>
          <w:rFonts w:ascii="Open Sans" w:eastAsia="Open Sans" w:hAnsi="Open Sans" w:cs="Open Sans"/>
          <w:color w:val="000000"/>
          <w:szCs w:val="21"/>
        </w:rPr>
        <w:t xml:space="preserve"> en </w:t>
      </w:r>
      <w:r w:rsidR="00CB18E6" w:rsidRPr="00AB77FC">
        <w:rPr>
          <w:rFonts w:ascii="Open Sans" w:eastAsia="Open Sans" w:hAnsi="Open Sans" w:cs="Open Sans"/>
          <w:color w:val="000000"/>
          <w:szCs w:val="21"/>
        </w:rPr>
        <w:t xml:space="preserve">présentant vos conclusions à votre supérieur. </w:t>
      </w:r>
      <w:r w:rsidR="00FC319B" w:rsidRPr="00AB77FC">
        <w:rPr>
          <w:rFonts w:ascii="Open Sans" w:eastAsia="Open Sans" w:hAnsi="Open Sans" w:cs="Open Sans"/>
          <w:color w:val="000000"/>
          <w:szCs w:val="21"/>
        </w:rPr>
        <w:t>Il vous</w:t>
      </w:r>
      <w:r w:rsidR="00CB18E6" w:rsidRPr="00AB77FC">
        <w:rPr>
          <w:rFonts w:ascii="Open Sans" w:eastAsia="Open Sans" w:hAnsi="Open Sans" w:cs="Open Sans"/>
          <w:color w:val="000000"/>
          <w:szCs w:val="21"/>
        </w:rPr>
        <w:t xml:space="preserve"> attend dans son laboratoire, salle N3-3</w:t>
      </w:r>
      <w:r w:rsidR="00FC319B" w:rsidRPr="00AB77FC">
        <w:rPr>
          <w:rFonts w:ascii="Open Sans" w:eastAsia="Open Sans" w:hAnsi="Open Sans" w:cs="Open Sans"/>
          <w:color w:val="000000"/>
          <w:szCs w:val="21"/>
        </w:rPr>
        <w:t> ; soyez rigoureux dans la présentation de vos résultats.</w:t>
      </w:r>
    </w:p>
    <w:p w14:paraId="15A8776C" w14:textId="7AFA20EE" w:rsidR="00A01BAF" w:rsidRDefault="00A01BAF" w:rsidP="00C11B01">
      <w:pPr>
        <w:spacing w:before="120" w:after="120" w:line="300" w:lineRule="auto"/>
        <w:jc w:val="both"/>
        <w:rPr>
          <w:rFonts w:ascii="Open Sans" w:eastAsia="Open Sans" w:hAnsi="Open Sans" w:cs="Open Sans"/>
          <w:color w:val="000000"/>
          <w:szCs w:val="21"/>
        </w:rPr>
      </w:pPr>
    </w:p>
    <w:p w14:paraId="68CE3B3A" w14:textId="0BE6FF94" w:rsidR="00A01BAF" w:rsidRPr="00AB77FC" w:rsidRDefault="00A01BAF" w:rsidP="00A01BAF">
      <w:pPr>
        <w:spacing w:before="120" w:after="120" w:line="300" w:lineRule="auto"/>
        <w:jc w:val="center"/>
        <w:rPr>
          <w:rFonts w:ascii="Open Sans" w:eastAsia="Open Sans" w:hAnsi="Open Sans" w:cs="Open Sans"/>
          <w:color w:val="000000"/>
          <w:szCs w:val="21"/>
        </w:rPr>
      </w:pPr>
      <w:r>
        <w:rPr>
          <w:rFonts w:ascii="Open Sans" w:eastAsia="Open Sans" w:hAnsi="Open Sans" w:cs="Open Sans"/>
          <w:color w:val="000000"/>
          <w:szCs w:val="21"/>
        </w:rPr>
        <w:t>En avant, l’enjeu est fondamental pour l’environnement ainsi que pour la start-up à laquelle vous appartenez !</w:t>
      </w:r>
    </w:p>
    <w:p w14:paraId="35B244A1" w14:textId="0FDF0446" w:rsidR="00C11B01" w:rsidRDefault="00A01BAF" w:rsidP="00C11B01">
      <w:pPr>
        <w:spacing w:before="120" w:after="120" w:line="300" w:lineRule="auto"/>
        <w:jc w:val="both"/>
        <w:rPr>
          <w:rFonts w:ascii="Open Sans" w:eastAsia="Open Sans" w:hAnsi="Open Sans" w:cs="Open Sans"/>
          <w:color w:val="000000"/>
          <w:sz w:val="21"/>
          <w:szCs w:val="21"/>
        </w:rPr>
      </w:pPr>
      <w:r>
        <w:rPr>
          <w:noProof/>
        </w:rPr>
        <w:drawing>
          <wp:anchor distT="0" distB="0" distL="114300" distR="114300" simplePos="0" relativeHeight="251662336" behindDoc="0" locked="0" layoutInCell="1" allowOverlap="1" wp14:anchorId="525C818F" wp14:editId="6A997D5F">
            <wp:simplePos x="0" y="0"/>
            <wp:positionH relativeFrom="margin">
              <wp:align>center</wp:align>
            </wp:positionH>
            <wp:positionV relativeFrom="paragraph">
              <wp:posOffset>299396</wp:posOffset>
            </wp:positionV>
            <wp:extent cx="2828925" cy="3904615"/>
            <wp:effectExtent l="0" t="0" r="9525" b="63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5042" t="30912" r="51732" b="12101"/>
                    <a:stretch/>
                  </pic:blipFill>
                  <pic:spPr bwMode="auto">
                    <a:xfrm>
                      <a:off x="0" y="0"/>
                      <a:ext cx="2828925" cy="390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58DCDD" w14:textId="03520011" w:rsidR="00C11B01" w:rsidRPr="00C11B01" w:rsidRDefault="00C11B01" w:rsidP="00C11B01">
      <w:pPr>
        <w:spacing w:before="120" w:after="120" w:line="300" w:lineRule="auto"/>
        <w:jc w:val="both"/>
        <w:rPr>
          <w:sz w:val="20"/>
          <w:szCs w:val="20"/>
        </w:rPr>
        <w:sectPr w:rsidR="00C11B01" w:rsidRPr="00C11B01" w:rsidSect="00C11B01">
          <w:pgSz w:w="11910" w:h="16845"/>
          <w:pgMar w:top="720" w:right="720" w:bottom="720" w:left="720" w:header="720" w:footer="720" w:gutter="0"/>
          <w:cols w:space="720"/>
          <w:docGrid w:linePitch="326"/>
        </w:sectPr>
      </w:pPr>
    </w:p>
    <w:p w14:paraId="511123FE" w14:textId="4EB6DB38" w:rsidR="000F7BC5" w:rsidRPr="003908AE" w:rsidRDefault="000E3284" w:rsidP="00C11B01">
      <w:pPr>
        <w:spacing w:before="120" w:after="120" w:line="336" w:lineRule="auto"/>
        <w:rPr>
          <w:rFonts w:eastAsia="Lora Bold" w:cstheme="minorHAnsi"/>
          <w:b/>
          <w:bCs/>
          <w:color w:val="00B050"/>
          <w:sz w:val="40"/>
          <w:szCs w:val="40"/>
        </w:rPr>
      </w:pPr>
      <w:r w:rsidRPr="003908AE">
        <w:rPr>
          <w:rFonts w:eastAsia="Lora Bold" w:cstheme="minorHAnsi"/>
          <w:b/>
          <w:bCs/>
          <w:color w:val="00B050"/>
          <w:sz w:val="40"/>
          <w:szCs w:val="40"/>
        </w:rPr>
        <w:lastRenderedPageBreak/>
        <w:t>Atelier -</w:t>
      </w:r>
      <w:r w:rsidR="003908AE" w:rsidRPr="003908AE">
        <w:rPr>
          <w:rFonts w:eastAsia="Lora Bold" w:cstheme="minorHAnsi"/>
          <w:b/>
          <w:bCs/>
          <w:color w:val="00B050"/>
          <w:sz w:val="40"/>
          <w:szCs w:val="40"/>
        </w:rPr>
        <w:t xml:space="preserve"> </w:t>
      </w:r>
      <w:r w:rsidR="000F7BC5" w:rsidRPr="003908AE">
        <w:rPr>
          <w:rFonts w:eastAsia="Lora Bold" w:cstheme="minorHAnsi"/>
          <w:b/>
          <w:bCs/>
          <w:color w:val="00B050"/>
          <w:sz w:val="40"/>
          <w:szCs w:val="40"/>
        </w:rPr>
        <w:t>L’œil du microscope : une étrange découverte</w:t>
      </w:r>
    </w:p>
    <w:p w14:paraId="702D460A" w14:textId="13E4E359" w:rsidR="000F7BC5" w:rsidRPr="00C166A0" w:rsidRDefault="000F7BC5">
      <w:pPr>
        <w:spacing w:before="120" w:after="120" w:line="336" w:lineRule="auto"/>
        <w:jc w:val="both"/>
        <w:rPr>
          <w:rFonts w:eastAsia="Open Sans" w:cstheme="minorHAnsi"/>
          <w:b/>
          <w:bCs/>
          <w:color w:val="000000"/>
          <w:szCs w:val="28"/>
        </w:rPr>
      </w:pPr>
      <w:r w:rsidRPr="00C166A0">
        <w:rPr>
          <w:rFonts w:eastAsia="Open Sans" w:cstheme="minorHAnsi"/>
          <w:b/>
          <w:bCs/>
          <w:color w:val="000000"/>
          <w:szCs w:val="28"/>
        </w:rPr>
        <w:t>Les eaux naturelles regorgent de micro-organismes, le type de micro-organisme est un bon indicateur de la qualité de l’eau. L’observation microscopique du prélèvement vous donnera un indice sur le micro-organisme impliqué dans cette pollution visuelle.</w:t>
      </w:r>
    </w:p>
    <w:p w14:paraId="140C238B" w14:textId="291044D4" w:rsidR="00C11B01" w:rsidRPr="00C166A0" w:rsidRDefault="002C4A2B">
      <w:pPr>
        <w:spacing w:before="120" w:after="120" w:line="336" w:lineRule="auto"/>
        <w:jc w:val="both"/>
        <w:rPr>
          <w:rFonts w:eastAsia="Open Sans" w:cstheme="minorHAnsi"/>
          <w:i/>
          <w:iCs/>
          <w:color w:val="000000"/>
          <w:szCs w:val="28"/>
        </w:rPr>
      </w:pPr>
      <w:r w:rsidRPr="00C166A0">
        <w:rPr>
          <w:rFonts w:eastAsia="Open Sans" w:cstheme="minorHAnsi"/>
          <w:i/>
          <w:iCs/>
          <w:color w:val="000000"/>
          <w:szCs w:val="28"/>
        </w:rPr>
        <w:t>Une énigme à résoudre vous permettra d’extraire une lett</w:t>
      </w:r>
      <w:r w:rsidRPr="00C166A0">
        <w:rPr>
          <w:rFonts w:eastAsia="Open Sans" w:cstheme="minorHAnsi"/>
          <w:i/>
          <w:iCs/>
          <w:color w:val="000000"/>
          <w:szCs w:val="28"/>
        </w:rPr>
        <w:t xml:space="preserve">re essentielle au décryptage du diagnostic final. </w:t>
      </w:r>
    </w:p>
    <w:p w14:paraId="27060FFC" w14:textId="77777777" w:rsidR="000F7BC5" w:rsidRPr="00C166A0" w:rsidRDefault="002C4A2B" w:rsidP="000F7BC5">
      <w:pPr>
        <w:spacing w:before="120" w:after="120" w:line="336" w:lineRule="auto"/>
        <w:rPr>
          <w:rFonts w:eastAsia="Open Sans" w:cstheme="minorHAnsi"/>
          <w:i/>
          <w:iCs/>
          <w:color w:val="000000"/>
          <w:szCs w:val="28"/>
        </w:rPr>
      </w:pPr>
      <w:r w:rsidRPr="00C166A0">
        <w:rPr>
          <w:rFonts w:eastAsia="Open Sans" w:cstheme="minorHAnsi"/>
          <w:color w:val="000000"/>
          <w:szCs w:val="28"/>
        </w:rPr>
        <w:br/>
      </w:r>
      <w:r w:rsidR="000F7BC5" w:rsidRPr="00C166A0">
        <w:rPr>
          <w:rFonts w:eastAsia="Open Sans" w:cstheme="minorHAnsi"/>
          <w:b/>
          <w:bCs/>
          <w:color w:val="000000"/>
          <w:szCs w:val="28"/>
          <w:u w:val="single"/>
        </w:rPr>
        <w:t xml:space="preserve">Votre mission ? </w:t>
      </w:r>
      <w:r w:rsidR="000F7BC5" w:rsidRPr="00C166A0">
        <w:rPr>
          <w:rFonts w:eastAsia="Open Sans" w:cstheme="minorHAnsi"/>
          <w:color w:val="000000"/>
          <w:szCs w:val="28"/>
        </w:rPr>
        <w:t xml:space="preserve">Le prélèvement vient d’arriver dans votre laboratoire, vous l’observez au microscope optique afin d’identifier le type micro-organisme présent </w:t>
      </w:r>
    </w:p>
    <w:p w14:paraId="2E9FF50A" w14:textId="77777777" w:rsidR="000F7BC5" w:rsidRPr="00C166A0" w:rsidRDefault="000F7BC5" w:rsidP="000F7BC5">
      <w:pPr>
        <w:pStyle w:val="Paragraphedeliste"/>
        <w:numPr>
          <w:ilvl w:val="0"/>
          <w:numId w:val="2"/>
        </w:numPr>
        <w:spacing w:before="120" w:after="120" w:line="336" w:lineRule="auto"/>
        <w:rPr>
          <w:rFonts w:eastAsia="Open Sans" w:cstheme="minorHAnsi"/>
          <w:i/>
          <w:iCs/>
          <w:color w:val="000000"/>
          <w:szCs w:val="28"/>
        </w:rPr>
      </w:pPr>
      <w:r w:rsidRPr="00C166A0">
        <w:rPr>
          <w:rFonts w:eastAsia="Open Sans Bold" w:cstheme="minorHAnsi"/>
          <w:b/>
          <w:bCs/>
          <w:color w:val="000000"/>
          <w:szCs w:val="28"/>
        </w:rPr>
        <w:t xml:space="preserve">Réaliser la préparation microscopique </w:t>
      </w:r>
    </w:p>
    <w:p w14:paraId="498846D7" w14:textId="77777777" w:rsidR="000F7BC5" w:rsidRPr="00C166A0" w:rsidRDefault="000F7BC5" w:rsidP="000F7BC5">
      <w:pPr>
        <w:spacing w:before="120" w:after="120" w:line="336" w:lineRule="auto"/>
        <w:jc w:val="both"/>
        <w:rPr>
          <w:rFonts w:eastAsia="Open Sans" w:cstheme="minorHAnsi"/>
          <w:color w:val="000000"/>
          <w:szCs w:val="28"/>
        </w:rPr>
      </w:pPr>
      <w:r w:rsidRPr="00C166A0">
        <w:rPr>
          <w:rFonts w:eastAsia="Open Sans" w:cstheme="minorHAnsi"/>
          <w:color w:val="000000"/>
          <w:szCs w:val="28"/>
        </w:rPr>
        <w:t>Rigoureux, vous appliquerez la procédure opératoire de l’état frais pour préparer puis observer votre préparation microscopique.</w:t>
      </w:r>
    </w:p>
    <w:p w14:paraId="0C128784" w14:textId="77777777" w:rsidR="000F7BC5" w:rsidRPr="00C166A0" w:rsidRDefault="000F7BC5" w:rsidP="000F7BC5">
      <w:pPr>
        <w:pStyle w:val="Paragraphedeliste"/>
        <w:numPr>
          <w:ilvl w:val="0"/>
          <w:numId w:val="2"/>
        </w:numPr>
        <w:spacing w:before="120" w:after="120" w:line="336" w:lineRule="auto"/>
        <w:jc w:val="both"/>
        <w:rPr>
          <w:rFonts w:eastAsia="Open Sans Bold" w:cstheme="minorHAnsi"/>
          <w:b/>
          <w:bCs/>
          <w:color w:val="000000"/>
          <w:szCs w:val="28"/>
        </w:rPr>
      </w:pPr>
      <w:r w:rsidRPr="00C166A0">
        <w:rPr>
          <w:rFonts w:eastAsia="Open Sans Bold" w:cstheme="minorHAnsi"/>
          <w:b/>
          <w:bCs/>
          <w:color w:val="000000"/>
          <w:szCs w:val="28"/>
        </w:rPr>
        <w:t xml:space="preserve">Interprétation de l’observation </w:t>
      </w:r>
    </w:p>
    <w:p w14:paraId="3DE58B86" w14:textId="77777777" w:rsidR="000F7BC5" w:rsidRPr="00C166A0" w:rsidRDefault="000F7BC5" w:rsidP="000F7BC5">
      <w:pPr>
        <w:spacing w:before="120" w:after="120" w:line="336" w:lineRule="auto"/>
        <w:jc w:val="both"/>
        <w:rPr>
          <w:rFonts w:cstheme="minorHAnsi"/>
          <w:szCs w:val="28"/>
        </w:rPr>
      </w:pPr>
      <w:r w:rsidRPr="00C166A0">
        <w:rPr>
          <w:rFonts w:cstheme="minorHAnsi"/>
          <w:szCs w:val="28"/>
        </w:rPr>
        <w:t>A l’aide des documents mis à votre disposition, vous identifierez le micro-organisme présent dans votre prélèvement.</w:t>
      </w:r>
    </w:p>
    <w:p w14:paraId="2A2672D7" w14:textId="19468599" w:rsidR="000F7BC5" w:rsidRPr="00C166A0" w:rsidRDefault="000F7BC5" w:rsidP="000F7BC5">
      <w:pPr>
        <w:spacing w:before="120" w:after="120" w:line="336" w:lineRule="auto"/>
        <w:jc w:val="both"/>
        <w:rPr>
          <w:rFonts w:eastAsia="Open Sans" w:cstheme="minorHAnsi"/>
          <w:color w:val="000000"/>
          <w:szCs w:val="28"/>
        </w:rPr>
      </w:pPr>
    </w:p>
    <w:p w14:paraId="011BF9D6" w14:textId="41900C18" w:rsidR="00C11B01" w:rsidRPr="00C166A0" w:rsidRDefault="002C4A2B" w:rsidP="000F7BC5">
      <w:pPr>
        <w:spacing w:before="120" w:after="120" w:line="336" w:lineRule="auto"/>
        <w:jc w:val="both"/>
        <w:rPr>
          <w:rFonts w:eastAsia="Open Sans Bold" w:cstheme="minorHAnsi"/>
          <w:b/>
          <w:bCs/>
          <w:color w:val="000000"/>
          <w:szCs w:val="28"/>
        </w:rPr>
      </w:pPr>
      <w:r w:rsidRPr="00C166A0">
        <w:rPr>
          <w:rFonts w:eastAsia="Open Sans Bold" w:cstheme="minorHAnsi"/>
          <w:b/>
          <w:bCs/>
          <w:color w:val="000000"/>
          <w:szCs w:val="28"/>
        </w:rPr>
        <w:t>Note</w:t>
      </w:r>
      <w:r w:rsidR="00C11B01" w:rsidRPr="00C166A0">
        <w:rPr>
          <w:rFonts w:eastAsia="Open Sans Bold" w:cstheme="minorHAnsi"/>
          <w:b/>
          <w:bCs/>
          <w:color w:val="000000"/>
          <w:szCs w:val="28"/>
        </w:rPr>
        <w:t>r</w:t>
      </w:r>
      <w:r w:rsidRPr="00C166A0">
        <w:rPr>
          <w:rFonts w:eastAsia="Open Sans Bold" w:cstheme="minorHAnsi"/>
          <w:b/>
          <w:bCs/>
          <w:color w:val="000000"/>
          <w:szCs w:val="28"/>
        </w:rPr>
        <w:t xml:space="preserve"> que </w:t>
      </w:r>
      <w:r w:rsidR="000F7BC5" w:rsidRPr="00C166A0">
        <w:rPr>
          <w:rFonts w:eastAsia="Open Sans Bold" w:cstheme="minorHAnsi"/>
          <w:b/>
          <w:bCs/>
          <w:color w:val="000000"/>
          <w:szCs w:val="28"/>
        </w:rPr>
        <w:t>le prélèvement analys</w:t>
      </w:r>
      <w:r w:rsidR="000E3284" w:rsidRPr="00C166A0">
        <w:rPr>
          <w:rFonts w:eastAsia="Open Sans Bold" w:cstheme="minorHAnsi"/>
          <w:b/>
          <w:bCs/>
          <w:color w:val="000000"/>
          <w:szCs w:val="28"/>
        </w:rPr>
        <w:t>é</w:t>
      </w:r>
      <w:r w:rsidR="000F7BC5" w:rsidRPr="00C166A0">
        <w:rPr>
          <w:rFonts w:eastAsia="Open Sans Bold" w:cstheme="minorHAnsi"/>
          <w:b/>
          <w:bCs/>
          <w:color w:val="000000"/>
          <w:szCs w:val="28"/>
        </w:rPr>
        <w:t xml:space="preserve"> contient : </w:t>
      </w:r>
      <w:r w:rsidRPr="00C166A0">
        <w:rPr>
          <w:rFonts w:eastAsia="Open Sans Bold" w:cstheme="minorHAnsi"/>
          <w:b/>
          <w:bCs/>
          <w:color w:val="000000"/>
          <w:szCs w:val="28"/>
        </w:rPr>
        <w:t xml:space="preserve"> </w:t>
      </w:r>
    </w:p>
    <w:p w14:paraId="33FA1B92" w14:textId="1FC2431C" w:rsidR="00E51D21" w:rsidRPr="00C166A0" w:rsidRDefault="000F7BC5">
      <w:pPr>
        <w:spacing w:before="120" w:after="120" w:line="336" w:lineRule="auto"/>
        <w:jc w:val="both"/>
        <w:rPr>
          <w:rFonts w:eastAsia="Open Sans" w:cstheme="minorHAnsi"/>
          <w:color w:val="000000"/>
          <w:szCs w:val="28"/>
        </w:rPr>
      </w:pPr>
      <w:r w:rsidRPr="00C166A0">
        <w:rPr>
          <w:rFonts w:eastAsia="Open Sans Bold" w:cstheme="minorHAnsi"/>
          <w:b/>
          <w:bCs/>
          <w:color w:val="000000"/>
          <w:szCs w:val="28"/>
        </w:rPr>
        <w:t>Des …………………</w:t>
      </w:r>
      <w:r w:rsidR="00C166A0" w:rsidRPr="00C166A0">
        <w:rPr>
          <w:rFonts w:eastAsia="Open Sans Bold" w:cstheme="minorHAnsi"/>
          <w:b/>
          <w:bCs/>
          <w:color w:val="0000FF"/>
          <w:szCs w:val="28"/>
        </w:rPr>
        <w:t>Euglènes</w:t>
      </w:r>
      <w:r w:rsidR="00C166A0" w:rsidRPr="00C166A0">
        <w:rPr>
          <w:rFonts w:eastAsia="Open Sans Bold" w:cstheme="minorHAnsi"/>
          <w:b/>
          <w:bCs/>
          <w:color w:val="000000"/>
          <w:szCs w:val="28"/>
        </w:rPr>
        <w:t>……………………………………………………</w:t>
      </w:r>
      <w:proofErr w:type="gramStart"/>
      <w:r w:rsidR="00C166A0" w:rsidRPr="00C166A0">
        <w:rPr>
          <w:rFonts w:eastAsia="Open Sans Bold" w:cstheme="minorHAnsi"/>
          <w:b/>
          <w:bCs/>
          <w:color w:val="000000"/>
          <w:szCs w:val="28"/>
        </w:rPr>
        <w:t>…….</w:t>
      </w:r>
      <w:proofErr w:type="gramEnd"/>
      <w:r w:rsidR="00C166A0" w:rsidRPr="00C166A0">
        <w:rPr>
          <w:rFonts w:eastAsia="Open Sans Bold" w:cstheme="minorHAnsi"/>
          <w:b/>
          <w:bCs/>
          <w:color w:val="000000"/>
          <w:szCs w:val="28"/>
        </w:rPr>
        <w:t>.</w:t>
      </w:r>
    </w:p>
    <w:p w14:paraId="26BBFBDD" w14:textId="77777777" w:rsidR="00AF45F5" w:rsidRPr="00AF45F5" w:rsidRDefault="00AF45F5">
      <w:pPr>
        <w:spacing w:before="120" w:after="120" w:line="336" w:lineRule="auto"/>
        <w:jc w:val="both"/>
        <w:rPr>
          <w:rFonts w:ascii="Open Sans" w:eastAsia="Open Sans" w:hAnsi="Open Sans" w:cs="Open Sans"/>
          <w:color w:val="000000"/>
          <w:sz w:val="20"/>
          <w:szCs w:val="20"/>
        </w:rPr>
      </w:pPr>
    </w:p>
    <w:p w14:paraId="119BE9A5" w14:textId="47321754" w:rsidR="00E51D21" w:rsidRPr="00C166A0" w:rsidRDefault="00C11B01">
      <w:pPr>
        <w:spacing w:before="120" w:after="120" w:line="336" w:lineRule="auto"/>
        <w:jc w:val="both"/>
        <w:rPr>
          <w:rFonts w:eastAsia="Lora Bold" w:cstheme="minorHAnsi"/>
          <w:b/>
          <w:bCs/>
          <w:color w:val="EE0303"/>
        </w:rPr>
      </w:pPr>
      <w:r w:rsidRPr="00C166A0">
        <w:rPr>
          <w:rFonts w:eastAsia="Lora Bold" w:cstheme="minorHAnsi"/>
          <w:b/>
          <w:bCs/>
          <w:color w:val="EE0303"/>
        </w:rPr>
        <w:t xml:space="preserve">Énigme à résoudre </w:t>
      </w:r>
    </w:p>
    <w:p w14:paraId="7616A549" w14:textId="795FF8DD" w:rsidR="00C11B01" w:rsidRPr="00C166A0" w:rsidRDefault="00C11B01">
      <w:pPr>
        <w:spacing w:before="120" w:after="120" w:line="336" w:lineRule="auto"/>
        <w:jc w:val="both"/>
        <w:rPr>
          <w:rFonts w:cstheme="minorHAnsi"/>
        </w:rPr>
      </w:pPr>
      <w:r w:rsidRPr="00C166A0">
        <w:rPr>
          <w:rFonts w:ascii="Segoe UI Symbol" w:eastAsia="Canva Sans Bold" w:hAnsi="Segoe UI Symbol" w:cs="Segoe UI Symbol"/>
          <w:b/>
          <w:bCs/>
          <w:color w:val="000000"/>
        </w:rPr>
        <w:t>🔎</w:t>
      </w:r>
      <w:r w:rsidRPr="00C166A0">
        <w:rPr>
          <w:rFonts w:eastAsia="Open Sans Bold" w:cstheme="minorHAnsi"/>
          <w:b/>
          <w:bCs/>
          <w:color w:val="000000"/>
        </w:rPr>
        <w:t xml:space="preserve"> </w:t>
      </w:r>
      <w:r w:rsidR="00E51D21" w:rsidRPr="00C166A0">
        <w:rPr>
          <w:rFonts w:eastAsia="Canva Sans Bold" w:cstheme="minorHAnsi"/>
          <w:b/>
          <w:bCs/>
          <w:color w:val="000000"/>
        </w:rPr>
        <w:t>Énigme :</w:t>
      </w:r>
      <w:r w:rsidRPr="00C166A0">
        <w:rPr>
          <w:rFonts w:eastAsia="Canva Sans Bold" w:cstheme="minorHAnsi"/>
          <w:b/>
          <w:bCs/>
          <w:color w:val="000000"/>
        </w:rPr>
        <w:t xml:space="preserve"> </w:t>
      </w:r>
    </w:p>
    <w:p w14:paraId="1AC17C83" w14:textId="77777777" w:rsidR="003908AE" w:rsidRPr="00C166A0" w:rsidRDefault="003908AE" w:rsidP="003908AE">
      <w:pPr>
        <w:spacing w:before="120" w:after="120" w:line="336" w:lineRule="auto"/>
        <w:jc w:val="both"/>
        <w:rPr>
          <w:rFonts w:cstheme="minorHAnsi"/>
        </w:rPr>
      </w:pPr>
      <w:r w:rsidRPr="00C166A0">
        <w:rPr>
          <w:rFonts w:cstheme="minorHAnsi"/>
        </w:rPr>
        <w:t xml:space="preserve">Je suis la seule voyelle absente du mot « bactérie » mais essentielle au mot « unicellulaire ». Sans moi, « Lumière » perd son éclat, et le micro-organisme que vous avez identifié en a besoin pour survivre. </w:t>
      </w:r>
    </w:p>
    <w:p w14:paraId="6F92BDE1" w14:textId="792EFD89" w:rsidR="00AF45F5" w:rsidRPr="00C166A0" w:rsidRDefault="003908AE" w:rsidP="003908AE">
      <w:pPr>
        <w:spacing w:before="120" w:after="120" w:line="336" w:lineRule="auto"/>
        <w:jc w:val="both"/>
        <w:rPr>
          <w:rFonts w:cstheme="minorHAnsi"/>
          <w:i/>
          <w:iCs/>
        </w:rPr>
      </w:pPr>
      <w:r w:rsidRPr="00C166A0">
        <w:rPr>
          <w:rFonts w:cstheme="minorHAnsi"/>
          <w:i/>
          <w:iCs/>
        </w:rPr>
        <w:t>Qui suis-je ?</w:t>
      </w:r>
    </w:p>
    <w:p w14:paraId="386029E6" w14:textId="4C9D42F2" w:rsidR="00EB73C0" w:rsidRPr="00C166A0" w:rsidRDefault="003908AE">
      <w:pPr>
        <w:spacing w:before="120" w:after="120" w:line="336" w:lineRule="auto"/>
        <w:rPr>
          <w:rFonts w:eastAsia="Canva Sans" w:cstheme="minorHAnsi"/>
          <w:color w:val="000000"/>
        </w:rPr>
      </w:pPr>
      <w:r w:rsidRPr="00C166A0">
        <w:rPr>
          <w:rFonts w:eastAsia="Canva Sans" w:cstheme="minorHAnsi"/>
          <w:color w:val="000000"/>
        </w:rPr>
        <w:t>Réponse : ……………</w:t>
      </w:r>
      <w:r w:rsidR="00C166A0" w:rsidRPr="00C166A0">
        <w:rPr>
          <w:rFonts w:eastAsia="Open Sans Bold" w:cstheme="minorHAnsi"/>
          <w:b/>
          <w:bCs/>
          <w:color w:val="0000FF"/>
        </w:rPr>
        <w:t>U</w:t>
      </w:r>
      <w:r w:rsidRPr="00C166A0">
        <w:rPr>
          <w:rFonts w:eastAsia="Canva Sans" w:cstheme="minorHAnsi"/>
          <w:color w:val="000000"/>
        </w:rPr>
        <w:t>………………………………………………………………………………</w:t>
      </w:r>
    </w:p>
    <w:p w14:paraId="4E6539EF" w14:textId="77777777" w:rsidR="00AF45F5" w:rsidRDefault="00AF45F5">
      <w:pPr>
        <w:spacing w:before="120" w:after="120" w:line="336" w:lineRule="auto"/>
        <w:rPr>
          <w:rFonts w:ascii="Canva Sans" w:eastAsia="Canva Sans" w:hAnsi="Canva Sans" w:cs="Canva Sans"/>
          <w:color w:val="000000"/>
        </w:rPr>
      </w:pPr>
    </w:p>
    <w:p w14:paraId="060BDE02" w14:textId="6A60D1C8" w:rsidR="003908AE" w:rsidRDefault="003908AE">
      <w:r>
        <w:br w:type="page"/>
      </w:r>
    </w:p>
    <w:p w14:paraId="432DDB3B" w14:textId="774B84E5" w:rsidR="003908AE" w:rsidRPr="00C166A0" w:rsidRDefault="000E3284" w:rsidP="00C166A0">
      <w:pPr>
        <w:spacing w:before="120" w:after="120" w:line="336" w:lineRule="auto"/>
        <w:jc w:val="both"/>
        <w:rPr>
          <w:rFonts w:eastAsia="Open Sans" w:cstheme="minorHAnsi"/>
          <w:color w:val="000000"/>
        </w:rPr>
      </w:pPr>
      <w:r w:rsidRPr="003908AE">
        <w:rPr>
          <w:rFonts w:eastAsia="Lora Bold" w:cstheme="minorHAnsi"/>
          <w:b/>
          <w:bCs/>
          <w:color w:val="00B050"/>
          <w:sz w:val="40"/>
          <w:szCs w:val="40"/>
        </w:rPr>
        <w:t>Atelier -</w:t>
      </w:r>
      <w:r w:rsidR="003908AE" w:rsidRPr="003908AE">
        <w:rPr>
          <w:rFonts w:eastAsia="Lora Bold" w:cstheme="minorHAnsi"/>
          <w:b/>
          <w:bCs/>
          <w:color w:val="00B050"/>
          <w:sz w:val="40"/>
          <w:szCs w:val="40"/>
        </w:rPr>
        <w:t xml:space="preserve"> Eau claire, terre prospère.</w:t>
      </w:r>
      <w:r w:rsidR="002C4A2B" w:rsidRPr="003908AE">
        <w:rPr>
          <w:rFonts w:eastAsia="Lora Bold" w:cstheme="minorHAnsi"/>
          <w:b/>
          <w:bCs/>
          <w:color w:val="00B050"/>
          <w:sz w:val="40"/>
          <w:szCs w:val="40"/>
        </w:rPr>
        <w:br/>
      </w:r>
      <w:r w:rsidR="003908AE" w:rsidRPr="00C166A0">
        <w:rPr>
          <w:rFonts w:eastAsia="Open Sans" w:cstheme="minorHAnsi"/>
          <w:b/>
          <w:bCs/>
          <w:color w:val="000000"/>
        </w:rPr>
        <w:t>Lorsqu’un cours d’eau est en bonne santé, son eau est claire et laisse entrevoir la vie qui l’habite. Mais ici, quelque chose cloche… En prélevant l’eau suspecte, la police de l’eau a immédiatement remarqué une turbidité anormale. L’eau semble trouble, opaque, comme si elle cachait un secret</w:t>
      </w:r>
      <w:r w:rsidR="003908AE" w:rsidRPr="00C166A0">
        <w:rPr>
          <w:rFonts w:eastAsia="Open Sans" w:cstheme="minorHAnsi"/>
          <w:color w:val="000000"/>
        </w:rPr>
        <w:t xml:space="preserve">. </w:t>
      </w:r>
    </w:p>
    <w:p w14:paraId="7BA2D68C" w14:textId="75B53136" w:rsidR="00E51D21" w:rsidRPr="00C166A0" w:rsidRDefault="00E51D21" w:rsidP="00C166A0">
      <w:pPr>
        <w:spacing w:before="120" w:after="120" w:line="336" w:lineRule="auto"/>
        <w:jc w:val="both"/>
        <w:rPr>
          <w:rFonts w:eastAsia="Open Sans" w:cstheme="minorHAnsi"/>
          <w:i/>
          <w:iCs/>
          <w:color w:val="000000"/>
        </w:rPr>
      </w:pPr>
      <w:r w:rsidRPr="00C166A0">
        <w:rPr>
          <w:rFonts w:eastAsia="Open Sans" w:cstheme="minorHAnsi"/>
          <w:i/>
          <w:iCs/>
          <w:color w:val="000000"/>
        </w:rPr>
        <w:t>Une énigme à résoudre vous permettra d’obtenir une lettre clé pour le diagnostic final.</w:t>
      </w:r>
    </w:p>
    <w:p w14:paraId="3E93289D" w14:textId="31536802" w:rsidR="003908AE" w:rsidRPr="00C166A0" w:rsidRDefault="002C4A2B" w:rsidP="00C166A0">
      <w:pPr>
        <w:spacing w:before="120" w:after="120" w:line="336" w:lineRule="auto"/>
        <w:jc w:val="both"/>
        <w:rPr>
          <w:rFonts w:eastAsia="Open Sans" w:cstheme="minorHAnsi"/>
          <w:i/>
          <w:iCs/>
          <w:color w:val="000000"/>
        </w:rPr>
      </w:pPr>
      <w:r w:rsidRPr="00C166A0">
        <w:rPr>
          <w:rFonts w:eastAsia="Open Sans Bold" w:cstheme="minorHAnsi"/>
          <w:b/>
          <w:bCs/>
          <w:color w:val="000000"/>
        </w:rPr>
        <w:br/>
      </w:r>
      <w:r w:rsidRPr="00C166A0">
        <w:rPr>
          <w:rFonts w:eastAsia="Open Sans" w:cstheme="minorHAnsi"/>
          <w:b/>
          <w:bCs/>
          <w:color w:val="000000"/>
          <w:u w:val="single"/>
        </w:rPr>
        <w:t xml:space="preserve">Votre mission ? </w:t>
      </w:r>
      <w:r w:rsidR="003908AE" w:rsidRPr="00C166A0">
        <w:rPr>
          <w:rFonts w:eastAsia="Open Sans" w:cstheme="minorHAnsi"/>
          <w:color w:val="000000"/>
        </w:rPr>
        <w:t>Grâce à l’opacimétrie, vous pourrez quantifier ce trouble et comprendre l’ampleur du phénomène. Mais attention, derrière cette eau voilée pourrait se cacher un problème bien plus grand…</w:t>
      </w:r>
    </w:p>
    <w:p w14:paraId="502398D3" w14:textId="590CF438" w:rsidR="00EB73C0" w:rsidRPr="00C166A0" w:rsidRDefault="000F7BC5" w:rsidP="00C166A0">
      <w:pPr>
        <w:pStyle w:val="Paragraphedeliste"/>
        <w:numPr>
          <w:ilvl w:val="0"/>
          <w:numId w:val="3"/>
        </w:numPr>
        <w:spacing w:before="120" w:after="120" w:line="336" w:lineRule="auto"/>
        <w:jc w:val="both"/>
        <w:rPr>
          <w:rFonts w:eastAsia="Open Sans" w:cstheme="minorHAnsi"/>
          <w:i/>
          <w:iCs/>
          <w:color w:val="000000"/>
        </w:rPr>
      </w:pPr>
      <w:r w:rsidRPr="00C166A0">
        <w:rPr>
          <w:rFonts w:eastAsia="Open Sans Bold" w:cstheme="minorHAnsi"/>
          <w:b/>
          <w:bCs/>
          <w:color w:val="000000"/>
        </w:rPr>
        <w:t>Réaliser</w:t>
      </w:r>
      <w:r w:rsidR="00871744" w:rsidRPr="00C166A0">
        <w:rPr>
          <w:rFonts w:eastAsia="Open Sans Bold" w:cstheme="minorHAnsi"/>
          <w:b/>
          <w:bCs/>
          <w:color w:val="000000"/>
        </w:rPr>
        <w:t xml:space="preserve"> la</w:t>
      </w:r>
      <w:r w:rsidRPr="00C166A0">
        <w:rPr>
          <w:rFonts w:eastAsia="Open Sans Bold" w:cstheme="minorHAnsi"/>
          <w:b/>
          <w:bCs/>
          <w:color w:val="000000"/>
        </w:rPr>
        <w:t xml:space="preserve"> </w:t>
      </w:r>
      <w:r w:rsidR="000E3284" w:rsidRPr="00C166A0">
        <w:rPr>
          <w:rFonts w:eastAsia="Open Sans Bold" w:cstheme="minorHAnsi"/>
          <w:b/>
          <w:bCs/>
          <w:color w:val="000000"/>
        </w:rPr>
        <w:t>mesure</w:t>
      </w:r>
      <w:r w:rsidR="002C4A2B" w:rsidRPr="00C166A0">
        <w:rPr>
          <w:rFonts w:eastAsia="Open Sans Bold" w:cstheme="minorHAnsi"/>
          <w:b/>
          <w:bCs/>
          <w:color w:val="000000"/>
        </w:rPr>
        <w:t xml:space="preserve"> </w:t>
      </w:r>
    </w:p>
    <w:p w14:paraId="321EADEF" w14:textId="35D49927" w:rsidR="00EB73C0" w:rsidRPr="00C166A0" w:rsidRDefault="000E3284" w:rsidP="00C166A0">
      <w:pPr>
        <w:spacing w:before="120" w:after="120" w:line="336" w:lineRule="auto"/>
        <w:jc w:val="both"/>
        <w:rPr>
          <w:rFonts w:eastAsia="Open Sans" w:cstheme="minorHAnsi"/>
          <w:color w:val="000000"/>
        </w:rPr>
      </w:pPr>
      <w:r w:rsidRPr="00C166A0">
        <w:rPr>
          <w:rFonts w:eastAsia="Open Sans" w:cstheme="minorHAnsi"/>
          <w:color w:val="000000"/>
        </w:rPr>
        <w:t>Réaliser, à l’aide de la procédure opératoire correspondante, la mesure de l’opacité du prélèvement étudié</w:t>
      </w:r>
      <w:r w:rsidR="000F7BC5" w:rsidRPr="00C166A0">
        <w:rPr>
          <w:rFonts w:eastAsia="Open Sans" w:cstheme="minorHAnsi"/>
          <w:color w:val="000000"/>
        </w:rPr>
        <w:t>.</w:t>
      </w:r>
    </w:p>
    <w:p w14:paraId="5E036C23" w14:textId="27AF5F4E" w:rsidR="00EB73C0" w:rsidRPr="00C166A0" w:rsidRDefault="000F7BC5" w:rsidP="00C166A0">
      <w:pPr>
        <w:pStyle w:val="Paragraphedeliste"/>
        <w:numPr>
          <w:ilvl w:val="0"/>
          <w:numId w:val="3"/>
        </w:numPr>
        <w:spacing w:before="120" w:after="120" w:line="336" w:lineRule="auto"/>
        <w:jc w:val="both"/>
        <w:rPr>
          <w:rFonts w:eastAsia="Open Sans Bold" w:cstheme="minorHAnsi"/>
          <w:b/>
          <w:bCs/>
          <w:color w:val="000000"/>
        </w:rPr>
      </w:pPr>
      <w:r w:rsidRPr="00C166A0">
        <w:rPr>
          <w:rFonts w:eastAsia="Open Sans Bold" w:cstheme="minorHAnsi"/>
          <w:b/>
          <w:bCs/>
          <w:color w:val="000000"/>
        </w:rPr>
        <w:t xml:space="preserve">Interprétation </w:t>
      </w:r>
      <w:r w:rsidR="000E3284" w:rsidRPr="00C166A0">
        <w:rPr>
          <w:rFonts w:eastAsia="Open Sans Bold" w:cstheme="minorHAnsi"/>
          <w:b/>
          <w:bCs/>
          <w:color w:val="000000"/>
        </w:rPr>
        <w:t>de cette mesure</w:t>
      </w:r>
      <w:r w:rsidR="002C4A2B" w:rsidRPr="00C166A0">
        <w:rPr>
          <w:rFonts w:eastAsia="Open Sans Bold" w:cstheme="minorHAnsi"/>
          <w:b/>
          <w:bCs/>
          <w:color w:val="000000"/>
        </w:rPr>
        <w:t xml:space="preserve"> </w:t>
      </w:r>
    </w:p>
    <w:p w14:paraId="4DE728CC" w14:textId="27048E90" w:rsidR="000F7BC5" w:rsidRPr="00C166A0" w:rsidRDefault="000E3284" w:rsidP="00C166A0">
      <w:pPr>
        <w:spacing w:before="120" w:after="120" w:line="336" w:lineRule="auto"/>
        <w:jc w:val="both"/>
        <w:rPr>
          <w:rFonts w:cstheme="minorHAnsi"/>
        </w:rPr>
      </w:pPr>
      <w:r w:rsidRPr="00C166A0">
        <w:rPr>
          <w:rFonts w:cstheme="minorHAnsi"/>
        </w:rPr>
        <w:t>Exploiter la mesure obtenue afin d’évaluer l’importance de cette pollution.</w:t>
      </w:r>
    </w:p>
    <w:p w14:paraId="27B270B5" w14:textId="77777777" w:rsidR="000E3284" w:rsidRPr="00C166A0" w:rsidRDefault="000E3284" w:rsidP="00C166A0">
      <w:pPr>
        <w:spacing w:before="120" w:after="120" w:line="336" w:lineRule="auto"/>
        <w:jc w:val="both"/>
        <w:rPr>
          <w:rFonts w:cstheme="minorHAnsi"/>
        </w:rPr>
      </w:pPr>
      <w:r w:rsidRPr="00C166A0">
        <w:rPr>
          <w:rFonts w:cstheme="minorHAnsi"/>
        </w:rPr>
        <w:t xml:space="preserve">Aide : </w:t>
      </w:r>
    </w:p>
    <w:p w14:paraId="7F27D954" w14:textId="728CB0F3" w:rsidR="000E3284" w:rsidRPr="00C166A0" w:rsidRDefault="000E3284" w:rsidP="00C166A0">
      <w:pPr>
        <w:pStyle w:val="Paragraphedeliste"/>
        <w:numPr>
          <w:ilvl w:val="0"/>
          <w:numId w:val="4"/>
        </w:numPr>
        <w:spacing w:before="120" w:after="120" w:line="336" w:lineRule="auto"/>
        <w:jc w:val="both"/>
        <w:rPr>
          <w:rFonts w:cstheme="minorHAnsi"/>
        </w:rPr>
      </w:pPr>
      <w:r w:rsidRPr="00C166A0">
        <w:rPr>
          <w:rFonts w:cstheme="minorHAnsi"/>
        </w:rPr>
        <w:t>1 unité d’absorbance à 600 nm correspond à 10</w:t>
      </w:r>
      <w:r w:rsidR="00E537B9">
        <w:rPr>
          <w:rFonts w:cstheme="minorHAnsi"/>
          <w:vertAlign w:val="superscript"/>
        </w:rPr>
        <w:t>7</w:t>
      </w:r>
      <w:r w:rsidRPr="00C166A0">
        <w:rPr>
          <w:rFonts w:cstheme="minorHAnsi"/>
        </w:rPr>
        <w:t xml:space="preserve"> cellules/</w:t>
      </w:r>
      <w:proofErr w:type="spellStart"/>
      <w:r w:rsidRPr="00C166A0">
        <w:rPr>
          <w:rFonts w:cstheme="minorHAnsi"/>
        </w:rPr>
        <w:t>mL</w:t>
      </w:r>
      <w:bookmarkStart w:id="0" w:name="_GoBack"/>
      <w:bookmarkEnd w:id="0"/>
      <w:proofErr w:type="spellEnd"/>
    </w:p>
    <w:p w14:paraId="27B89C82" w14:textId="396916F4" w:rsidR="000E3284" w:rsidRDefault="000E3284" w:rsidP="00C166A0">
      <w:pPr>
        <w:pStyle w:val="Paragraphedeliste"/>
        <w:numPr>
          <w:ilvl w:val="0"/>
          <w:numId w:val="4"/>
        </w:numPr>
        <w:spacing w:before="120" w:after="120" w:line="336" w:lineRule="auto"/>
        <w:jc w:val="both"/>
        <w:rPr>
          <w:rFonts w:cstheme="minorHAnsi"/>
        </w:rPr>
      </w:pPr>
      <w:proofErr w:type="gramStart"/>
      <w:r w:rsidRPr="00C166A0">
        <w:rPr>
          <w:rFonts w:cstheme="minorHAnsi"/>
        </w:rPr>
        <w:t>une</w:t>
      </w:r>
      <w:proofErr w:type="gramEnd"/>
      <w:r w:rsidRPr="00C166A0">
        <w:rPr>
          <w:rFonts w:cstheme="minorHAnsi"/>
        </w:rPr>
        <w:t xml:space="preserve"> tur</w:t>
      </w:r>
      <w:r w:rsidR="00C166A0">
        <w:rPr>
          <w:rFonts w:cstheme="minorHAnsi"/>
        </w:rPr>
        <w:t xml:space="preserve">bidité normale est inférieure à </w:t>
      </w:r>
      <w:r w:rsidR="00E537B9">
        <w:rPr>
          <w:rFonts w:cstheme="minorHAnsi"/>
        </w:rPr>
        <w:t xml:space="preserve">10 </w:t>
      </w:r>
      <w:r w:rsidR="00E537B9">
        <w:rPr>
          <w:rFonts w:cstheme="minorHAnsi"/>
          <w:vertAlign w:val="superscript"/>
        </w:rPr>
        <w:t>2</w:t>
      </w:r>
      <w:r w:rsidR="00E537B9">
        <w:rPr>
          <w:rFonts w:cstheme="minorHAnsi"/>
        </w:rPr>
        <w:t xml:space="preserve"> cellules/</w:t>
      </w:r>
      <w:proofErr w:type="spellStart"/>
      <w:r w:rsidR="00E537B9">
        <w:rPr>
          <w:rFonts w:cstheme="minorHAnsi"/>
        </w:rPr>
        <w:t>mL</w:t>
      </w:r>
      <w:proofErr w:type="spellEnd"/>
      <w:r w:rsidRPr="00C166A0">
        <w:rPr>
          <w:rFonts w:cstheme="minorHAnsi"/>
        </w:rPr>
        <w:t xml:space="preserve"> </w:t>
      </w:r>
    </w:p>
    <w:p w14:paraId="275752B8" w14:textId="5C0D2A51" w:rsidR="00C166A0" w:rsidRDefault="00C166A0" w:rsidP="00C166A0">
      <w:pPr>
        <w:pStyle w:val="Paragraphedeliste"/>
        <w:spacing w:before="120" w:after="120" w:line="336" w:lineRule="auto"/>
        <w:jc w:val="both"/>
        <w:rPr>
          <w:rFonts w:cstheme="minorHAnsi"/>
        </w:rPr>
      </w:pPr>
    </w:p>
    <w:p w14:paraId="0B274AB7" w14:textId="26ED472F" w:rsidR="000E3284" w:rsidRPr="00C166A0" w:rsidRDefault="000E3284" w:rsidP="00C166A0">
      <w:pPr>
        <w:spacing w:before="120" w:after="120" w:line="336" w:lineRule="auto"/>
        <w:jc w:val="both"/>
        <w:rPr>
          <w:rFonts w:eastAsia="Open Sans Bold" w:cstheme="minorHAnsi"/>
          <w:b/>
          <w:bCs/>
          <w:color w:val="000000"/>
        </w:rPr>
      </w:pPr>
      <w:r w:rsidRPr="00C166A0">
        <w:rPr>
          <w:rFonts w:eastAsia="Open Sans Bold" w:cstheme="minorHAnsi"/>
          <w:b/>
          <w:bCs/>
          <w:color w:val="000000"/>
        </w:rPr>
        <w:t xml:space="preserve">Noter que le prélèvement présente une turbidité </w:t>
      </w:r>
      <w:r w:rsidR="00C166A0">
        <w:rPr>
          <w:rFonts w:eastAsia="Open Sans Bold" w:cstheme="minorHAnsi"/>
          <w:b/>
          <w:bCs/>
          <w:color w:val="000000"/>
        </w:rPr>
        <w:t xml:space="preserve">équivalente à </w:t>
      </w:r>
      <w:r w:rsidRPr="00C166A0">
        <w:rPr>
          <w:rFonts w:eastAsia="Open Sans Bold" w:cstheme="minorHAnsi"/>
          <w:b/>
          <w:bCs/>
          <w:color w:val="000000"/>
        </w:rPr>
        <w:t>……………………………</w:t>
      </w:r>
      <w:proofErr w:type="gramStart"/>
      <w:r w:rsidRPr="00C166A0">
        <w:rPr>
          <w:rFonts w:eastAsia="Open Sans Bold" w:cstheme="minorHAnsi"/>
          <w:b/>
          <w:bCs/>
          <w:color w:val="000000"/>
        </w:rPr>
        <w:t>…….</w:t>
      </w:r>
      <w:proofErr w:type="gramEnd"/>
      <w:r w:rsidRPr="00C166A0">
        <w:rPr>
          <w:rFonts w:eastAsia="Open Sans Bold" w:cstheme="minorHAnsi"/>
          <w:b/>
          <w:bCs/>
          <w:color w:val="000000"/>
        </w:rPr>
        <w:t>.</w:t>
      </w:r>
      <w:r w:rsidR="00C166A0">
        <w:rPr>
          <w:rFonts w:eastAsia="Open Sans Bold" w:cstheme="minorHAnsi"/>
          <w:b/>
          <w:bCs/>
          <w:color w:val="000000"/>
        </w:rPr>
        <w:t> ; ce trouble est …………</w:t>
      </w:r>
      <w:r w:rsidR="00CE131F">
        <w:rPr>
          <w:rFonts w:eastAsia="Open Sans Bold" w:cstheme="minorHAnsi"/>
          <w:b/>
          <w:bCs/>
          <w:color w:val="0000FF"/>
        </w:rPr>
        <w:t>anormal</w:t>
      </w:r>
      <w:r w:rsidR="00C166A0">
        <w:rPr>
          <w:rFonts w:eastAsia="Open Sans Bold" w:cstheme="minorHAnsi"/>
          <w:b/>
          <w:bCs/>
          <w:color w:val="000000"/>
        </w:rPr>
        <w:t>…………………..</w:t>
      </w:r>
    </w:p>
    <w:p w14:paraId="030405CE" w14:textId="762366F7" w:rsidR="00EB73C0" w:rsidRPr="00C166A0" w:rsidRDefault="002C4A2B" w:rsidP="00AF45F5">
      <w:pPr>
        <w:spacing w:before="120" w:after="120" w:line="336" w:lineRule="auto"/>
        <w:rPr>
          <w:rFonts w:eastAsia="Canva Sans Bold" w:cstheme="minorHAnsi"/>
          <w:b/>
          <w:bCs/>
          <w:color w:val="000000"/>
        </w:rPr>
      </w:pPr>
      <w:r w:rsidRPr="00E9520B">
        <w:rPr>
          <w:rFonts w:eastAsia="Lora Bold" w:cstheme="minorHAnsi"/>
          <w:b/>
          <w:bCs/>
          <w:color w:val="EE0303"/>
          <w:sz w:val="30"/>
          <w:szCs w:val="30"/>
        </w:rPr>
        <w:t xml:space="preserve">Énigme à résoudre </w:t>
      </w:r>
      <w:r>
        <w:rPr>
          <w:rFonts w:ascii="Canva Sans Bold" w:eastAsia="Canva Sans Bold" w:hAnsi="Canva Sans Bold" w:cs="Canva Sans Bold"/>
          <w:b/>
          <w:bCs/>
          <w:color w:val="000000"/>
        </w:rPr>
        <w:br/>
      </w:r>
      <w:r w:rsidRPr="00C166A0">
        <w:rPr>
          <w:rFonts w:ascii="Segoe UI Symbol" w:eastAsia="Canva Sans Bold" w:hAnsi="Segoe UI Symbol" w:cs="Segoe UI Symbol"/>
          <w:b/>
          <w:bCs/>
          <w:color w:val="000000"/>
        </w:rPr>
        <w:t>🔎</w:t>
      </w:r>
      <w:r w:rsidRPr="00C166A0">
        <w:rPr>
          <w:rFonts w:eastAsia="Canva Sans Bold" w:cstheme="minorHAnsi"/>
          <w:b/>
          <w:bCs/>
          <w:color w:val="000000"/>
        </w:rPr>
        <w:t xml:space="preserve"> Énigme</w:t>
      </w:r>
    </w:p>
    <w:p w14:paraId="3B590520" w14:textId="57F6BC04" w:rsidR="000E3284" w:rsidRPr="00C166A0" w:rsidRDefault="000E3284" w:rsidP="00AF45F5">
      <w:pPr>
        <w:spacing w:before="120" w:after="120" w:line="336" w:lineRule="auto"/>
        <w:rPr>
          <w:rFonts w:eastAsia="Canva Sans Bold" w:cstheme="minorHAnsi"/>
          <w:color w:val="000000"/>
        </w:rPr>
      </w:pPr>
      <w:r w:rsidRPr="00C166A0">
        <w:rPr>
          <w:rFonts w:eastAsia="Canva Sans Bold" w:cstheme="minorHAnsi"/>
          <w:color w:val="000000"/>
        </w:rPr>
        <w:t xml:space="preserve">On me retrouve dans « eau » et « opacité ». Sans moi le mot « Pure » perd son </w:t>
      </w:r>
      <w:r w:rsidR="007023AC">
        <w:rPr>
          <w:rFonts w:eastAsia="Canva Sans Bold" w:cstheme="minorHAnsi"/>
          <w:color w:val="000000"/>
        </w:rPr>
        <w:t>féminin</w:t>
      </w:r>
      <w:r w:rsidRPr="00C166A0">
        <w:rPr>
          <w:rFonts w:eastAsia="Canva Sans Bold" w:cstheme="minorHAnsi"/>
          <w:color w:val="000000"/>
        </w:rPr>
        <w:t>.</w:t>
      </w:r>
    </w:p>
    <w:p w14:paraId="6B6CFB5B" w14:textId="77777777" w:rsidR="000E3284" w:rsidRPr="00C166A0" w:rsidRDefault="000E3284" w:rsidP="000E3284">
      <w:pPr>
        <w:spacing w:before="120" w:after="120" w:line="336" w:lineRule="auto"/>
        <w:jc w:val="both"/>
        <w:rPr>
          <w:rFonts w:cstheme="minorHAnsi"/>
          <w:i/>
          <w:iCs/>
        </w:rPr>
      </w:pPr>
      <w:r w:rsidRPr="00C166A0">
        <w:rPr>
          <w:rFonts w:cstheme="minorHAnsi"/>
          <w:i/>
          <w:iCs/>
        </w:rPr>
        <w:t>Qui suis-je ?</w:t>
      </w:r>
    </w:p>
    <w:p w14:paraId="4EF3C18D" w14:textId="5946C89A" w:rsidR="000E3284" w:rsidRPr="00C166A0" w:rsidRDefault="000E3284" w:rsidP="000E3284">
      <w:pPr>
        <w:spacing w:before="120" w:after="120" w:line="336" w:lineRule="auto"/>
        <w:rPr>
          <w:rFonts w:eastAsia="Canva Sans" w:cstheme="minorHAnsi"/>
          <w:color w:val="000000"/>
        </w:rPr>
      </w:pPr>
      <w:r w:rsidRPr="00C166A0">
        <w:rPr>
          <w:rFonts w:eastAsia="Canva Sans" w:cstheme="minorHAnsi"/>
          <w:color w:val="000000"/>
        </w:rPr>
        <w:t>Réponse : …………………………</w:t>
      </w:r>
      <w:r w:rsidR="006733A5">
        <w:rPr>
          <w:rFonts w:eastAsia="Canva Sans" w:cstheme="minorHAnsi"/>
          <w:b/>
          <w:color w:val="0000FF"/>
        </w:rPr>
        <w:t>E</w:t>
      </w:r>
      <w:r w:rsidRPr="00C166A0">
        <w:rPr>
          <w:rFonts w:eastAsia="Canva Sans" w:cstheme="minorHAnsi"/>
          <w:color w:val="000000"/>
        </w:rPr>
        <w:t>…………………………………………………………………</w:t>
      </w:r>
    </w:p>
    <w:p w14:paraId="77EABD9C" w14:textId="03790588" w:rsidR="003908AE" w:rsidRPr="00C166A0" w:rsidRDefault="003908AE">
      <w:pPr>
        <w:rPr>
          <w:rFonts w:eastAsia="Canva Sans Bold" w:cstheme="minorHAnsi"/>
          <w:color w:val="000000"/>
        </w:rPr>
      </w:pPr>
      <w:r w:rsidRPr="00C166A0">
        <w:rPr>
          <w:rFonts w:eastAsia="Canva Sans Bold" w:cstheme="minorHAnsi"/>
          <w:color w:val="000000"/>
        </w:rPr>
        <w:br w:type="page"/>
      </w:r>
    </w:p>
    <w:p w14:paraId="2E85AD93" w14:textId="147306CC" w:rsidR="00EB73C0" w:rsidRPr="003908AE" w:rsidRDefault="002C4A2B">
      <w:pPr>
        <w:spacing w:before="120" w:after="120" w:line="336" w:lineRule="auto"/>
        <w:jc w:val="both"/>
        <w:rPr>
          <w:rFonts w:eastAsia="Lora Bold" w:cstheme="minorHAnsi"/>
          <w:b/>
          <w:bCs/>
          <w:color w:val="00B050"/>
          <w:sz w:val="40"/>
          <w:szCs w:val="40"/>
        </w:rPr>
      </w:pPr>
      <w:r w:rsidRPr="003908AE">
        <w:rPr>
          <w:rFonts w:eastAsia="Lora Bold" w:cstheme="minorHAnsi"/>
          <w:b/>
          <w:bCs/>
          <w:color w:val="00B050"/>
          <w:sz w:val="40"/>
          <w:szCs w:val="40"/>
        </w:rPr>
        <w:t>Atelier</w:t>
      </w:r>
      <w:r w:rsidR="00E9520B" w:rsidRPr="003908AE">
        <w:rPr>
          <w:rFonts w:eastAsia="Lora Bold" w:cstheme="minorHAnsi"/>
          <w:b/>
          <w:bCs/>
          <w:color w:val="00B050"/>
          <w:sz w:val="40"/>
          <w:szCs w:val="40"/>
        </w:rPr>
        <w:t xml:space="preserve"> : </w:t>
      </w:r>
      <w:r w:rsidR="00871744">
        <w:rPr>
          <w:rFonts w:eastAsia="Lora Bold" w:cstheme="minorHAnsi"/>
          <w:b/>
          <w:bCs/>
          <w:color w:val="00B050"/>
          <w:sz w:val="40"/>
          <w:szCs w:val="40"/>
        </w:rPr>
        <w:t>un dosage qui fait monter la pression</w:t>
      </w:r>
      <w:r w:rsidRPr="003908AE">
        <w:rPr>
          <w:rFonts w:eastAsia="Lora Bold" w:cstheme="minorHAnsi"/>
          <w:b/>
          <w:bCs/>
          <w:color w:val="00B050"/>
          <w:sz w:val="40"/>
          <w:szCs w:val="40"/>
        </w:rPr>
        <w:t xml:space="preserve"> </w:t>
      </w:r>
    </w:p>
    <w:p w14:paraId="56B1C725" w14:textId="7D31BEE3" w:rsidR="00871744" w:rsidRPr="006733A5" w:rsidRDefault="00871744" w:rsidP="00871744">
      <w:pPr>
        <w:spacing w:before="120" w:after="120" w:line="300" w:lineRule="auto"/>
        <w:jc w:val="both"/>
        <w:rPr>
          <w:rFonts w:cstheme="minorHAnsi"/>
          <w:b/>
          <w:bCs/>
        </w:rPr>
      </w:pPr>
      <w:r w:rsidRPr="006733A5">
        <w:rPr>
          <w:rFonts w:eastAsia="Open Sans" w:cstheme="minorHAnsi"/>
          <w:b/>
          <w:bCs/>
          <w:color w:val="000000"/>
        </w:rPr>
        <w:t xml:space="preserve">Les nitrates, souvent utilisés dans l’agriculture, sont un indicateur clé de la pollution des eaux. Trop présents, ils peuvent compromettre la santé de l’écosystème aquatique et affecter la qualité de l’eau. Un dosage des nitrates permettra de cibler si les pratiques liées à l’agriculture sont en cause dans cette probable pollution. </w:t>
      </w:r>
    </w:p>
    <w:p w14:paraId="6A2C832F" w14:textId="6140F440" w:rsidR="00E51D21" w:rsidRPr="006733A5" w:rsidRDefault="00E51D21" w:rsidP="00E51D21">
      <w:pPr>
        <w:spacing w:before="120" w:after="120" w:line="336" w:lineRule="auto"/>
        <w:rPr>
          <w:rFonts w:eastAsia="Open Sans" w:cstheme="minorHAnsi"/>
          <w:i/>
          <w:iCs/>
          <w:color w:val="000000"/>
        </w:rPr>
      </w:pPr>
      <w:r w:rsidRPr="006733A5">
        <w:rPr>
          <w:rFonts w:eastAsia="Open Sans" w:cstheme="minorHAnsi"/>
          <w:i/>
          <w:iCs/>
          <w:color w:val="000000"/>
        </w:rPr>
        <w:t xml:space="preserve">Une énigme à résoudre vous permettra d’obtenir une lettre clé pour le diagnostic final. </w:t>
      </w:r>
    </w:p>
    <w:p w14:paraId="5960B1B3" w14:textId="48B19F81" w:rsidR="00EB73C0" w:rsidRPr="00E51D21" w:rsidRDefault="00EB73C0" w:rsidP="00E51D21">
      <w:pPr>
        <w:spacing w:before="120" w:after="120" w:line="336" w:lineRule="auto"/>
        <w:rPr>
          <w:rFonts w:ascii="Open Sans Bold" w:eastAsia="Open Sans Bold" w:hAnsi="Open Sans Bold" w:cs="Open Sans Bold"/>
          <w:b/>
          <w:bCs/>
          <w:color w:val="000000"/>
          <w:sz w:val="20"/>
          <w:szCs w:val="20"/>
        </w:rPr>
      </w:pPr>
    </w:p>
    <w:p w14:paraId="4829298E" w14:textId="52A87357" w:rsidR="00871744" w:rsidRPr="006733A5" w:rsidRDefault="002C4A2B" w:rsidP="00871744">
      <w:pPr>
        <w:spacing w:before="120" w:after="120" w:line="300" w:lineRule="auto"/>
        <w:jc w:val="both"/>
        <w:rPr>
          <w:rFonts w:eastAsia="Open Sans" w:cstheme="minorHAnsi"/>
          <w:color w:val="000000"/>
        </w:rPr>
      </w:pPr>
      <w:r w:rsidRPr="006733A5">
        <w:rPr>
          <w:rFonts w:eastAsia="Open Sans" w:cstheme="minorHAnsi"/>
          <w:b/>
          <w:bCs/>
          <w:color w:val="000000"/>
          <w:u w:val="single"/>
        </w:rPr>
        <w:t xml:space="preserve">Votre mission ? </w:t>
      </w:r>
      <w:r w:rsidR="00871744" w:rsidRPr="006733A5">
        <w:rPr>
          <w:rFonts w:eastAsia="Open Sans" w:cstheme="minorHAnsi"/>
          <w:color w:val="000000"/>
        </w:rPr>
        <w:t xml:space="preserve"> Grâce à un dosage volumétrique, vous allez pouvoir mesurer la concentration de nitrates dans l’échantillon d’eau polluée. </w:t>
      </w:r>
    </w:p>
    <w:p w14:paraId="6E2C0DFD" w14:textId="582E7576" w:rsidR="00871744" w:rsidRPr="006733A5" w:rsidRDefault="00871744" w:rsidP="00871744">
      <w:pPr>
        <w:spacing w:before="120" w:after="120" w:line="300" w:lineRule="auto"/>
        <w:jc w:val="both"/>
        <w:rPr>
          <w:rFonts w:eastAsia="Open Sans" w:cstheme="minorHAnsi"/>
          <w:color w:val="000000"/>
        </w:rPr>
      </w:pPr>
      <w:r w:rsidRPr="006733A5">
        <w:rPr>
          <w:rFonts w:eastAsia="Open Sans" w:cstheme="minorHAnsi"/>
          <w:color w:val="000000"/>
        </w:rPr>
        <w:t xml:space="preserve">Votre objectif ? </w:t>
      </w:r>
      <w:r w:rsidR="006733A5">
        <w:rPr>
          <w:rFonts w:eastAsia="Open Sans" w:cstheme="minorHAnsi"/>
          <w:color w:val="000000"/>
        </w:rPr>
        <w:t>Vérifier la concentration en nitrates de cette eau.</w:t>
      </w:r>
    </w:p>
    <w:p w14:paraId="2C9DA45B" w14:textId="7AA3DB18" w:rsidR="00871744" w:rsidRPr="006733A5" w:rsidRDefault="00871744" w:rsidP="006733A5">
      <w:pPr>
        <w:pStyle w:val="Paragraphedeliste"/>
        <w:numPr>
          <w:ilvl w:val="0"/>
          <w:numId w:val="6"/>
        </w:numPr>
        <w:spacing w:before="120" w:after="120" w:line="336" w:lineRule="auto"/>
        <w:rPr>
          <w:rFonts w:eastAsia="Open Sans" w:cstheme="minorHAnsi"/>
          <w:i/>
          <w:iCs/>
          <w:color w:val="000000"/>
        </w:rPr>
      </w:pPr>
      <w:r w:rsidRPr="006733A5">
        <w:rPr>
          <w:rFonts w:eastAsia="Open Sans Bold" w:cstheme="minorHAnsi"/>
          <w:b/>
          <w:bCs/>
          <w:color w:val="000000"/>
        </w:rPr>
        <w:t xml:space="preserve">Réaliser le dosage </w:t>
      </w:r>
    </w:p>
    <w:p w14:paraId="36B6FDB8" w14:textId="6A5D090A" w:rsidR="00871744" w:rsidRPr="006733A5" w:rsidRDefault="00871744" w:rsidP="00871744">
      <w:pPr>
        <w:spacing w:before="120" w:after="120" w:line="336" w:lineRule="auto"/>
        <w:jc w:val="both"/>
        <w:rPr>
          <w:rFonts w:eastAsia="Open Sans" w:cstheme="minorHAnsi"/>
          <w:color w:val="000000"/>
        </w:rPr>
      </w:pPr>
      <w:r w:rsidRPr="006733A5">
        <w:rPr>
          <w:rFonts w:eastAsia="Open Sans" w:cstheme="minorHAnsi"/>
          <w:color w:val="000000"/>
        </w:rPr>
        <w:t>Réaliser, à l’aide de la procédure opératoire correspondante, le dosage des nitrates dans le prélèvement suspect.</w:t>
      </w:r>
    </w:p>
    <w:p w14:paraId="25303A56" w14:textId="77777777" w:rsidR="00871744" w:rsidRPr="006733A5" w:rsidRDefault="00871744" w:rsidP="006733A5">
      <w:pPr>
        <w:pStyle w:val="Paragraphedeliste"/>
        <w:numPr>
          <w:ilvl w:val="0"/>
          <w:numId w:val="6"/>
        </w:numPr>
        <w:spacing w:before="120" w:after="120" w:line="336" w:lineRule="auto"/>
        <w:jc w:val="both"/>
        <w:rPr>
          <w:rFonts w:eastAsia="Open Sans Bold" w:cstheme="minorHAnsi"/>
          <w:b/>
          <w:bCs/>
          <w:color w:val="000000"/>
        </w:rPr>
      </w:pPr>
      <w:r w:rsidRPr="006733A5">
        <w:rPr>
          <w:rFonts w:eastAsia="Open Sans Bold" w:cstheme="minorHAnsi"/>
          <w:b/>
          <w:bCs/>
          <w:color w:val="000000"/>
        </w:rPr>
        <w:t xml:space="preserve">Interprétation de cette mesure </w:t>
      </w:r>
    </w:p>
    <w:p w14:paraId="463ABB73" w14:textId="4BA2251B" w:rsidR="00871744" w:rsidRPr="006733A5" w:rsidRDefault="00871744" w:rsidP="00871744">
      <w:pPr>
        <w:spacing w:before="120" w:after="120" w:line="336" w:lineRule="auto"/>
        <w:jc w:val="both"/>
        <w:rPr>
          <w:rFonts w:cstheme="minorHAnsi"/>
        </w:rPr>
      </w:pPr>
      <w:r w:rsidRPr="006733A5">
        <w:rPr>
          <w:rFonts w:cstheme="minorHAnsi"/>
        </w:rPr>
        <w:t xml:space="preserve">Exploiter la mesure obtenue </w:t>
      </w:r>
      <w:r w:rsidR="006733A5">
        <w:rPr>
          <w:rFonts w:cstheme="minorHAnsi"/>
        </w:rPr>
        <w:t>avec l’aide ci-dessous</w:t>
      </w:r>
      <w:r w:rsidRPr="006733A5">
        <w:rPr>
          <w:rFonts w:cstheme="minorHAnsi"/>
        </w:rPr>
        <w:t xml:space="preserve"> puis conclure.</w:t>
      </w:r>
    </w:p>
    <w:p w14:paraId="56360C2F" w14:textId="77777777" w:rsidR="00871744" w:rsidRPr="006733A5" w:rsidRDefault="00871744" w:rsidP="00871744">
      <w:pPr>
        <w:spacing w:before="120" w:after="120" w:line="336" w:lineRule="auto"/>
        <w:jc w:val="both"/>
        <w:rPr>
          <w:rFonts w:cstheme="minorHAnsi"/>
        </w:rPr>
      </w:pPr>
      <w:r w:rsidRPr="006733A5">
        <w:rPr>
          <w:rFonts w:cstheme="minorHAnsi"/>
          <w:b/>
          <w:u w:val="single"/>
        </w:rPr>
        <w:t>Aide</w:t>
      </w:r>
      <w:r w:rsidRPr="006733A5">
        <w:rPr>
          <w:rFonts w:cstheme="minorHAnsi"/>
        </w:rPr>
        <w:t xml:space="preserve"> : </w:t>
      </w:r>
    </w:p>
    <w:p w14:paraId="727E4601" w14:textId="300864C4" w:rsidR="00871744" w:rsidRPr="006733A5" w:rsidRDefault="006733A5" w:rsidP="00871744">
      <w:pPr>
        <w:pStyle w:val="Paragraphedeliste"/>
        <w:numPr>
          <w:ilvl w:val="0"/>
          <w:numId w:val="4"/>
        </w:numPr>
        <w:spacing w:before="120" w:after="120" w:line="336" w:lineRule="auto"/>
        <w:jc w:val="both"/>
        <w:rPr>
          <w:rFonts w:cstheme="minorHAnsi"/>
        </w:rPr>
      </w:pPr>
      <w:r w:rsidRPr="006733A5">
        <w:rPr>
          <w:rFonts w:cstheme="minorHAnsi"/>
        </w:rPr>
        <w:t>F</w:t>
      </w:r>
      <w:r w:rsidR="00871744" w:rsidRPr="006733A5">
        <w:rPr>
          <w:rFonts w:cstheme="minorHAnsi"/>
        </w:rPr>
        <w:t>ormule</w:t>
      </w:r>
      <w:r>
        <w:rPr>
          <w:rFonts w:cstheme="minorHAnsi"/>
        </w:rPr>
        <w:t xml:space="preserve"> pour calculer la concentration en nitrate </w:t>
      </w:r>
      <w:proofErr w:type="gramStart"/>
      <w:r>
        <w:rPr>
          <w:rFonts w:cstheme="minorHAnsi"/>
        </w:rPr>
        <w:t>c</w:t>
      </w:r>
      <w:r>
        <w:rPr>
          <w:rFonts w:cstheme="minorHAnsi"/>
          <w:vertAlign w:val="subscript"/>
        </w:rPr>
        <w:t>(</w:t>
      </w:r>
      <w:proofErr w:type="gramEnd"/>
      <w:r>
        <w:rPr>
          <w:rFonts w:cstheme="minorHAnsi"/>
          <w:vertAlign w:val="subscript"/>
        </w:rPr>
        <w:t>nitrate ; prélèvement)</w:t>
      </w:r>
    </w:p>
    <w:p w14:paraId="4D0E8E8A" w14:textId="597B2FC1" w:rsidR="006733A5" w:rsidRPr="006733A5" w:rsidRDefault="006733A5" w:rsidP="006733A5">
      <w:pPr>
        <w:spacing w:before="120" w:after="120" w:line="336" w:lineRule="auto"/>
        <w:ind w:left="360"/>
        <w:jc w:val="center"/>
        <w:rPr>
          <w:rFonts w:cstheme="minorHAnsi"/>
          <w:vertAlign w:val="subscript"/>
        </w:rPr>
      </w:pPr>
      <w:r>
        <w:rPr>
          <w:rFonts w:cstheme="minorHAnsi"/>
        </w:rPr>
        <w:t>C</w:t>
      </w:r>
      <w:r>
        <w:rPr>
          <w:rFonts w:cstheme="minorHAnsi"/>
          <w:vertAlign w:val="subscript"/>
        </w:rPr>
        <w:t xml:space="preserve">(nitrate ; prélèvement) = </w:t>
      </w:r>
      <m:oMath>
        <m:f>
          <m:fPr>
            <m:ctrlPr>
              <w:rPr>
                <w:rFonts w:ascii="Cambria Math" w:hAnsi="Cambria Math" w:cstheme="minorHAnsi"/>
                <w:i/>
                <w:vertAlign w:val="subscript"/>
              </w:rPr>
            </m:ctrlPr>
          </m:fPr>
          <m:num>
            <m:sSub>
              <m:sSubPr>
                <m:ctrlPr>
                  <w:rPr>
                    <w:rFonts w:ascii="Cambria Math" w:hAnsi="Cambria Math" w:cstheme="minorHAnsi"/>
                    <w:i/>
                    <w:vertAlign w:val="subscript"/>
                  </w:rPr>
                </m:ctrlPr>
              </m:sSubPr>
              <m:e>
                <m:r>
                  <w:rPr>
                    <w:rFonts w:ascii="Cambria Math" w:hAnsi="Cambria Math" w:cstheme="minorHAnsi"/>
                    <w:vertAlign w:val="subscript"/>
                  </w:rPr>
                  <m:t>C</m:t>
                </m:r>
              </m:e>
              <m:sub>
                <m:r>
                  <w:rPr>
                    <w:rFonts w:ascii="Cambria Math" w:hAnsi="Cambria Math" w:cstheme="minorHAnsi"/>
                    <w:vertAlign w:val="subscript"/>
                  </w:rPr>
                  <m:t>réactif</m:t>
                </m:r>
              </m:sub>
            </m:sSub>
            <m:r>
              <w:rPr>
                <w:rFonts w:ascii="Cambria Math" w:hAnsi="Cambria Math" w:cstheme="minorHAnsi"/>
                <w:vertAlign w:val="subscript"/>
              </w:rPr>
              <m:t xml:space="preserve"> × </m:t>
            </m:r>
            <m:sSub>
              <m:sSubPr>
                <m:ctrlPr>
                  <w:rPr>
                    <w:rFonts w:ascii="Cambria Math" w:hAnsi="Cambria Math" w:cstheme="minorHAnsi"/>
                    <w:i/>
                    <w:vertAlign w:val="subscript"/>
                  </w:rPr>
                </m:ctrlPr>
              </m:sSubPr>
              <m:e>
                <m:r>
                  <w:rPr>
                    <w:rFonts w:ascii="Cambria Math" w:hAnsi="Cambria Math" w:cstheme="minorHAnsi"/>
                    <w:vertAlign w:val="subscript"/>
                  </w:rPr>
                  <m:t>V</m:t>
                </m:r>
              </m:e>
              <m:sub>
                <m:r>
                  <w:rPr>
                    <w:rFonts w:ascii="Cambria Math" w:hAnsi="Cambria Math" w:cstheme="minorHAnsi"/>
                    <w:vertAlign w:val="subscript"/>
                  </w:rPr>
                  <m:t>réactif</m:t>
                </m:r>
              </m:sub>
            </m:sSub>
          </m:num>
          <m:den>
            <m:sSub>
              <m:sSubPr>
                <m:ctrlPr>
                  <w:rPr>
                    <w:rFonts w:ascii="Cambria Math" w:hAnsi="Cambria Math" w:cstheme="minorHAnsi"/>
                    <w:i/>
                    <w:vertAlign w:val="subscript"/>
                  </w:rPr>
                </m:ctrlPr>
              </m:sSubPr>
              <m:e>
                <m:r>
                  <w:rPr>
                    <w:rFonts w:ascii="Cambria Math" w:hAnsi="Cambria Math" w:cstheme="minorHAnsi"/>
                    <w:vertAlign w:val="subscript"/>
                  </w:rPr>
                  <m:t>V</m:t>
                </m:r>
              </m:e>
              <m:sub>
                <m:r>
                  <w:rPr>
                    <w:rFonts w:ascii="Cambria Math" w:hAnsi="Cambria Math" w:cstheme="minorHAnsi"/>
                    <w:vertAlign w:val="subscript"/>
                  </w:rPr>
                  <m:t>eau</m:t>
                </m:r>
              </m:sub>
            </m:sSub>
          </m:den>
        </m:f>
      </m:oMath>
    </w:p>
    <w:p w14:paraId="715099E2" w14:textId="4AE8546B" w:rsidR="00871744" w:rsidRPr="006733A5" w:rsidRDefault="006733A5" w:rsidP="00871744">
      <w:pPr>
        <w:pStyle w:val="Paragraphedeliste"/>
        <w:numPr>
          <w:ilvl w:val="0"/>
          <w:numId w:val="4"/>
        </w:numPr>
        <w:spacing w:before="120" w:after="120" w:line="336" w:lineRule="auto"/>
        <w:jc w:val="both"/>
        <w:rPr>
          <w:rFonts w:cstheme="minorHAnsi"/>
        </w:rPr>
      </w:pPr>
      <w:r w:rsidRPr="006733A5">
        <w:rPr>
          <w:rFonts w:cstheme="minorHAnsi"/>
        </w:rPr>
        <w:t>Normes</w:t>
      </w:r>
      <w:r>
        <w:rPr>
          <w:rFonts w:cstheme="minorHAnsi"/>
        </w:rPr>
        <w:t xml:space="preserve"> : la concentration en nitrate ne doit pas dépasser </w:t>
      </w:r>
      <w:r w:rsidR="00CE131F">
        <w:rPr>
          <w:rFonts w:cstheme="minorHAnsi"/>
        </w:rPr>
        <w:t xml:space="preserve">5 </w:t>
      </w:r>
      <w:proofErr w:type="gramStart"/>
      <w:r w:rsidR="00CE131F">
        <w:rPr>
          <w:rFonts w:cstheme="minorHAnsi"/>
        </w:rPr>
        <w:t>mmol.L</w:t>
      </w:r>
      <w:proofErr w:type="gramEnd"/>
      <w:r w:rsidR="00CE131F">
        <w:rPr>
          <w:rFonts w:cstheme="minorHAnsi"/>
          <w:vertAlign w:val="superscript"/>
        </w:rPr>
        <w:t>-1</w:t>
      </w:r>
    </w:p>
    <w:p w14:paraId="1EE660D1" w14:textId="77777777" w:rsidR="006733A5" w:rsidRDefault="006733A5" w:rsidP="006733A5">
      <w:pPr>
        <w:pStyle w:val="Paragraphedeliste"/>
        <w:spacing w:before="120" w:after="120" w:line="336" w:lineRule="auto"/>
        <w:jc w:val="both"/>
        <w:rPr>
          <w:rFonts w:eastAsia="Open Sans Bold" w:cstheme="minorHAnsi"/>
          <w:b/>
          <w:bCs/>
          <w:color w:val="000000"/>
        </w:rPr>
      </w:pPr>
    </w:p>
    <w:p w14:paraId="6A850841" w14:textId="77777777" w:rsidR="006733A5" w:rsidRPr="006733A5" w:rsidRDefault="006733A5" w:rsidP="006733A5">
      <w:pPr>
        <w:spacing w:before="120" w:after="120" w:line="336" w:lineRule="auto"/>
        <w:ind w:left="360"/>
        <w:jc w:val="both"/>
        <w:rPr>
          <w:rFonts w:eastAsia="Open Sans Bold" w:cstheme="minorHAnsi"/>
          <w:b/>
          <w:bCs/>
          <w:color w:val="000000"/>
          <w:szCs w:val="28"/>
        </w:rPr>
      </w:pPr>
      <w:r w:rsidRPr="006733A5">
        <w:rPr>
          <w:rFonts w:eastAsia="Open Sans Bold" w:cstheme="minorHAnsi"/>
          <w:b/>
          <w:bCs/>
          <w:color w:val="000000"/>
          <w:szCs w:val="28"/>
        </w:rPr>
        <w:t xml:space="preserve">Noter que le prélèvement analysé contient :  </w:t>
      </w:r>
    </w:p>
    <w:p w14:paraId="3C2C6751" w14:textId="63960996" w:rsidR="00871744" w:rsidRDefault="00871744" w:rsidP="00871744">
      <w:pPr>
        <w:pStyle w:val="Paragraphedeliste"/>
        <w:numPr>
          <w:ilvl w:val="0"/>
          <w:numId w:val="4"/>
        </w:numPr>
        <w:spacing w:before="120" w:after="120" w:line="336" w:lineRule="auto"/>
        <w:jc w:val="both"/>
        <w:rPr>
          <w:rFonts w:eastAsia="Open Sans Bold" w:cstheme="minorHAnsi"/>
          <w:b/>
          <w:bCs/>
          <w:color w:val="000000"/>
        </w:rPr>
      </w:pPr>
      <w:r w:rsidRPr="006733A5">
        <w:rPr>
          <w:rFonts w:eastAsia="Open Sans Bold" w:cstheme="minorHAnsi"/>
          <w:b/>
          <w:bCs/>
          <w:color w:val="000000"/>
        </w:rPr>
        <w:t xml:space="preserve">Le prélèvement présente une concentration en nitrate </w:t>
      </w:r>
      <w:proofErr w:type="gramStart"/>
      <w:r w:rsidRPr="006733A5">
        <w:rPr>
          <w:rFonts w:eastAsia="Open Sans Bold" w:cstheme="minorHAnsi"/>
          <w:b/>
          <w:bCs/>
          <w:color w:val="000000"/>
        </w:rPr>
        <w:t>de  …</w:t>
      </w:r>
      <w:proofErr w:type="gramEnd"/>
      <w:r w:rsidRPr="006733A5">
        <w:rPr>
          <w:rFonts w:eastAsia="Open Sans Bold" w:cstheme="minorHAnsi"/>
          <w:b/>
          <w:bCs/>
          <w:color w:val="000000"/>
        </w:rPr>
        <w:t>…………</w:t>
      </w:r>
      <w:r w:rsidR="00CE131F" w:rsidRPr="00CE131F">
        <w:rPr>
          <w:rFonts w:eastAsia="Open Sans Bold" w:cstheme="minorHAnsi"/>
          <w:b/>
          <w:bCs/>
          <w:color w:val="0000FF"/>
        </w:rPr>
        <w:t xml:space="preserve">10 </w:t>
      </w:r>
      <w:proofErr w:type="spellStart"/>
      <w:r w:rsidR="00CE131F" w:rsidRPr="00CE131F">
        <w:rPr>
          <w:rFonts w:eastAsia="Open Sans Bold" w:cstheme="minorHAnsi"/>
          <w:b/>
          <w:bCs/>
          <w:color w:val="0000FF"/>
        </w:rPr>
        <w:t>mmol</w:t>
      </w:r>
      <w:proofErr w:type="spellEnd"/>
      <w:r w:rsidR="00CE131F" w:rsidRPr="00CE131F">
        <w:rPr>
          <w:rFonts w:eastAsia="Open Sans Bold" w:cstheme="minorHAnsi"/>
          <w:b/>
          <w:bCs/>
          <w:color w:val="0000FF"/>
        </w:rPr>
        <w:t>/L</w:t>
      </w:r>
      <w:r w:rsidRPr="006733A5">
        <w:rPr>
          <w:rFonts w:eastAsia="Open Sans Bold" w:cstheme="minorHAnsi"/>
          <w:b/>
          <w:bCs/>
          <w:color w:val="000000"/>
        </w:rPr>
        <w:t>………..</w:t>
      </w:r>
    </w:p>
    <w:p w14:paraId="541B99AF" w14:textId="77777777" w:rsidR="006733A5" w:rsidRPr="006733A5" w:rsidRDefault="006733A5" w:rsidP="006733A5">
      <w:pPr>
        <w:pStyle w:val="Paragraphedeliste"/>
        <w:spacing w:before="120" w:after="120" w:line="336" w:lineRule="auto"/>
        <w:jc w:val="both"/>
        <w:rPr>
          <w:rFonts w:eastAsia="Open Sans Bold" w:cstheme="minorHAnsi"/>
          <w:b/>
          <w:bCs/>
          <w:color w:val="000000"/>
        </w:rPr>
      </w:pPr>
    </w:p>
    <w:p w14:paraId="34836751" w14:textId="1C7590B7" w:rsidR="00871744" w:rsidRDefault="00871744" w:rsidP="00871744">
      <w:pPr>
        <w:pStyle w:val="Paragraphedeliste"/>
        <w:numPr>
          <w:ilvl w:val="0"/>
          <w:numId w:val="4"/>
        </w:numPr>
        <w:spacing w:before="120" w:after="120" w:line="336" w:lineRule="auto"/>
        <w:jc w:val="both"/>
        <w:rPr>
          <w:rFonts w:eastAsia="Open Sans Bold" w:cstheme="minorHAnsi"/>
          <w:b/>
          <w:bCs/>
          <w:color w:val="000000"/>
        </w:rPr>
      </w:pPr>
      <w:r w:rsidRPr="006733A5">
        <w:rPr>
          <w:rFonts w:eastAsia="Open Sans Bold" w:cstheme="minorHAnsi"/>
          <w:b/>
          <w:bCs/>
          <w:color w:val="000000"/>
        </w:rPr>
        <w:t>Cette concentration par rapport à la norme est : ……………</w:t>
      </w:r>
      <w:r w:rsidR="00CE131F">
        <w:rPr>
          <w:rFonts w:eastAsia="Open Sans Bold" w:cstheme="minorHAnsi"/>
          <w:b/>
          <w:bCs/>
          <w:color w:val="0000FF"/>
        </w:rPr>
        <w:t>augmentée</w:t>
      </w:r>
      <w:r w:rsidRPr="006733A5">
        <w:rPr>
          <w:rFonts w:eastAsia="Open Sans Bold" w:cstheme="minorHAnsi"/>
          <w:b/>
          <w:bCs/>
          <w:color w:val="000000"/>
        </w:rPr>
        <w:t>………</w:t>
      </w:r>
    </w:p>
    <w:p w14:paraId="5586E2C1" w14:textId="77777777" w:rsidR="006733A5" w:rsidRPr="006733A5" w:rsidRDefault="006733A5" w:rsidP="006733A5">
      <w:pPr>
        <w:pStyle w:val="Paragraphedeliste"/>
        <w:spacing w:before="120" w:after="120" w:line="336" w:lineRule="auto"/>
        <w:jc w:val="both"/>
        <w:rPr>
          <w:rFonts w:eastAsia="Open Sans Bold" w:cstheme="minorHAnsi"/>
          <w:b/>
          <w:bCs/>
          <w:color w:val="000000"/>
        </w:rPr>
      </w:pPr>
    </w:p>
    <w:p w14:paraId="0E2F52CC" w14:textId="3E12E68C" w:rsidR="00EB73C0" w:rsidRPr="00E9520B" w:rsidRDefault="002C4A2B">
      <w:pPr>
        <w:spacing w:before="120" w:after="120" w:line="336" w:lineRule="auto"/>
        <w:jc w:val="both"/>
        <w:rPr>
          <w:rFonts w:cstheme="minorHAnsi"/>
        </w:rPr>
      </w:pPr>
      <w:r w:rsidRPr="00E9520B">
        <w:rPr>
          <w:rFonts w:eastAsia="Lora Bold" w:cstheme="minorHAnsi"/>
          <w:b/>
          <w:bCs/>
          <w:color w:val="EE0303"/>
          <w:sz w:val="30"/>
          <w:szCs w:val="30"/>
        </w:rPr>
        <w:t xml:space="preserve">Énigme à résoudre </w:t>
      </w:r>
    </w:p>
    <w:p w14:paraId="4888149B" w14:textId="1A8D6A7D" w:rsidR="00EB73C0" w:rsidRDefault="00871744">
      <w:pPr>
        <w:spacing w:before="120" w:after="120" w:line="336" w:lineRule="auto"/>
        <w:jc w:val="both"/>
        <w:rPr>
          <w:rFonts w:ascii="Lora Bold" w:eastAsia="Lora Bold" w:hAnsi="Lora Bold" w:cs="Lora Bold"/>
          <w:b/>
          <w:bCs/>
          <w:color w:val="EE0303"/>
          <w:sz w:val="30"/>
          <w:szCs w:val="30"/>
        </w:rPr>
      </w:pPr>
      <w:r>
        <w:rPr>
          <w:rFonts w:ascii="Segoe UI Emoji" w:eastAsia="Canva Sans Bold" w:hAnsi="Segoe UI Emoji" w:cs="Segoe UI Emoji"/>
          <w:b/>
          <w:bCs/>
          <w:color w:val="000000"/>
        </w:rPr>
        <w:t>🔎</w:t>
      </w:r>
      <w:r w:rsidR="002C4A2B">
        <w:rPr>
          <w:rFonts w:ascii="Canva Sans Bold" w:eastAsia="Canva Sans Bold" w:hAnsi="Canva Sans Bold" w:cs="Canva Sans Bold"/>
          <w:b/>
          <w:bCs/>
          <w:color w:val="000000"/>
        </w:rPr>
        <w:t xml:space="preserve"> Énigme : </w:t>
      </w:r>
    </w:p>
    <w:p w14:paraId="29453B92" w14:textId="72A9805B" w:rsidR="00D66566" w:rsidRDefault="00D66566" w:rsidP="00D66566">
      <w:pPr>
        <w:spacing w:before="120" w:after="120" w:line="336" w:lineRule="auto"/>
        <w:rPr>
          <w:rFonts w:eastAsia="Canva Sans Bold" w:cstheme="minorHAnsi"/>
          <w:color w:val="000000"/>
        </w:rPr>
      </w:pPr>
      <w:r w:rsidRPr="006733A5">
        <w:rPr>
          <w:rFonts w:eastAsia="Canva Sans Bold" w:cstheme="minorHAnsi"/>
          <w:color w:val="000000"/>
        </w:rPr>
        <w:t>Nous sommes deux et nous sommes présents dans ce que tu as dosé. Ensemble nous formons une paire qui symbolise un élément chimique</w:t>
      </w:r>
      <w:r w:rsidR="007023AC">
        <w:rPr>
          <w:rFonts w:eastAsia="Canva Sans Bold" w:cstheme="minorHAnsi"/>
          <w:color w:val="000000"/>
        </w:rPr>
        <w:t xml:space="preserve"> présent dans le sel de table</w:t>
      </w:r>
      <w:r w:rsidRPr="006733A5">
        <w:rPr>
          <w:rFonts w:eastAsia="Canva Sans Bold" w:cstheme="minorHAnsi"/>
          <w:color w:val="000000"/>
        </w:rPr>
        <w:t>.</w:t>
      </w:r>
    </w:p>
    <w:p w14:paraId="3C9FE8B3" w14:textId="77777777" w:rsidR="006733A5" w:rsidRPr="00C166A0" w:rsidRDefault="006733A5" w:rsidP="006733A5">
      <w:pPr>
        <w:spacing w:before="120" w:after="120" w:line="336" w:lineRule="auto"/>
        <w:jc w:val="both"/>
        <w:rPr>
          <w:rFonts w:cstheme="minorHAnsi"/>
          <w:i/>
          <w:iCs/>
        </w:rPr>
      </w:pPr>
      <w:r w:rsidRPr="00C166A0">
        <w:rPr>
          <w:rFonts w:cstheme="minorHAnsi"/>
          <w:i/>
          <w:iCs/>
        </w:rPr>
        <w:t>Qui suis-je ?</w:t>
      </w:r>
    </w:p>
    <w:p w14:paraId="5DAEEB80" w14:textId="7284FCE4" w:rsidR="006733A5" w:rsidRPr="00C166A0" w:rsidRDefault="006733A5" w:rsidP="006733A5">
      <w:pPr>
        <w:spacing w:before="120" w:after="120" w:line="336" w:lineRule="auto"/>
        <w:rPr>
          <w:rFonts w:eastAsia="Canva Sans" w:cstheme="minorHAnsi"/>
          <w:color w:val="000000"/>
        </w:rPr>
      </w:pPr>
      <w:r w:rsidRPr="00C166A0">
        <w:rPr>
          <w:rFonts w:eastAsia="Canva Sans" w:cstheme="minorHAnsi"/>
          <w:color w:val="000000"/>
        </w:rPr>
        <w:t>Réponse : …………………………</w:t>
      </w:r>
      <w:proofErr w:type="gramStart"/>
      <w:r w:rsidR="00A62ACD">
        <w:rPr>
          <w:rFonts w:eastAsia="Canva Sans" w:cstheme="minorHAnsi"/>
          <w:b/>
          <w:color w:val="0000FF"/>
        </w:rPr>
        <w:t>N A</w:t>
      </w:r>
      <w:proofErr w:type="gramEnd"/>
      <w:r w:rsidRPr="00C166A0">
        <w:rPr>
          <w:rFonts w:eastAsia="Canva Sans" w:cstheme="minorHAnsi"/>
          <w:color w:val="000000"/>
        </w:rPr>
        <w:t>…………………………………………………………………</w:t>
      </w:r>
    </w:p>
    <w:p w14:paraId="464E159C" w14:textId="77777777" w:rsidR="006733A5" w:rsidRPr="006733A5" w:rsidRDefault="006733A5" w:rsidP="00D66566">
      <w:pPr>
        <w:spacing w:before="120" w:after="120" w:line="336" w:lineRule="auto"/>
        <w:rPr>
          <w:rFonts w:eastAsia="Canva Sans Bold" w:cstheme="minorHAnsi"/>
          <w:color w:val="000000"/>
        </w:rPr>
      </w:pPr>
    </w:p>
    <w:p w14:paraId="0A019054" w14:textId="790A8D7A" w:rsidR="00D66566" w:rsidRDefault="00D66566">
      <w:pPr>
        <w:rPr>
          <w:rFonts w:eastAsia="Lora Bold" w:cstheme="minorHAnsi"/>
          <w:b/>
          <w:bCs/>
          <w:color w:val="00B050"/>
          <w:sz w:val="40"/>
          <w:szCs w:val="40"/>
        </w:rPr>
      </w:pPr>
      <w:r>
        <w:rPr>
          <w:rFonts w:eastAsia="Lora Bold" w:cstheme="minorHAnsi"/>
          <w:b/>
          <w:bCs/>
          <w:color w:val="00B050"/>
          <w:sz w:val="40"/>
          <w:szCs w:val="40"/>
        </w:rPr>
        <w:br w:type="page"/>
      </w:r>
    </w:p>
    <w:p w14:paraId="4A9DB71D" w14:textId="32A669B5" w:rsidR="00EB73C0" w:rsidRPr="003908AE" w:rsidRDefault="002C4A2B">
      <w:pPr>
        <w:spacing w:before="120" w:after="120" w:line="336" w:lineRule="auto"/>
        <w:jc w:val="both"/>
        <w:rPr>
          <w:rFonts w:eastAsia="Lora Bold" w:cstheme="minorHAnsi"/>
          <w:b/>
          <w:bCs/>
          <w:color w:val="00B050"/>
          <w:sz w:val="40"/>
          <w:szCs w:val="40"/>
        </w:rPr>
      </w:pPr>
      <w:r w:rsidRPr="003908AE">
        <w:rPr>
          <w:rFonts w:eastAsia="Lora Bold" w:cstheme="minorHAnsi"/>
          <w:b/>
          <w:bCs/>
          <w:color w:val="00B050"/>
          <w:sz w:val="40"/>
          <w:szCs w:val="40"/>
        </w:rPr>
        <w:t>Atelier</w:t>
      </w:r>
      <w:r w:rsidR="00E9520B" w:rsidRPr="003908AE">
        <w:rPr>
          <w:rFonts w:eastAsia="Lora Bold" w:cstheme="minorHAnsi"/>
          <w:b/>
          <w:bCs/>
          <w:color w:val="00B050"/>
          <w:sz w:val="40"/>
          <w:szCs w:val="40"/>
        </w:rPr>
        <w:t xml:space="preserve"> : </w:t>
      </w:r>
      <w:r w:rsidR="00D66566">
        <w:rPr>
          <w:rFonts w:eastAsia="Lora Bold" w:cstheme="minorHAnsi"/>
          <w:b/>
          <w:bCs/>
          <w:color w:val="00B050"/>
          <w:sz w:val="40"/>
          <w:szCs w:val="40"/>
        </w:rPr>
        <w:t>Un pesticide dans l’ombre ?</w:t>
      </w:r>
      <w:r w:rsidRPr="003908AE">
        <w:rPr>
          <w:rFonts w:eastAsia="Lora Bold" w:cstheme="minorHAnsi"/>
          <w:b/>
          <w:bCs/>
          <w:color w:val="00B050"/>
          <w:sz w:val="40"/>
          <w:szCs w:val="40"/>
        </w:rPr>
        <w:t xml:space="preserve"> </w:t>
      </w:r>
    </w:p>
    <w:p w14:paraId="757BC364" w14:textId="77777777" w:rsidR="006733A5" w:rsidRPr="006733A5" w:rsidRDefault="00D66566" w:rsidP="006733A5">
      <w:pPr>
        <w:spacing w:before="120" w:after="120" w:line="336" w:lineRule="auto"/>
        <w:jc w:val="both"/>
        <w:rPr>
          <w:rFonts w:eastAsia="Open Sans Bold" w:cstheme="minorHAnsi"/>
          <w:b/>
          <w:bCs/>
          <w:color w:val="000000"/>
          <w:szCs w:val="20"/>
        </w:rPr>
      </w:pPr>
      <w:r w:rsidRPr="006733A5">
        <w:rPr>
          <w:rFonts w:eastAsia="Open Sans Bold" w:cstheme="minorHAnsi"/>
          <w:b/>
          <w:bCs/>
          <w:color w:val="000000"/>
          <w:szCs w:val="20"/>
        </w:rPr>
        <w:t xml:space="preserve">La pollution de l’eau ne se limite pas à ce que l’on peut voir. </w:t>
      </w:r>
    </w:p>
    <w:p w14:paraId="4240FC2E" w14:textId="0B2C3F4B" w:rsidR="00D66566" w:rsidRPr="006733A5" w:rsidRDefault="00D66566" w:rsidP="006733A5">
      <w:pPr>
        <w:spacing w:before="120" w:after="120" w:line="336" w:lineRule="auto"/>
        <w:jc w:val="both"/>
        <w:rPr>
          <w:rFonts w:eastAsia="Open Sans Bold" w:cstheme="minorHAnsi"/>
          <w:b/>
          <w:bCs/>
          <w:color w:val="000000"/>
          <w:szCs w:val="20"/>
          <w:vertAlign w:val="superscript"/>
        </w:rPr>
      </w:pPr>
      <w:r w:rsidRPr="006733A5">
        <w:rPr>
          <w:rFonts w:eastAsia="Open Sans Bold" w:cstheme="minorHAnsi"/>
          <w:b/>
          <w:bCs/>
          <w:color w:val="000000"/>
          <w:szCs w:val="20"/>
        </w:rPr>
        <w:t xml:space="preserve">Des substances chimiques, comme les pesticides, peuvent se cacher dans l’ombre, invisibles et pourtant dangereuses pour l’environnement. Ces produits sont souvent utilisés pour éliminer les parasites, mais leur impact sur les écosystèmes aquatiques est loin d’être anodin. Certains d’entre eux comme le </w:t>
      </w:r>
      <w:proofErr w:type="spellStart"/>
      <w:r w:rsidRPr="006733A5">
        <w:rPr>
          <w:rFonts w:eastAsia="Open Sans Bold" w:cstheme="minorHAnsi"/>
          <w:b/>
          <w:bCs/>
          <w:color w:val="000000"/>
          <w:szCs w:val="20"/>
        </w:rPr>
        <w:t>Judo</w:t>
      </w:r>
      <w:r w:rsidR="006733A5" w:rsidRPr="006733A5">
        <w:rPr>
          <w:rFonts w:eastAsia="Open Sans Bold" w:cstheme="minorHAnsi"/>
          <w:b/>
          <w:bCs/>
          <w:color w:val="000000"/>
          <w:szCs w:val="20"/>
          <w:vertAlign w:val="superscript"/>
        </w:rPr>
        <w:t>c</w:t>
      </w:r>
      <w:proofErr w:type="spellEnd"/>
      <w:r w:rsidR="00A62ACD">
        <w:rPr>
          <w:rFonts w:eastAsia="Open Sans Bold" w:cstheme="minorHAnsi"/>
          <w:b/>
          <w:bCs/>
          <w:color w:val="000000"/>
          <w:szCs w:val="20"/>
        </w:rPr>
        <w:t xml:space="preserve"> (herbicide</w:t>
      </w:r>
      <w:r w:rsidRPr="006733A5">
        <w:rPr>
          <w:rFonts w:eastAsia="Open Sans Bold" w:cstheme="minorHAnsi"/>
          <w:b/>
          <w:bCs/>
          <w:color w:val="000000"/>
          <w:szCs w:val="20"/>
        </w:rPr>
        <w:t>) sont règlementé</w:t>
      </w:r>
      <w:r w:rsidR="006733A5" w:rsidRPr="006733A5">
        <w:rPr>
          <w:rFonts w:eastAsia="Open Sans Bold" w:cstheme="minorHAnsi"/>
          <w:b/>
          <w:bCs/>
          <w:color w:val="000000"/>
          <w:szCs w:val="20"/>
        </w:rPr>
        <w:t>s.</w:t>
      </w:r>
    </w:p>
    <w:p w14:paraId="1F86BFE2" w14:textId="01AF6EF9" w:rsidR="00EB73C0" w:rsidRPr="006733A5" w:rsidRDefault="00E51D21" w:rsidP="006733A5">
      <w:pPr>
        <w:spacing w:before="120" w:after="120" w:line="336" w:lineRule="auto"/>
        <w:jc w:val="both"/>
        <w:rPr>
          <w:rFonts w:eastAsia="Open Sans Bold" w:cstheme="minorHAnsi"/>
          <w:b/>
          <w:bCs/>
          <w:color w:val="000000"/>
          <w:szCs w:val="20"/>
        </w:rPr>
      </w:pPr>
      <w:r w:rsidRPr="006733A5">
        <w:rPr>
          <w:rFonts w:eastAsia="Open Sans" w:cstheme="minorHAnsi"/>
          <w:i/>
          <w:iCs/>
          <w:color w:val="000000"/>
          <w:szCs w:val="20"/>
        </w:rPr>
        <w:t>Une énigme à résoudre vous permettra d’obtenir une lettre clé pour le diagnostic final.</w:t>
      </w:r>
      <w:r w:rsidRPr="006733A5">
        <w:rPr>
          <w:rFonts w:eastAsia="Open Sans Italics" w:cstheme="minorHAnsi"/>
          <w:i/>
          <w:iCs/>
          <w:color w:val="000000"/>
          <w:sz w:val="44"/>
          <w:szCs w:val="36"/>
        </w:rPr>
        <w:t xml:space="preserve"> </w:t>
      </w:r>
      <w:r w:rsidRPr="006733A5">
        <w:rPr>
          <w:rFonts w:eastAsia="Open Sans" w:cstheme="minorHAnsi"/>
          <w:color w:val="000000"/>
          <w:sz w:val="32"/>
        </w:rPr>
        <w:t xml:space="preserve"> </w:t>
      </w:r>
    </w:p>
    <w:p w14:paraId="0F7C0D9B" w14:textId="77777777" w:rsidR="00EB73C0" w:rsidRDefault="002C4A2B">
      <w:pPr>
        <w:spacing w:before="120" w:after="120" w:line="336" w:lineRule="auto"/>
      </w:pPr>
      <w:r>
        <w:rPr>
          <w:rFonts w:ascii="Open Sans Bold" w:eastAsia="Open Sans Bold" w:hAnsi="Open Sans Bold" w:cs="Open Sans Bold"/>
          <w:b/>
          <w:bCs/>
          <w:color w:val="000000"/>
        </w:rPr>
        <w:t xml:space="preserve"> </w:t>
      </w:r>
    </w:p>
    <w:p w14:paraId="2522B83F" w14:textId="35FA26BD" w:rsidR="00EB73C0" w:rsidRPr="006733A5" w:rsidRDefault="002C4A2B">
      <w:pPr>
        <w:spacing w:before="120" w:after="120" w:line="300" w:lineRule="auto"/>
        <w:jc w:val="both"/>
        <w:rPr>
          <w:rFonts w:eastAsia="Open Sans" w:cstheme="minorHAnsi"/>
          <w:color w:val="000000"/>
          <w:szCs w:val="20"/>
        </w:rPr>
      </w:pPr>
      <w:r w:rsidRPr="006733A5">
        <w:rPr>
          <w:rFonts w:eastAsia="Open Sans" w:cstheme="minorHAnsi"/>
          <w:b/>
          <w:bCs/>
          <w:color w:val="000000"/>
          <w:szCs w:val="20"/>
          <w:u w:val="single"/>
        </w:rPr>
        <w:t>Votre mission ?</w:t>
      </w:r>
      <w:r w:rsidRPr="006733A5">
        <w:rPr>
          <w:rFonts w:eastAsia="Open Sans" w:cstheme="minorHAnsi"/>
          <w:color w:val="000000"/>
          <w:sz w:val="32"/>
        </w:rPr>
        <w:t xml:space="preserve"> </w:t>
      </w:r>
      <w:r w:rsidR="0001554E" w:rsidRPr="006733A5">
        <w:rPr>
          <w:rFonts w:eastAsia="Open Sans" w:cstheme="minorHAnsi"/>
          <w:color w:val="000000"/>
          <w:szCs w:val="20"/>
        </w:rPr>
        <w:t>Mettre en lumière la prés</w:t>
      </w:r>
      <w:r w:rsidR="006733A5" w:rsidRPr="006733A5">
        <w:rPr>
          <w:rFonts w:eastAsia="Open Sans" w:cstheme="minorHAnsi"/>
          <w:color w:val="000000"/>
          <w:szCs w:val="20"/>
        </w:rPr>
        <w:t>ence éventuelle d’un contaminant invisible.</w:t>
      </w:r>
    </w:p>
    <w:p w14:paraId="4003008F" w14:textId="77777777" w:rsidR="00EB73C0" w:rsidRPr="006733A5" w:rsidRDefault="002C4A2B">
      <w:pPr>
        <w:spacing w:before="120" w:after="120" w:line="300" w:lineRule="auto"/>
        <w:rPr>
          <w:rFonts w:cstheme="minorHAnsi"/>
          <w:sz w:val="32"/>
        </w:rPr>
      </w:pPr>
      <w:r w:rsidRPr="006733A5">
        <w:rPr>
          <w:rFonts w:eastAsia="Open Sans" w:cstheme="minorHAnsi"/>
          <w:color w:val="000000"/>
          <w:sz w:val="32"/>
        </w:rPr>
        <w:t xml:space="preserve"> </w:t>
      </w:r>
    </w:p>
    <w:p w14:paraId="4E394637" w14:textId="33E51661" w:rsidR="00EB73C0" w:rsidRPr="006733A5" w:rsidRDefault="002C4A2B" w:rsidP="0001554E">
      <w:pPr>
        <w:pStyle w:val="Paragraphedeliste"/>
        <w:numPr>
          <w:ilvl w:val="0"/>
          <w:numId w:val="5"/>
        </w:numPr>
        <w:spacing w:before="120" w:after="120" w:line="300" w:lineRule="auto"/>
        <w:jc w:val="both"/>
        <w:rPr>
          <w:rFonts w:eastAsia="Open Sans Bold" w:cstheme="minorHAnsi"/>
          <w:b/>
          <w:bCs/>
          <w:color w:val="000000"/>
          <w:szCs w:val="20"/>
        </w:rPr>
      </w:pPr>
      <w:r w:rsidRPr="006733A5">
        <w:rPr>
          <w:rFonts w:eastAsia="Open Sans Bold" w:cstheme="minorHAnsi"/>
          <w:b/>
          <w:bCs/>
          <w:color w:val="000000"/>
          <w:szCs w:val="20"/>
        </w:rPr>
        <w:t xml:space="preserve">Recherche du </w:t>
      </w:r>
      <w:r w:rsidR="0001554E" w:rsidRPr="006733A5">
        <w:rPr>
          <w:rFonts w:eastAsia="Open Sans Bold" w:cstheme="minorHAnsi"/>
          <w:b/>
          <w:bCs/>
          <w:color w:val="000000"/>
          <w:szCs w:val="20"/>
        </w:rPr>
        <w:t>pesticide dans l’eau polluée</w:t>
      </w:r>
      <w:r w:rsidRPr="006733A5">
        <w:rPr>
          <w:rFonts w:eastAsia="Open Sans Bold" w:cstheme="minorHAnsi"/>
          <w:b/>
          <w:bCs/>
          <w:color w:val="000000"/>
          <w:szCs w:val="20"/>
        </w:rPr>
        <w:t xml:space="preserve"> </w:t>
      </w:r>
    </w:p>
    <w:p w14:paraId="00BD5CC7" w14:textId="2416FE94" w:rsidR="00EB73C0" w:rsidRPr="006733A5" w:rsidRDefault="00E5212D" w:rsidP="00E9520B">
      <w:pPr>
        <w:spacing w:before="120" w:after="120" w:line="336" w:lineRule="auto"/>
        <w:jc w:val="both"/>
        <w:rPr>
          <w:rFonts w:eastAsia="Open Sans" w:cstheme="minorHAnsi"/>
          <w:color w:val="000000"/>
          <w:szCs w:val="20"/>
        </w:rPr>
      </w:pPr>
      <w:r w:rsidRPr="006733A5">
        <w:rPr>
          <w:rFonts w:eastAsia="Open Sans" w:cstheme="minorHAnsi"/>
          <w:color w:val="000000"/>
          <w:szCs w:val="20"/>
        </w:rPr>
        <w:t>Effectuer, à l’aide de la procédure opératoire, la recherche du pesticide Judo.</w:t>
      </w:r>
    </w:p>
    <w:p w14:paraId="0D7B044E" w14:textId="77777777" w:rsidR="00E9520B" w:rsidRPr="006733A5" w:rsidRDefault="00E9520B" w:rsidP="00E9520B">
      <w:pPr>
        <w:spacing w:before="120" w:after="120" w:line="336" w:lineRule="auto"/>
        <w:jc w:val="both"/>
        <w:rPr>
          <w:rFonts w:cstheme="minorHAnsi"/>
          <w:sz w:val="32"/>
        </w:rPr>
      </w:pPr>
    </w:p>
    <w:p w14:paraId="7B9CDE49" w14:textId="5F6D8DCE" w:rsidR="00EB73C0" w:rsidRPr="006733A5" w:rsidRDefault="0001554E" w:rsidP="0001554E">
      <w:pPr>
        <w:pStyle w:val="Paragraphedeliste"/>
        <w:numPr>
          <w:ilvl w:val="0"/>
          <w:numId w:val="5"/>
        </w:numPr>
        <w:spacing w:before="120" w:after="120" w:line="300" w:lineRule="auto"/>
        <w:jc w:val="both"/>
        <w:rPr>
          <w:rFonts w:eastAsia="Open Sans Bold" w:cstheme="minorHAnsi"/>
          <w:b/>
          <w:bCs/>
          <w:color w:val="000000"/>
          <w:szCs w:val="20"/>
        </w:rPr>
      </w:pPr>
      <w:r w:rsidRPr="006733A5">
        <w:rPr>
          <w:rFonts w:eastAsia="Open Sans Bold" w:cstheme="minorHAnsi"/>
          <w:b/>
          <w:bCs/>
          <w:color w:val="000000"/>
          <w:szCs w:val="20"/>
        </w:rPr>
        <w:t>Interprétation des résultats</w:t>
      </w:r>
    </w:p>
    <w:p w14:paraId="4C0885DD" w14:textId="36B8D5FA" w:rsidR="00EB73C0" w:rsidRDefault="00E5212D">
      <w:pPr>
        <w:spacing w:before="120" w:after="120" w:line="336" w:lineRule="auto"/>
        <w:jc w:val="both"/>
        <w:rPr>
          <w:rFonts w:eastAsia="Open Sans" w:cstheme="minorHAnsi"/>
          <w:color w:val="000000"/>
          <w:szCs w:val="20"/>
        </w:rPr>
      </w:pPr>
      <w:r w:rsidRPr="006733A5">
        <w:rPr>
          <w:rFonts w:eastAsia="Open Sans" w:cstheme="minorHAnsi"/>
          <w:color w:val="000000"/>
          <w:szCs w:val="20"/>
        </w:rPr>
        <w:t>Interpréter les résultats proposés</w:t>
      </w:r>
    </w:p>
    <w:p w14:paraId="6BF5B853" w14:textId="4CAD468E" w:rsidR="00CE131F" w:rsidRDefault="00CE131F">
      <w:pPr>
        <w:spacing w:before="120" w:after="120" w:line="336" w:lineRule="auto"/>
        <w:jc w:val="both"/>
        <w:rPr>
          <w:rFonts w:eastAsia="Open Sans" w:cstheme="minorHAnsi"/>
          <w:color w:val="000000"/>
          <w:szCs w:val="20"/>
        </w:rPr>
      </w:pPr>
    </w:p>
    <w:p w14:paraId="649B7DD1" w14:textId="0A00AB5D" w:rsidR="00CE131F" w:rsidRPr="006733A5" w:rsidRDefault="00CE131F" w:rsidP="00CE131F">
      <w:pPr>
        <w:spacing w:before="120" w:after="120" w:line="336" w:lineRule="auto"/>
        <w:ind w:left="360"/>
        <w:jc w:val="both"/>
        <w:rPr>
          <w:rFonts w:eastAsia="Open Sans Bold" w:cstheme="minorHAnsi"/>
          <w:b/>
          <w:bCs/>
          <w:color w:val="000000"/>
          <w:szCs w:val="28"/>
        </w:rPr>
      </w:pPr>
      <w:r w:rsidRPr="006733A5">
        <w:rPr>
          <w:rFonts w:eastAsia="Open Sans Bold" w:cstheme="minorHAnsi"/>
          <w:b/>
          <w:bCs/>
          <w:color w:val="000000"/>
          <w:szCs w:val="28"/>
        </w:rPr>
        <w:t xml:space="preserve">Noter </w:t>
      </w:r>
      <w:r>
        <w:rPr>
          <w:rFonts w:eastAsia="Open Sans Bold" w:cstheme="minorHAnsi"/>
          <w:b/>
          <w:bCs/>
          <w:color w:val="000000"/>
          <w:szCs w:val="28"/>
        </w:rPr>
        <w:t>pour</w:t>
      </w:r>
      <w:r w:rsidRPr="006733A5">
        <w:rPr>
          <w:rFonts w:eastAsia="Open Sans Bold" w:cstheme="minorHAnsi"/>
          <w:b/>
          <w:bCs/>
          <w:color w:val="000000"/>
          <w:szCs w:val="28"/>
        </w:rPr>
        <w:t xml:space="preserve"> le prélèvement analysé</w:t>
      </w:r>
      <w:r>
        <w:rPr>
          <w:rFonts w:eastAsia="Open Sans Bold" w:cstheme="minorHAnsi"/>
          <w:b/>
          <w:bCs/>
          <w:color w:val="000000"/>
          <w:szCs w:val="28"/>
        </w:rPr>
        <w:t> : …………</w:t>
      </w:r>
      <w:r>
        <w:rPr>
          <w:rFonts w:eastAsia="Open Sans Bold" w:cstheme="minorHAnsi"/>
          <w:b/>
          <w:bCs/>
          <w:color w:val="0000FF"/>
          <w:szCs w:val="28"/>
        </w:rPr>
        <w:t>la présence…</w:t>
      </w:r>
      <w:r>
        <w:rPr>
          <w:rFonts w:eastAsia="Open Sans Bold" w:cstheme="minorHAnsi"/>
          <w:b/>
          <w:bCs/>
          <w:color w:val="000000"/>
          <w:szCs w:val="28"/>
        </w:rPr>
        <w:t xml:space="preserve"> de pesticide</w:t>
      </w:r>
      <w:r w:rsidRPr="006733A5">
        <w:rPr>
          <w:rFonts w:eastAsia="Open Sans Bold" w:cstheme="minorHAnsi"/>
          <w:b/>
          <w:bCs/>
          <w:color w:val="000000"/>
          <w:szCs w:val="28"/>
        </w:rPr>
        <w:t xml:space="preserve">  </w:t>
      </w:r>
    </w:p>
    <w:p w14:paraId="02A9736C" w14:textId="77777777" w:rsidR="00E5212D" w:rsidRDefault="00E5212D">
      <w:pPr>
        <w:spacing w:before="120" w:after="120" w:line="336" w:lineRule="auto"/>
      </w:pPr>
    </w:p>
    <w:p w14:paraId="3FFF653F" w14:textId="39BDB699" w:rsidR="00EB73C0" w:rsidRPr="00E9520B" w:rsidRDefault="002C4A2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Énigme à résoudre </w:t>
      </w:r>
    </w:p>
    <w:p w14:paraId="36736899" w14:textId="2B644FFA" w:rsidR="00E51D21" w:rsidRDefault="00871744" w:rsidP="00E51D21">
      <w:pPr>
        <w:spacing w:before="120" w:after="120" w:line="336" w:lineRule="auto"/>
        <w:jc w:val="both"/>
      </w:pPr>
      <w:r>
        <w:rPr>
          <w:rFonts w:ascii="Segoe UI Emoji" w:eastAsia="Canva Sans Bold" w:hAnsi="Segoe UI Emoji" w:cs="Segoe UI Emoji"/>
          <w:b/>
          <w:bCs/>
          <w:color w:val="000000"/>
        </w:rPr>
        <w:t>🔎</w:t>
      </w:r>
      <w:r w:rsidR="00E51D21">
        <w:rPr>
          <w:rFonts w:ascii="Canva Sans Bold" w:eastAsia="Canva Sans Bold" w:hAnsi="Canva Sans Bold" w:cs="Canva Sans Bold"/>
          <w:b/>
          <w:bCs/>
          <w:color w:val="000000"/>
        </w:rPr>
        <w:t xml:space="preserve"> Énigme : </w:t>
      </w:r>
    </w:p>
    <w:p w14:paraId="73224320" w14:textId="77777777" w:rsidR="007023AC" w:rsidRDefault="007023AC" w:rsidP="007023AC">
      <w:pPr>
        <w:rPr>
          <w:rFonts w:ascii="Canva Sans Bold" w:eastAsia="Canva Sans Bold" w:hAnsi="Canva Sans Bold" w:cs="Canva Sans Bold"/>
          <w:color w:val="000000"/>
        </w:rPr>
      </w:pPr>
      <w:r w:rsidRPr="00E9520B">
        <w:rPr>
          <w:rFonts w:ascii="Canva Sans Bold" w:eastAsia="Canva Sans Bold" w:hAnsi="Canva Sans Bold" w:cs="Canva Sans Bold"/>
          <w:color w:val="000000"/>
        </w:rPr>
        <w:t xml:space="preserve">Je suis </w:t>
      </w:r>
      <w:r w:rsidRPr="00393CE7">
        <w:rPr>
          <w:rFonts w:ascii="Canva Sans Bold" w:eastAsia="Canva Sans Bold" w:hAnsi="Canva Sans Bold" w:cs="Canva Sans Bold"/>
          <w:color w:val="000000"/>
        </w:rPr>
        <w:t>la consonne commune au nom de l’herbicide et au justicier</w:t>
      </w:r>
      <w:r>
        <w:rPr>
          <w:rFonts w:ascii="Canva Sans Bold" w:eastAsia="Canva Sans Bold" w:hAnsi="Canva Sans Bold" w:cs="Canva Sans Bold"/>
          <w:color w:val="000000"/>
        </w:rPr>
        <w:t xml:space="preserve"> qui aujourd’hui agit pour préserver l’environnement.</w:t>
      </w:r>
    </w:p>
    <w:p w14:paraId="7B411EF0" w14:textId="77777777" w:rsidR="006733A5" w:rsidRDefault="006733A5" w:rsidP="00E5212D">
      <w:pPr>
        <w:rPr>
          <w:rFonts w:ascii="Canva Sans Bold" w:eastAsia="Canva Sans Bold" w:hAnsi="Canva Sans Bold" w:cs="Canva Sans Bold"/>
          <w:color w:val="000000"/>
        </w:rPr>
      </w:pPr>
    </w:p>
    <w:p w14:paraId="425D0575" w14:textId="0C4CDAC5" w:rsidR="006733A5" w:rsidRDefault="006733A5" w:rsidP="006733A5">
      <w:pPr>
        <w:spacing w:before="120" w:after="120" w:line="336" w:lineRule="auto"/>
        <w:jc w:val="both"/>
        <w:rPr>
          <w:rFonts w:ascii="Lora Bold" w:eastAsia="Lora Bold" w:hAnsi="Lora Bold" w:cs="Lora Bold"/>
          <w:bCs/>
          <w:i/>
          <w:color w:val="EE0303"/>
          <w:sz w:val="30"/>
          <w:szCs w:val="30"/>
        </w:rPr>
      </w:pPr>
      <w:r w:rsidRPr="006733A5">
        <w:rPr>
          <w:rFonts w:ascii="Canva Sans Bold" w:eastAsia="Canva Sans Bold" w:hAnsi="Canva Sans Bold" w:cs="Canva Sans Bold"/>
          <w:bCs/>
          <w:i/>
          <w:color w:val="000000"/>
        </w:rPr>
        <w:t>Qui suis-je ?</w:t>
      </w:r>
      <w:r w:rsidRPr="006733A5">
        <w:rPr>
          <w:rFonts w:ascii="Lora Bold" w:eastAsia="Lora Bold" w:hAnsi="Lora Bold" w:cs="Lora Bold"/>
          <w:bCs/>
          <w:i/>
          <w:color w:val="EE0303"/>
          <w:sz w:val="30"/>
          <w:szCs w:val="30"/>
        </w:rPr>
        <w:t xml:space="preserve"> </w:t>
      </w:r>
    </w:p>
    <w:p w14:paraId="56A0B79B" w14:textId="1F61BE33" w:rsidR="006733A5" w:rsidRPr="00C166A0" w:rsidRDefault="006733A5" w:rsidP="006733A5">
      <w:pPr>
        <w:spacing w:before="120" w:after="120" w:line="336" w:lineRule="auto"/>
        <w:rPr>
          <w:rFonts w:eastAsia="Canva Sans" w:cstheme="minorHAnsi"/>
          <w:color w:val="000000"/>
        </w:rPr>
      </w:pPr>
      <w:r w:rsidRPr="00C166A0">
        <w:rPr>
          <w:rFonts w:eastAsia="Canva Sans" w:cstheme="minorHAnsi"/>
          <w:color w:val="000000"/>
        </w:rPr>
        <w:t>Réponse : …………………………</w:t>
      </w:r>
      <w:r w:rsidR="00A62ACD">
        <w:rPr>
          <w:rFonts w:eastAsia="Canva Sans" w:cstheme="minorHAnsi"/>
          <w:b/>
          <w:color w:val="0000FF"/>
        </w:rPr>
        <w:t>J</w:t>
      </w:r>
      <w:r w:rsidRPr="00C166A0">
        <w:rPr>
          <w:rFonts w:eastAsia="Canva Sans" w:cstheme="minorHAnsi"/>
          <w:color w:val="000000"/>
        </w:rPr>
        <w:t>…………………………………………………………………</w:t>
      </w:r>
    </w:p>
    <w:p w14:paraId="7B717B86" w14:textId="77777777" w:rsidR="006733A5" w:rsidRPr="006733A5" w:rsidRDefault="006733A5" w:rsidP="006733A5">
      <w:pPr>
        <w:spacing w:before="120" w:after="120" w:line="336" w:lineRule="auto"/>
        <w:jc w:val="both"/>
        <w:rPr>
          <w:i/>
        </w:rPr>
      </w:pPr>
    </w:p>
    <w:p w14:paraId="10D9980C" w14:textId="77777777" w:rsidR="00E9520B" w:rsidRPr="00E9520B" w:rsidRDefault="00E9520B">
      <w:pPr>
        <w:spacing w:before="120" w:after="120" w:line="336" w:lineRule="auto"/>
        <w:jc w:val="both"/>
        <w:rPr>
          <w:rFonts w:ascii="Canva Sans Bold" w:eastAsia="Canva Sans Bold" w:hAnsi="Canva Sans Bold" w:cs="Canva Sans Bold"/>
          <w:color w:val="000000"/>
        </w:rPr>
      </w:pPr>
    </w:p>
    <w:p w14:paraId="21501F62" w14:textId="2C13D719" w:rsidR="00E51D21" w:rsidRPr="00E51D21" w:rsidRDefault="002C4A2B">
      <w:pPr>
        <w:spacing w:before="120" w:after="120" w:line="336" w:lineRule="auto"/>
        <w:jc w:val="both"/>
        <w:sectPr w:rsidR="00E51D21" w:rsidRPr="00E51D21" w:rsidSect="00CE131F">
          <w:pgSz w:w="16845" w:h="11910" w:orient="landscape"/>
          <w:pgMar w:top="720" w:right="543" w:bottom="720" w:left="720" w:header="720" w:footer="720" w:gutter="0"/>
          <w:cols w:num="2" w:space="720"/>
          <w:docGrid w:linePitch="326"/>
        </w:sectPr>
      </w:pPr>
      <w:r>
        <w:rPr>
          <w:rFonts w:ascii="Canva Sans Bold" w:eastAsia="Canva Sans Bold" w:hAnsi="Canva Sans Bold" w:cs="Canva Sans Bold"/>
          <w:b/>
          <w:bCs/>
          <w:color w:val="000000"/>
        </w:rPr>
        <w:t xml:space="preserve"> </w:t>
      </w:r>
    </w:p>
    <w:p w14:paraId="5B515DD2" w14:textId="77777777" w:rsidR="00E5212D" w:rsidRDefault="00E9520B" w:rsidP="00E5212D">
      <w:pPr>
        <w:spacing w:before="120" w:after="120" w:line="336" w:lineRule="auto"/>
        <w:jc w:val="both"/>
      </w:pPr>
      <w:r>
        <w:rPr>
          <w:rFonts w:ascii="Open Sans" w:eastAsia="Open Sans" w:hAnsi="Open Sans" w:cs="Open Sans"/>
          <w:noProof/>
          <w:color w:val="000000"/>
          <w:sz w:val="20"/>
          <w:szCs w:val="20"/>
        </w:rPr>
        <mc:AlternateContent>
          <mc:Choice Requires="wps">
            <w:drawing>
              <wp:anchor distT="0" distB="0" distL="114300" distR="114300" simplePos="0" relativeHeight="251660288" behindDoc="0" locked="0" layoutInCell="1" allowOverlap="1" wp14:anchorId="0E4BAB15" wp14:editId="3FF35865">
                <wp:simplePos x="0" y="0"/>
                <wp:positionH relativeFrom="margin">
                  <wp:align>center</wp:align>
                </wp:positionH>
                <wp:positionV relativeFrom="paragraph">
                  <wp:posOffset>17631</wp:posOffset>
                </wp:positionV>
                <wp:extent cx="9848850" cy="1923803"/>
                <wp:effectExtent l="0" t="0" r="19050" b="19685"/>
                <wp:wrapSquare wrapText="bothSides"/>
                <wp:docPr id="165357843" name="Rectangle 1"/>
                <wp:cNvGraphicFramePr/>
                <a:graphic xmlns:a="http://schemas.openxmlformats.org/drawingml/2006/main">
                  <a:graphicData uri="http://schemas.microsoft.com/office/word/2010/wordprocessingShape">
                    <wps:wsp>
                      <wps:cNvSpPr/>
                      <wps:spPr>
                        <a:xfrm>
                          <a:off x="0" y="0"/>
                          <a:ext cx="9848850" cy="1923803"/>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27E1058" w14:textId="77777777"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Lettres extraites  </w:t>
                            </w:r>
                          </w:p>
                          <w:tbl>
                            <w:tblPr>
                              <w:tblW w:w="13858"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85"/>
                              <w:gridCol w:w="2808"/>
                              <w:gridCol w:w="2622"/>
                              <w:gridCol w:w="2808"/>
                              <w:gridCol w:w="2435"/>
                            </w:tblGrid>
                            <w:tr w:rsidR="00E5212D" w14:paraId="26F36631" w14:textId="77777777" w:rsidTr="00E5212D">
                              <w:trPr>
                                <w:trHeight w:val="874"/>
                              </w:trPr>
                              <w:tc>
                                <w:tcPr>
                                  <w:tcW w:w="3185" w:type="dxa"/>
                                  <w:tcMar>
                                    <w:top w:w="180" w:type="dxa"/>
                                    <w:left w:w="180" w:type="dxa"/>
                                    <w:bottom w:w="180" w:type="dxa"/>
                                    <w:right w:w="180" w:type="dxa"/>
                                  </w:tcMar>
                                </w:tcPr>
                                <w:p w14:paraId="3945B159" w14:textId="50562A47"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U</w:t>
                                  </w:r>
                                </w:p>
                              </w:tc>
                              <w:tc>
                                <w:tcPr>
                                  <w:tcW w:w="2808" w:type="dxa"/>
                                  <w:tcMar>
                                    <w:top w:w="180" w:type="dxa"/>
                                    <w:left w:w="180" w:type="dxa"/>
                                    <w:bottom w:w="180" w:type="dxa"/>
                                    <w:right w:w="180" w:type="dxa"/>
                                  </w:tcMar>
                                </w:tcPr>
                                <w:p w14:paraId="41B171B6" w14:textId="14A0D01F"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E</w:t>
                                  </w:r>
                                </w:p>
                              </w:tc>
                              <w:tc>
                                <w:tcPr>
                                  <w:tcW w:w="2622" w:type="dxa"/>
                                  <w:tcMar>
                                    <w:top w:w="180" w:type="dxa"/>
                                    <w:left w:w="180" w:type="dxa"/>
                                    <w:bottom w:w="180" w:type="dxa"/>
                                    <w:right w:w="180" w:type="dxa"/>
                                  </w:tcMar>
                                </w:tcPr>
                                <w:p w14:paraId="4F641D72" w14:textId="785CDF12"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N</w:t>
                                  </w:r>
                                </w:p>
                              </w:tc>
                              <w:tc>
                                <w:tcPr>
                                  <w:tcW w:w="2808" w:type="dxa"/>
                                  <w:tcMar>
                                    <w:top w:w="180" w:type="dxa"/>
                                    <w:left w:w="180" w:type="dxa"/>
                                    <w:bottom w:w="180" w:type="dxa"/>
                                    <w:right w:w="180" w:type="dxa"/>
                                  </w:tcMar>
                                </w:tcPr>
                                <w:p w14:paraId="4ECA7F72" w14:textId="1DE69D04"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A</w:t>
                                  </w:r>
                                </w:p>
                              </w:tc>
                              <w:tc>
                                <w:tcPr>
                                  <w:tcW w:w="2435" w:type="dxa"/>
                                  <w:tcMar>
                                    <w:top w:w="180" w:type="dxa"/>
                                    <w:left w:w="180" w:type="dxa"/>
                                    <w:bottom w:w="180" w:type="dxa"/>
                                    <w:right w:w="180" w:type="dxa"/>
                                  </w:tcMar>
                                </w:tcPr>
                                <w:p w14:paraId="49881ADF" w14:textId="33227673"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J</w:t>
                                  </w:r>
                                </w:p>
                              </w:tc>
                            </w:tr>
                          </w:tbl>
                          <w:p w14:paraId="62A41C46" w14:textId="77777777" w:rsidR="00E9520B" w:rsidRDefault="00E9520B" w:rsidP="00E9520B">
                            <w:pPr>
                              <w:spacing w:before="120" w:after="120" w:line="336" w:lineRule="auto"/>
                            </w:pPr>
                            <w:r>
                              <w:rPr>
                                <w:rFonts w:ascii="Open Sans" w:eastAsia="Open Sans" w:hAnsi="Open Sans" w:cs="Open Sans"/>
                                <w:color w:val="EE0303"/>
                              </w:rPr>
                              <w:t xml:space="preserve"> </w:t>
                            </w:r>
                          </w:p>
                          <w:p w14:paraId="2023DDB7" w14:textId="77777777" w:rsidR="00E9520B" w:rsidRDefault="00E9520B" w:rsidP="00E95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4BAB15" id="Rectangle 1" o:spid="_x0000_s1026" style="position:absolute;left:0;text-align:left;margin-left:0;margin-top:1.4pt;width:775.5pt;height:151.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" fillcolor="white [3212]" strokecolor="white [3212]" strokeweight="1pt">
                <v:textbox>
                  <w:txbxContent>
                    <w:p w14:paraId="027E1058" w14:textId="77777777" w:rsidR="00E9520B" w:rsidRPr="00E9520B" w:rsidRDefault="00E9520B" w:rsidP="00E9520B">
                      <w:pPr>
                        <w:spacing w:before="120" w:after="120" w:line="336" w:lineRule="auto"/>
                        <w:jc w:val="both"/>
                        <w:rPr>
                          <w:rFonts w:eastAsia="Lora Bold" w:cstheme="minorHAnsi"/>
                          <w:b/>
                          <w:bCs/>
                          <w:color w:val="EE0303"/>
                          <w:sz w:val="30"/>
                          <w:szCs w:val="30"/>
                        </w:rPr>
                      </w:pPr>
                      <w:r w:rsidRPr="00E9520B">
                        <w:rPr>
                          <w:rFonts w:eastAsia="Lora Bold" w:cstheme="minorHAnsi"/>
                          <w:b/>
                          <w:bCs/>
                          <w:color w:val="EE0303"/>
                          <w:sz w:val="30"/>
                          <w:szCs w:val="30"/>
                        </w:rPr>
                        <w:t xml:space="preserve">Lettres extraites  </w:t>
                      </w:r>
                    </w:p>
                    <w:tbl>
                      <w:tblPr>
                        <w:tblW w:w="13858" w:type="dxa"/>
                        <w:tblInd w:w="747"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3185"/>
                        <w:gridCol w:w="2808"/>
                        <w:gridCol w:w="2622"/>
                        <w:gridCol w:w="2808"/>
                        <w:gridCol w:w="2435"/>
                      </w:tblGrid>
                      <w:tr w:rsidR="00E5212D" w14:paraId="26F36631" w14:textId="77777777" w:rsidTr="00E5212D">
                        <w:trPr>
                          <w:trHeight w:val="874"/>
                        </w:trPr>
                        <w:tc>
                          <w:tcPr>
                            <w:tcW w:w="3185" w:type="dxa"/>
                            <w:tcMar>
                              <w:top w:w="180" w:type="dxa"/>
                              <w:left w:w="180" w:type="dxa"/>
                              <w:bottom w:w="180" w:type="dxa"/>
                              <w:right w:w="180" w:type="dxa"/>
                            </w:tcMar>
                          </w:tcPr>
                          <w:p w14:paraId="3945B159" w14:textId="50562A47"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U</w:t>
                            </w:r>
                          </w:p>
                        </w:tc>
                        <w:tc>
                          <w:tcPr>
                            <w:tcW w:w="2808" w:type="dxa"/>
                            <w:tcMar>
                              <w:top w:w="180" w:type="dxa"/>
                              <w:left w:w="180" w:type="dxa"/>
                              <w:bottom w:w="180" w:type="dxa"/>
                              <w:right w:w="180" w:type="dxa"/>
                            </w:tcMar>
                          </w:tcPr>
                          <w:p w14:paraId="41B171B6" w14:textId="14A0D01F"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E</w:t>
                            </w:r>
                          </w:p>
                        </w:tc>
                        <w:tc>
                          <w:tcPr>
                            <w:tcW w:w="2622" w:type="dxa"/>
                            <w:tcMar>
                              <w:top w:w="180" w:type="dxa"/>
                              <w:left w:w="180" w:type="dxa"/>
                              <w:bottom w:w="180" w:type="dxa"/>
                              <w:right w:w="180" w:type="dxa"/>
                            </w:tcMar>
                          </w:tcPr>
                          <w:p w14:paraId="4F641D72" w14:textId="785CDF12"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N</w:t>
                            </w:r>
                          </w:p>
                        </w:tc>
                        <w:tc>
                          <w:tcPr>
                            <w:tcW w:w="2808" w:type="dxa"/>
                            <w:tcMar>
                              <w:top w:w="180" w:type="dxa"/>
                              <w:left w:w="180" w:type="dxa"/>
                              <w:bottom w:w="180" w:type="dxa"/>
                              <w:right w:w="180" w:type="dxa"/>
                            </w:tcMar>
                          </w:tcPr>
                          <w:p w14:paraId="4ECA7F72" w14:textId="1DE69D04"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A</w:t>
                            </w:r>
                          </w:p>
                        </w:tc>
                        <w:tc>
                          <w:tcPr>
                            <w:tcW w:w="2435" w:type="dxa"/>
                            <w:tcMar>
                              <w:top w:w="180" w:type="dxa"/>
                              <w:left w:w="180" w:type="dxa"/>
                              <w:bottom w:w="180" w:type="dxa"/>
                              <w:right w:w="180" w:type="dxa"/>
                            </w:tcMar>
                          </w:tcPr>
                          <w:p w14:paraId="49881ADF" w14:textId="33227673" w:rsidR="00E5212D" w:rsidRPr="00A62ACD" w:rsidRDefault="00A62ACD" w:rsidP="00A62ACD">
                            <w:pPr>
                              <w:spacing w:before="120" w:after="120" w:line="336" w:lineRule="auto"/>
                              <w:jc w:val="center"/>
                              <w:rPr>
                                <w:b/>
                                <w:color w:val="0000FF"/>
                              </w:rPr>
                            </w:pPr>
                            <w:r w:rsidRPr="00A62ACD">
                              <w:rPr>
                                <w:rFonts w:ascii="Open Sans" w:eastAsia="Open Sans" w:hAnsi="Open Sans" w:cs="Open Sans"/>
                                <w:b/>
                                <w:color w:val="0000FF"/>
                              </w:rPr>
                              <w:t>J</w:t>
                            </w:r>
                          </w:p>
                        </w:tc>
                      </w:tr>
                    </w:tbl>
                    <w:p w14:paraId="62A41C46" w14:textId="77777777" w:rsidR="00E9520B" w:rsidRDefault="00E9520B" w:rsidP="00E9520B">
                      <w:pPr>
                        <w:spacing w:before="120" w:after="120" w:line="336" w:lineRule="auto"/>
                      </w:pPr>
                      <w:r>
                        <w:rPr>
                          <w:rFonts w:ascii="Open Sans" w:eastAsia="Open Sans" w:hAnsi="Open Sans" w:cs="Open Sans"/>
                          <w:color w:val="EE0303"/>
                        </w:rPr>
                        <w:t xml:space="preserve"> </w:t>
                      </w:r>
                    </w:p>
                    <w:p w14:paraId="2023DDB7" w14:textId="77777777" w:rsidR="00E9520B" w:rsidRDefault="00E9520B" w:rsidP="00E9520B">
                      <w:pPr>
                        <w:jc w:val="center"/>
                      </w:pPr>
                    </w:p>
                  </w:txbxContent>
                </v:textbox>
                <w10:wrap type="square" anchorx="margin"/>
              </v:rect>
            </w:pict>
          </mc:Fallback>
        </mc:AlternateContent>
      </w:r>
      <w:r>
        <w:rPr>
          <w:rFonts w:ascii="Open Sans" w:eastAsia="Open Sans" w:hAnsi="Open Sans" w:cs="Open Sans"/>
          <w:color w:val="EE0303"/>
        </w:rPr>
        <w:t xml:space="preserve"> </w:t>
      </w:r>
      <w:r w:rsidR="00E5212D" w:rsidRPr="00E9520B">
        <w:rPr>
          <w:rFonts w:eastAsia="Lora Bold" w:cstheme="minorHAnsi"/>
          <w:b/>
          <w:bCs/>
          <w:color w:val="EE0303"/>
          <w:sz w:val="30"/>
          <w:szCs w:val="30"/>
        </w:rPr>
        <w:t>Énigme finale</w:t>
      </w:r>
    </w:p>
    <w:p w14:paraId="0C966961" w14:textId="089BEF80" w:rsidR="00EB73C0" w:rsidRDefault="00FC319B" w:rsidP="00E9520B">
      <w:pPr>
        <w:spacing w:before="120" w:after="120" w:line="336" w:lineRule="auto"/>
        <w:jc w:val="both"/>
        <w:rPr>
          <w:rFonts w:ascii="Canva Sans Bold" w:eastAsia="Canva Sans Bold" w:hAnsi="Canva Sans Bold" w:cs="Canva Sans Bold"/>
          <w:b/>
          <w:bCs/>
          <w:color w:val="000000"/>
        </w:rPr>
      </w:pPr>
      <w:r>
        <w:rPr>
          <w:rFonts w:ascii="Canva Sans Bold" w:eastAsia="Canva Sans Bold" w:hAnsi="Canva Sans Bold" w:cs="Canva Sans Bold"/>
          <w:b/>
          <w:bCs/>
          <w:color w:val="000000"/>
        </w:rPr>
        <w:t xml:space="preserve">Je peux apparaitre lors de certaines réactions chimiques ; je caractérise aussi un métal précieux dont le symbole est Au et je suis même parfois visible dans les yeux lorsque la santé d’un patient est en danger. </w:t>
      </w:r>
    </w:p>
    <w:p w14:paraId="72A33E21" w14:textId="384010E4" w:rsidR="00FC319B" w:rsidRDefault="00FC319B" w:rsidP="00FC319B">
      <w:pPr>
        <w:spacing w:before="120" w:after="120" w:line="336" w:lineRule="auto"/>
        <w:jc w:val="center"/>
        <w:rPr>
          <w:rFonts w:ascii="Canva Sans Bold" w:eastAsia="Canva Sans Bold" w:hAnsi="Canva Sans Bold" w:cs="Canva Sans Bold"/>
          <w:b/>
          <w:bCs/>
          <w:color w:val="000000"/>
        </w:rPr>
      </w:pPr>
      <w:r>
        <w:rPr>
          <w:rFonts w:ascii="Canva Sans Bold" w:eastAsia="Canva Sans Bold" w:hAnsi="Canva Sans Bold" w:cs="Canva Sans Bold"/>
          <w:b/>
          <w:bCs/>
          <w:color w:val="000000"/>
        </w:rPr>
        <w:t>Qui suis-je ?</w:t>
      </w:r>
    </w:p>
    <w:p w14:paraId="0CD4CF47" w14:textId="311DC1F9" w:rsidR="00A62ACD" w:rsidRPr="00A62ACD" w:rsidRDefault="00A62ACD" w:rsidP="00FC319B">
      <w:pPr>
        <w:spacing w:before="120" w:after="120" w:line="336" w:lineRule="auto"/>
        <w:jc w:val="center"/>
        <w:rPr>
          <w:rFonts w:ascii="Canva Sans Bold" w:eastAsia="Canva Sans Bold" w:hAnsi="Canva Sans Bold" w:cs="Canva Sans Bold"/>
          <w:b/>
          <w:bCs/>
          <w:color w:val="0000FF"/>
        </w:rPr>
      </w:pPr>
      <w:r>
        <w:rPr>
          <w:rFonts w:ascii="Canva Sans Bold" w:eastAsia="Canva Sans Bold" w:hAnsi="Canva Sans Bold" w:cs="Canva Sans Bold"/>
          <w:b/>
          <w:bCs/>
          <w:color w:val="0000FF"/>
        </w:rPr>
        <w:t>JAUNE</w:t>
      </w:r>
    </w:p>
    <w:p w14:paraId="2C8FDDF7" w14:textId="464A9872" w:rsidR="00FC319B" w:rsidRDefault="00FC319B" w:rsidP="00FC319B">
      <w:pPr>
        <w:spacing w:before="120" w:after="120" w:line="336" w:lineRule="auto"/>
        <w:jc w:val="center"/>
      </w:pPr>
      <w:r>
        <w:rPr>
          <w:rFonts w:ascii="Canva Sans Bold" w:eastAsia="Canva Sans Bold" w:hAnsi="Canva Sans Bold" w:cs="Canva Sans Bold"/>
          <w:b/>
          <w:bCs/>
          <w:color w:val="000000"/>
        </w:rPr>
        <w:t xml:space="preserve">Rendez-vous en N3-3 pour présenter de manière rigoureuse vos résultats et indiquer le mot mystère. </w:t>
      </w:r>
    </w:p>
    <w:sectPr w:rsidR="00FC319B" w:rsidSect="00E51D21">
      <w:pgSz w:w="16845" w:h="11910" w:orient="landscape"/>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495C497-D8C1-40B8-ADC9-7C6054D89282}"/>
    <w:embedBold r:id="rId2" w:fontKey="{BF7C4F69-E35B-4A4D-AB42-12F3283E7E94}"/>
    <w:embedItalic r:id="rId3" w:fontKey="{38A78D7B-A8C8-46B6-AFF8-031908D74805}"/>
  </w:font>
  <w:font w:name="Calibri Light">
    <w:panose1 w:val="020F0302020204030204"/>
    <w:charset w:val="00"/>
    <w:family w:val="swiss"/>
    <w:pitch w:val="variable"/>
    <w:sig w:usb0="E4002EFF" w:usb1="C000247B" w:usb2="00000009" w:usb3="00000000" w:csb0="000001FF" w:csb1="00000000"/>
    <w:embedRegular r:id="rId4" w:fontKey="{B1D624BB-5B82-4143-8BBE-3578186E143E}"/>
    <w:embedBold r:id="rId5" w:fontKey="{DC5815FC-195B-407E-9B0C-861F0BC4E119}"/>
  </w:font>
  <w:font w:name="Lora Bold">
    <w:altName w:val="Times New Roman"/>
    <w:charset w:val="00"/>
    <w:family w:val="auto"/>
    <w:pitch w:val="default"/>
  </w:font>
  <w:font w:name="Canva Sans Bold">
    <w:altName w:val="Calibri"/>
    <w:charset w:val="00"/>
    <w:family w:val="auto"/>
    <w:pitch w:val="default"/>
  </w:font>
  <w:font w:name="Open Sans">
    <w:panose1 w:val="020B0606030504020204"/>
    <w:charset w:val="00"/>
    <w:family w:val="swiss"/>
    <w:pitch w:val="variable"/>
    <w:sig w:usb0="E00002EF" w:usb1="4000205B" w:usb2="00000028" w:usb3="00000000" w:csb0="0000019F" w:csb1="00000000"/>
    <w:embedRegular r:id="rId6" w:fontKey="{B40E3E90-4CE3-4FDE-AE5B-F69DFAAD2874}"/>
    <w:embedBold r:id="rId7" w:fontKey="{94751AF7-DE92-435D-B381-C0BC994AE6AC}"/>
    <w:embedItalic r:id="rId8" w:fontKey="{08993C36-4043-4105-8749-EBB9F6AAAB1C}"/>
  </w:font>
  <w:font w:name="Segoe UI Symbol">
    <w:panose1 w:val="020B0502040204020203"/>
    <w:charset w:val="00"/>
    <w:family w:val="swiss"/>
    <w:pitch w:val="variable"/>
    <w:sig w:usb0="800001E3" w:usb1="1200FFEF" w:usb2="00040000" w:usb3="00000000" w:csb0="00000001" w:csb1="00000000"/>
    <w:embedRegular r:id="rId9" w:fontKey="{8E76378F-20B8-4473-93C9-427CF50C017D}"/>
    <w:embedBold r:id="rId10" w:fontKey="{14BD93BE-5489-434D-AC42-3FFEA24444A7}"/>
  </w:font>
  <w:font w:name="Open Sans Italics">
    <w:altName w:val="Segoe UI"/>
    <w:charset w:val="00"/>
    <w:family w:val="auto"/>
    <w:pitch w:val="default"/>
  </w:font>
  <w:font w:name="Open Sans Bold">
    <w:altName w:val="Open Sans"/>
    <w:charset w:val="00"/>
    <w:family w:val="auto"/>
    <w:pitch w:val="default"/>
    <w:embedBold r:id="rId11" w:fontKey="{FD72325D-8D9B-4D0E-A6D5-60D2F91ACB73}"/>
  </w:font>
  <w:font w:name="Canva Sans">
    <w:altName w:val="Calibri"/>
    <w:charset w:val="00"/>
    <w:family w:val="auto"/>
    <w:pitch w:val="default"/>
  </w:font>
  <w:font w:name="Cambria Math">
    <w:panose1 w:val="02040503050406030204"/>
    <w:charset w:val="00"/>
    <w:family w:val="roman"/>
    <w:pitch w:val="variable"/>
    <w:sig w:usb0="E00006FF" w:usb1="420024FF" w:usb2="02000000" w:usb3="00000000" w:csb0="0000019F" w:csb1="00000000"/>
    <w:embedItalic r:id="rId12" w:fontKey="{C2F4A397-6069-4E48-8800-041F2D2C0D99}"/>
  </w:font>
  <w:font w:name="Segoe UI Emoji">
    <w:panose1 w:val="020B0502040204020203"/>
    <w:charset w:val="00"/>
    <w:family w:val="swiss"/>
    <w:pitch w:val="variable"/>
    <w:sig w:usb0="00000003" w:usb1="02000000" w:usb2="00000000" w:usb3="00000000" w:csb0="00000001" w:csb1="00000000"/>
    <w:embedBold r:id="rId13" w:fontKey="{0E4232DF-894F-4005-9780-A487B0AD7C7D}"/>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7397A"/>
    <w:multiLevelType w:val="hybridMultilevel"/>
    <w:tmpl w:val="8DCEB906"/>
    <w:lvl w:ilvl="0" w:tplc="A7A29760">
      <w:start w:val="1"/>
      <w:numFmt w:val="decimal"/>
      <w:lvlText w:val="%1."/>
      <w:lvlJc w:val="left"/>
      <w:pPr>
        <w:ind w:left="1068" w:hanging="360"/>
      </w:pPr>
      <w:rPr>
        <w:rFonts w:hint="default"/>
        <w:b/>
        <w:i w:val="0"/>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A783290"/>
    <w:multiLevelType w:val="hybridMultilevel"/>
    <w:tmpl w:val="4E044A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3C2612"/>
    <w:multiLevelType w:val="hybridMultilevel"/>
    <w:tmpl w:val="6C9C006A"/>
    <w:lvl w:ilvl="0" w:tplc="380ECEC0">
      <w:start w:val="1"/>
      <w:numFmt w:val="decimal"/>
      <w:lvlText w:val="%1."/>
      <w:lvlJc w:val="left"/>
      <w:pPr>
        <w:ind w:left="1068" w:hanging="360"/>
      </w:pPr>
      <w:rPr>
        <w:rFonts w:hint="default"/>
        <w:b/>
        <w:bCs/>
        <w:i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5568452F"/>
    <w:multiLevelType w:val="hybridMultilevel"/>
    <w:tmpl w:val="6C9C006A"/>
    <w:lvl w:ilvl="0" w:tplc="380ECEC0">
      <w:start w:val="1"/>
      <w:numFmt w:val="decimal"/>
      <w:lvlText w:val="%1."/>
      <w:lvlJc w:val="left"/>
      <w:pPr>
        <w:ind w:left="1068" w:hanging="360"/>
      </w:pPr>
      <w:rPr>
        <w:rFonts w:hint="default"/>
        <w:b/>
        <w:bCs/>
        <w:i w:val="0"/>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 w15:restartNumberingAfterBreak="0">
    <w:nsid w:val="61513B57"/>
    <w:multiLevelType w:val="hybridMultilevel"/>
    <w:tmpl w:val="0A9663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77EA2EE4"/>
    <w:multiLevelType w:val="hybridMultilevel"/>
    <w:tmpl w:val="01D826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proofState w:spelling="clean" w:grammar="clean"/>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3C0"/>
    <w:rsid w:val="0001554E"/>
    <w:rsid w:val="000E3284"/>
    <w:rsid w:val="000F7BC5"/>
    <w:rsid w:val="002C4A2B"/>
    <w:rsid w:val="003908AE"/>
    <w:rsid w:val="003E1121"/>
    <w:rsid w:val="00470499"/>
    <w:rsid w:val="006733A5"/>
    <w:rsid w:val="006F37BC"/>
    <w:rsid w:val="007023AC"/>
    <w:rsid w:val="00761FA8"/>
    <w:rsid w:val="00871744"/>
    <w:rsid w:val="00A01BAF"/>
    <w:rsid w:val="00A62ACD"/>
    <w:rsid w:val="00AB77FC"/>
    <w:rsid w:val="00AF45F5"/>
    <w:rsid w:val="00C11B01"/>
    <w:rsid w:val="00C166A0"/>
    <w:rsid w:val="00CB18E6"/>
    <w:rsid w:val="00CC7737"/>
    <w:rsid w:val="00CE131F"/>
    <w:rsid w:val="00D66566"/>
    <w:rsid w:val="00DB08EC"/>
    <w:rsid w:val="00DC1887"/>
    <w:rsid w:val="00E51D21"/>
    <w:rsid w:val="00E5212D"/>
    <w:rsid w:val="00E537B9"/>
    <w:rsid w:val="00E9520B"/>
    <w:rsid w:val="00EB73C0"/>
    <w:rsid w:val="00FC31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7C0CD"/>
  <w15:docId w15:val="{4996A824-2799-8F45-BF42-CC8AA3C0D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fr-FR" w:eastAsia="fr-FR"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11B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AF45F5"/>
    <w:pPr>
      <w:spacing w:before="100" w:beforeAutospacing="1" w:after="100" w:afterAutospacing="1"/>
    </w:pPr>
    <w:rPr>
      <w:rFonts w:ascii="Times New Roman" w:eastAsia="Times New Roman" w:hAnsi="Times New Roman" w:cs="Times New Roman"/>
      <w:kern w:val="0"/>
      <w14:ligatures w14:val="none"/>
    </w:rPr>
  </w:style>
  <w:style w:type="character" w:customStyle="1" w:styleId="s1">
    <w:name w:val="s1"/>
    <w:basedOn w:val="Policepardfaut"/>
    <w:rsid w:val="00AF45F5"/>
  </w:style>
  <w:style w:type="paragraph" w:styleId="Paragraphedeliste">
    <w:name w:val="List Paragraph"/>
    <w:basedOn w:val="Normal"/>
    <w:uiPriority w:val="34"/>
    <w:qFormat/>
    <w:rsid w:val="00AF45F5"/>
    <w:pPr>
      <w:ind w:left="720"/>
      <w:contextualSpacing/>
    </w:pPr>
  </w:style>
  <w:style w:type="paragraph" w:styleId="NormalWeb">
    <w:name w:val="Normal (Web)"/>
    <w:basedOn w:val="Normal"/>
    <w:uiPriority w:val="99"/>
    <w:semiHidden/>
    <w:unhideWhenUsed/>
    <w:rsid w:val="00871744"/>
    <w:rPr>
      <w:rFonts w:ascii="Times New Roman" w:hAnsi="Times New Roman" w:cs="Times New Roman"/>
    </w:rPr>
  </w:style>
  <w:style w:type="character" w:styleId="Textedelespacerserv">
    <w:name w:val="Placeholder Text"/>
    <w:basedOn w:val="Policepardfaut"/>
    <w:uiPriority w:val="99"/>
    <w:semiHidden/>
    <w:rsid w:val="006733A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56094">
      <w:bodyDiv w:val="1"/>
      <w:marLeft w:val="0"/>
      <w:marRight w:val="0"/>
      <w:marTop w:val="0"/>
      <w:marBottom w:val="0"/>
      <w:divBdr>
        <w:top w:val="none" w:sz="0" w:space="0" w:color="auto"/>
        <w:left w:val="none" w:sz="0" w:space="0" w:color="auto"/>
        <w:bottom w:val="none" w:sz="0" w:space="0" w:color="auto"/>
        <w:right w:val="none" w:sz="0" w:space="0" w:color="auto"/>
      </w:divBdr>
    </w:div>
    <w:div w:id="32510032">
      <w:bodyDiv w:val="1"/>
      <w:marLeft w:val="0"/>
      <w:marRight w:val="0"/>
      <w:marTop w:val="0"/>
      <w:marBottom w:val="0"/>
      <w:divBdr>
        <w:top w:val="none" w:sz="0" w:space="0" w:color="auto"/>
        <w:left w:val="none" w:sz="0" w:space="0" w:color="auto"/>
        <w:bottom w:val="none" w:sz="0" w:space="0" w:color="auto"/>
        <w:right w:val="none" w:sz="0" w:space="0" w:color="auto"/>
      </w:divBdr>
    </w:div>
    <w:div w:id="410471884">
      <w:bodyDiv w:val="1"/>
      <w:marLeft w:val="0"/>
      <w:marRight w:val="0"/>
      <w:marTop w:val="0"/>
      <w:marBottom w:val="0"/>
      <w:divBdr>
        <w:top w:val="none" w:sz="0" w:space="0" w:color="auto"/>
        <w:left w:val="none" w:sz="0" w:space="0" w:color="auto"/>
        <w:bottom w:val="none" w:sz="0" w:space="0" w:color="auto"/>
        <w:right w:val="none" w:sz="0" w:space="0" w:color="auto"/>
      </w:divBdr>
    </w:div>
    <w:div w:id="1213807520">
      <w:bodyDiv w:val="1"/>
      <w:marLeft w:val="0"/>
      <w:marRight w:val="0"/>
      <w:marTop w:val="0"/>
      <w:marBottom w:val="0"/>
      <w:divBdr>
        <w:top w:val="none" w:sz="0" w:space="0" w:color="auto"/>
        <w:left w:val="none" w:sz="0" w:space="0" w:color="auto"/>
        <w:bottom w:val="none" w:sz="0" w:space="0" w:color="auto"/>
        <w:right w:val="none" w:sz="0" w:space="0" w:color="auto"/>
      </w:divBdr>
    </w:div>
    <w:div w:id="1934974520">
      <w:bodyDiv w:val="1"/>
      <w:marLeft w:val="0"/>
      <w:marRight w:val="0"/>
      <w:marTop w:val="0"/>
      <w:marBottom w:val="0"/>
      <w:divBdr>
        <w:top w:val="none" w:sz="0" w:space="0" w:color="auto"/>
        <w:left w:val="none" w:sz="0" w:space="0" w:color="auto"/>
        <w:bottom w:val="none" w:sz="0" w:space="0" w:color="auto"/>
        <w:right w:val="none" w:sz="0" w:space="0" w:color="auto"/>
      </w:divBdr>
    </w:div>
    <w:div w:id="1952397112">
      <w:bodyDiv w:val="1"/>
      <w:marLeft w:val="0"/>
      <w:marRight w:val="0"/>
      <w:marTop w:val="0"/>
      <w:marBottom w:val="0"/>
      <w:divBdr>
        <w:top w:val="none" w:sz="0" w:space="0" w:color="auto"/>
        <w:left w:val="none" w:sz="0" w:space="0" w:color="auto"/>
        <w:bottom w:val="none" w:sz="0" w:space="0" w:color="auto"/>
        <w:right w:val="none" w:sz="0" w:space="0" w:color="auto"/>
      </w:divBdr>
    </w:div>
    <w:div w:id="203542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946207-84FF-4827-8F61-381ED1C7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1147</Words>
  <Characters>6313</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modele</cp:lastModifiedBy>
  <cp:revision>2</cp:revision>
  <cp:lastPrinted>2025-03-07T12:35:00Z</cp:lastPrinted>
  <dcterms:created xsi:type="dcterms:W3CDTF">2025-03-07T12:36:00Z</dcterms:created>
  <dcterms:modified xsi:type="dcterms:W3CDTF">2025-03-07T12:36:00Z</dcterms:modified>
</cp:coreProperties>
</file>