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D0E" w:rsidRPr="00F30365" w:rsidRDefault="00CF6D0E" w:rsidP="00CF6D0E">
      <w:pPr>
        <w:pStyle w:val="Standard"/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tabs>
          <w:tab w:val="left" w:pos="2385"/>
        </w:tabs>
        <w:jc w:val="center"/>
        <w:rPr>
          <w:rFonts w:ascii="Arial" w:hAnsi="Arial" w:cs="Arial"/>
          <w:sz w:val="32"/>
          <w:szCs w:val="32"/>
        </w:rPr>
      </w:pPr>
      <w:r w:rsidRPr="00F30365">
        <w:rPr>
          <w:rFonts w:ascii="Arial" w:hAnsi="Arial" w:cs="Arial"/>
          <w:sz w:val="32"/>
          <w:szCs w:val="32"/>
        </w:rPr>
        <w:t xml:space="preserve">Activités technologiques : </w:t>
      </w:r>
      <w:r w:rsidR="00A80CAB">
        <w:rPr>
          <w:rFonts w:ascii="Arial" w:hAnsi="Arial" w:cs="Arial"/>
          <w:sz w:val="32"/>
          <w:szCs w:val="32"/>
        </w:rPr>
        <w:t>L</w:t>
      </w:r>
      <w:r>
        <w:rPr>
          <w:rFonts w:ascii="Arial" w:hAnsi="Arial" w:cs="Arial"/>
          <w:sz w:val="32"/>
          <w:szCs w:val="32"/>
        </w:rPr>
        <w:t>es cancers</w:t>
      </w:r>
      <w:r w:rsidRPr="00F30365">
        <w:rPr>
          <w:rFonts w:ascii="Arial" w:hAnsi="Arial" w:cs="Arial"/>
          <w:sz w:val="32"/>
          <w:szCs w:val="32"/>
        </w:rPr>
        <w:t xml:space="preserve"> </w:t>
      </w:r>
    </w:p>
    <w:p w:rsidR="007F7A06" w:rsidRPr="007668E4" w:rsidRDefault="007F7A06" w:rsidP="007668E4">
      <w:pPr>
        <w:jc w:val="both"/>
        <w:rPr>
          <w:rFonts w:ascii="Arial" w:hAnsi="Arial" w:cs="Arial"/>
        </w:rPr>
      </w:pPr>
    </w:p>
    <w:p w:rsidR="007F7A06" w:rsidRPr="007668E4" w:rsidRDefault="007F7A06" w:rsidP="007668E4">
      <w:pPr>
        <w:jc w:val="both"/>
        <w:rPr>
          <w:rFonts w:ascii="Arial" w:hAnsi="Arial" w:cs="Arial"/>
        </w:rPr>
      </w:pPr>
    </w:p>
    <w:p w:rsidR="007F7A06" w:rsidRPr="007668E4" w:rsidRDefault="007668E4" w:rsidP="007668E4">
      <w:pPr>
        <w:jc w:val="both"/>
        <w:rPr>
          <w:rFonts w:ascii="Arial" w:hAnsi="Arial" w:cs="Arial"/>
        </w:rPr>
      </w:pPr>
      <w:r w:rsidRPr="007668E4">
        <w:rPr>
          <w:rFonts w:ascii="Arial" w:hAnsi="Arial" w:cs="Arial"/>
        </w:rPr>
        <w:t xml:space="preserve">Le cancer est une maladie décrite depuis l'Antiquité. C'est le médecin grec Hippocrate qui, en comparant les tumeurs à un crabe, leur a donné pour la première fois les noms grecs de « </w:t>
      </w:r>
      <w:proofErr w:type="spellStart"/>
      <w:r w:rsidRPr="007668E4">
        <w:rPr>
          <w:rFonts w:ascii="Arial" w:hAnsi="Arial" w:cs="Arial"/>
        </w:rPr>
        <w:t>karkinos</w:t>
      </w:r>
      <w:proofErr w:type="spellEnd"/>
      <w:r w:rsidRPr="007668E4">
        <w:rPr>
          <w:rFonts w:ascii="Arial" w:hAnsi="Arial" w:cs="Arial"/>
        </w:rPr>
        <w:t xml:space="preserve"> » et « </w:t>
      </w:r>
      <w:proofErr w:type="spellStart"/>
      <w:r w:rsidRPr="007668E4">
        <w:rPr>
          <w:rFonts w:ascii="Arial" w:hAnsi="Arial" w:cs="Arial"/>
        </w:rPr>
        <w:t>karkinoma</w:t>
      </w:r>
      <w:proofErr w:type="spellEnd"/>
      <w:r w:rsidRPr="007668E4">
        <w:rPr>
          <w:rFonts w:ascii="Arial" w:hAnsi="Arial" w:cs="Arial"/>
        </w:rPr>
        <w:t xml:space="preserve"> ».</w:t>
      </w:r>
    </w:p>
    <w:p w:rsidR="007668E4" w:rsidRPr="007668E4" w:rsidRDefault="007668E4" w:rsidP="007668E4">
      <w:pPr>
        <w:jc w:val="both"/>
        <w:rPr>
          <w:rFonts w:ascii="Arial" w:hAnsi="Arial" w:cs="Arial"/>
        </w:rPr>
      </w:pPr>
      <w:r w:rsidRPr="007668E4">
        <w:rPr>
          <w:rFonts w:ascii="Arial" w:hAnsi="Arial" w:cs="Arial"/>
        </w:rPr>
        <w:t>Sur le plan biologique, le cancer résulte de la survenue d'un dysfonctionnement au niveau de certaines cellules de l'organisme.</w:t>
      </w:r>
    </w:p>
    <w:p w:rsidR="007668E4" w:rsidRPr="007668E4" w:rsidRDefault="007668E4" w:rsidP="007668E4">
      <w:pPr>
        <w:jc w:val="both"/>
        <w:rPr>
          <w:rFonts w:ascii="Arial" w:hAnsi="Arial" w:cs="Arial"/>
        </w:rPr>
      </w:pPr>
      <w:r w:rsidRPr="007668E4">
        <w:rPr>
          <w:rFonts w:ascii="Arial" w:hAnsi="Arial" w:cs="Arial"/>
        </w:rPr>
        <w:t>On estime à 382 000 le nombre de nouveaux cas de cancers (incidence) et à 157 400 le nombre de décès (mortalité) en 2018 en France. Le nombre de nouveaux cas de cancers détectés correspond à plus de 1 000 cas par jour.</w:t>
      </w:r>
    </w:p>
    <w:p w:rsidR="007668E4" w:rsidRPr="007668E4" w:rsidRDefault="00B93EA8" w:rsidP="007668E4">
      <w:pPr>
        <w:jc w:val="both"/>
        <w:rPr>
          <w:rFonts w:ascii="Arial" w:hAnsi="Arial" w:cs="Arial"/>
        </w:rPr>
      </w:pPr>
      <w:r w:rsidRPr="00B93EA8">
        <w:rPr>
          <w:rFonts w:ascii="Arial" w:hAnsi="Arial" w:cs="Arial"/>
        </w:rPr>
        <w:t>Longtemps, le cancer a été une maladie incurable. Aujourd'hui, grâce aux progrès de la médecine, nombre de cancers sont guéris.</w:t>
      </w:r>
    </w:p>
    <w:p w:rsidR="007668E4" w:rsidRPr="007668E4" w:rsidRDefault="007668E4" w:rsidP="007668E4">
      <w:pPr>
        <w:jc w:val="both"/>
        <w:rPr>
          <w:rFonts w:ascii="Arial" w:hAnsi="Arial" w:cs="Arial"/>
        </w:rPr>
      </w:pPr>
    </w:p>
    <w:p w:rsidR="00001AB9" w:rsidRPr="000E3525" w:rsidRDefault="000E3525" w:rsidP="007668E4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1) </w:t>
      </w:r>
      <w:r w:rsidRPr="000E3525">
        <w:rPr>
          <w:rFonts w:ascii="Arial" w:hAnsi="Arial" w:cs="Arial"/>
          <w:b/>
          <w:sz w:val="32"/>
          <w:szCs w:val="32"/>
          <w:u w:val="single"/>
        </w:rPr>
        <w:t>Cycle cellulaire</w:t>
      </w:r>
    </w:p>
    <w:p w:rsidR="00001AB9" w:rsidRDefault="007122A1" w:rsidP="007668E4">
      <w:pPr>
        <w:jc w:val="both"/>
        <w:rPr>
          <w:rFonts w:ascii="Arial" w:hAnsi="Arial" w:cs="Arial"/>
        </w:rPr>
      </w:pPr>
      <w:r w:rsidRPr="007122A1">
        <w:rPr>
          <w:rFonts w:ascii="Arial" w:hAnsi="Arial" w:cs="Arial"/>
        </w:rPr>
        <w:t>La vie des cellules est ainsi sous le contrôle de deux mécanismes : le cycle cellulaire, qui conduit à la fabrication de cellules par leur division, et l'apoptose, processus de mort cellulaire programmée qui conduit à la destruction des cellules vieilles ou abîmées.</w:t>
      </w:r>
    </w:p>
    <w:p w:rsidR="00001AB9" w:rsidRDefault="00427092" w:rsidP="007668E4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1096645</wp:posOffset>
            </wp:positionH>
            <wp:positionV relativeFrom="paragraph">
              <wp:posOffset>456565</wp:posOffset>
            </wp:positionV>
            <wp:extent cx="4980940" cy="2510790"/>
            <wp:effectExtent l="19050" t="0" r="0" b="0"/>
            <wp:wrapTopAndBottom/>
            <wp:docPr id="1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0940" cy="2510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22A1">
        <w:rPr>
          <w:rFonts w:ascii="Arial" w:hAnsi="Arial" w:cs="Arial"/>
        </w:rPr>
        <w:t>Le graphique suivant représente l'évolution de la quantité d'ADN au cours du cycle cellulaire.</w:t>
      </w:r>
    </w:p>
    <w:p w:rsidR="007122A1" w:rsidRDefault="007122A1" w:rsidP="0031104E">
      <w:pPr>
        <w:jc w:val="both"/>
        <w:rPr>
          <w:rFonts w:ascii="Arial" w:hAnsi="Arial" w:cs="Arial"/>
        </w:rPr>
      </w:pPr>
    </w:p>
    <w:p w:rsidR="0031104E" w:rsidRPr="0031104E" w:rsidRDefault="0031104E" w:rsidP="0031104E">
      <w:pPr>
        <w:jc w:val="both"/>
        <w:rPr>
          <w:rFonts w:ascii="Arial" w:hAnsi="Arial" w:cs="Arial"/>
          <w:sz w:val="16"/>
          <w:szCs w:val="16"/>
        </w:rPr>
      </w:pPr>
    </w:p>
    <w:p w:rsidR="0031104E" w:rsidRPr="0031104E" w:rsidRDefault="0031104E" w:rsidP="003110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1104E">
        <w:rPr>
          <w:rFonts w:ascii="Arial" w:hAnsi="Arial" w:cs="Arial"/>
          <w:b/>
        </w:rPr>
        <w:t>1</w:t>
      </w:r>
      <w:r w:rsidR="000E3525">
        <w:rPr>
          <w:rFonts w:ascii="Arial" w:hAnsi="Arial" w:cs="Arial"/>
          <w:b/>
        </w:rPr>
        <w:t>-1</w:t>
      </w:r>
      <w:r w:rsidRPr="0031104E">
        <w:rPr>
          <w:rFonts w:ascii="Arial" w:hAnsi="Arial" w:cs="Arial"/>
          <w:b/>
        </w:rPr>
        <w:t>) (B)</w:t>
      </w:r>
      <w:r>
        <w:rPr>
          <w:rFonts w:ascii="Arial" w:hAnsi="Arial" w:cs="Arial"/>
        </w:rPr>
        <w:t xml:space="preserve"> </w:t>
      </w:r>
      <w:r w:rsidRPr="006552F3">
        <w:rPr>
          <w:rFonts w:ascii="Arial" w:hAnsi="Arial" w:cs="Arial"/>
          <w:b/>
        </w:rPr>
        <w:t>Délimiter</w:t>
      </w:r>
      <w:r w:rsidRPr="0031104E">
        <w:rPr>
          <w:rFonts w:ascii="Arial" w:hAnsi="Arial" w:cs="Arial"/>
        </w:rPr>
        <w:t xml:space="preserve"> un cycle cellulaire sur le </w:t>
      </w:r>
      <w:r w:rsidRPr="006552F3">
        <w:rPr>
          <w:rFonts w:ascii="Arial" w:hAnsi="Arial" w:cs="Arial"/>
        </w:rPr>
        <w:t>graphique</w:t>
      </w:r>
      <w:r w:rsidRPr="0031104E">
        <w:rPr>
          <w:rFonts w:ascii="Arial" w:hAnsi="Arial" w:cs="Arial"/>
        </w:rPr>
        <w:t xml:space="preserve"> et préciser sa durée.</w:t>
      </w:r>
      <w:r w:rsidR="00A06C33">
        <w:rPr>
          <w:rFonts w:ascii="Arial" w:hAnsi="Arial" w:cs="Arial"/>
        </w:rPr>
        <w:t xml:space="preserve"> </w:t>
      </w:r>
      <w:r w:rsidR="00A06C33" w:rsidRPr="00A06C33">
        <w:rPr>
          <w:rFonts w:ascii="Arial" w:hAnsi="Arial" w:cs="Arial"/>
          <w:noProof/>
          <w:highlight w:val="yellow"/>
        </w:rPr>
        <w:drawing>
          <wp:inline distT="0" distB="0" distL="0" distR="0">
            <wp:extent cx="171450" cy="171450"/>
            <wp:effectExtent l="19050" t="0" r="0" b="0"/>
            <wp:docPr id="100382" name="Graphique 33" descr="Signe du pouce levé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33" descr="Signe du pouce levé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-7600" r="-1859" b="-2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04E" w:rsidRDefault="0031104E" w:rsidP="0031104E">
      <w:pPr>
        <w:jc w:val="both"/>
        <w:rPr>
          <w:rFonts w:ascii="Arial" w:hAnsi="Arial" w:cs="Arial"/>
        </w:rPr>
      </w:pPr>
    </w:p>
    <w:p w:rsidR="0031104E" w:rsidRPr="0031104E" w:rsidRDefault="0031104E" w:rsidP="0031104E">
      <w:pPr>
        <w:jc w:val="both"/>
        <w:rPr>
          <w:rFonts w:ascii="Arial" w:hAnsi="Arial" w:cs="Arial"/>
        </w:rPr>
      </w:pPr>
    </w:p>
    <w:p w:rsidR="0031104E" w:rsidRPr="0031104E" w:rsidRDefault="0031104E" w:rsidP="00A06C33">
      <w:pPr>
        <w:ind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E3525">
        <w:rPr>
          <w:rFonts w:ascii="Arial" w:hAnsi="Arial" w:cs="Arial"/>
          <w:b/>
        </w:rPr>
        <w:t>1-</w:t>
      </w:r>
      <w:r w:rsidRPr="0031104E">
        <w:rPr>
          <w:rFonts w:ascii="Arial" w:hAnsi="Arial" w:cs="Arial"/>
          <w:b/>
        </w:rPr>
        <w:t>2) (B)</w:t>
      </w:r>
      <w:r>
        <w:rPr>
          <w:rFonts w:ascii="Arial" w:hAnsi="Arial" w:cs="Arial"/>
        </w:rPr>
        <w:t xml:space="preserve"> </w:t>
      </w:r>
      <w:r w:rsidRPr="006552F3">
        <w:rPr>
          <w:rFonts w:ascii="Arial" w:hAnsi="Arial" w:cs="Arial"/>
          <w:b/>
        </w:rPr>
        <w:t>Identifier</w:t>
      </w:r>
      <w:r w:rsidRPr="0031104E">
        <w:rPr>
          <w:rFonts w:ascii="Arial" w:hAnsi="Arial" w:cs="Arial"/>
        </w:rPr>
        <w:t xml:space="preserve">, sur </w:t>
      </w:r>
      <w:r>
        <w:rPr>
          <w:rFonts w:ascii="Arial" w:hAnsi="Arial" w:cs="Arial"/>
        </w:rPr>
        <w:t>le graphique</w:t>
      </w:r>
      <w:r w:rsidRPr="0031104E">
        <w:rPr>
          <w:rFonts w:ascii="Arial" w:hAnsi="Arial" w:cs="Arial"/>
        </w:rPr>
        <w:t>, les différentes phases du cycle cellulaire.</w:t>
      </w:r>
      <w:r w:rsidR="001E0FB6">
        <w:rPr>
          <w:rFonts w:ascii="Arial" w:hAnsi="Arial" w:cs="Arial"/>
        </w:rPr>
        <w:t xml:space="preserve"> </w:t>
      </w:r>
      <w:r w:rsidR="001E0FB6" w:rsidRPr="001E0FB6">
        <w:rPr>
          <w:rFonts w:ascii="Arial" w:hAnsi="Arial" w:cs="Arial"/>
          <w:noProof/>
          <w:highlight w:val="yellow"/>
        </w:rPr>
        <w:drawing>
          <wp:inline distT="0" distB="0" distL="0" distR="0">
            <wp:extent cx="171450" cy="171450"/>
            <wp:effectExtent l="19050" t="0" r="0" b="0"/>
            <wp:docPr id="100380" name="Graphique 33" descr="Signe du pouce levé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33" descr="Signe du pouce levé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-7600" r="-1859" b="-2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04E" w:rsidRPr="0031104E" w:rsidRDefault="0031104E" w:rsidP="0031104E">
      <w:pPr>
        <w:jc w:val="both"/>
        <w:rPr>
          <w:rFonts w:ascii="Arial" w:hAnsi="Arial" w:cs="Arial"/>
        </w:rPr>
      </w:pPr>
    </w:p>
    <w:p w:rsidR="007122A1" w:rsidRDefault="000E3525" w:rsidP="00A80CAB">
      <w:pPr>
        <w:ind w:left="70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1-</w:t>
      </w:r>
      <w:r w:rsidR="0031104E" w:rsidRPr="0031104E">
        <w:rPr>
          <w:rFonts w:ascii="Arial" w:hAnsi="Arial" w:cs="Arial"/>
          <w:b/>
        </w:rPr>
        <w:t>3) (B)</w:t>
      </w:r>
      <w:r w:rsidR="0031104E">
        <w:rPr>
          <w:rFonts w:ascii="Arial" w:hAnsi="Arial" w:cs="Arial"/>
        </w:rPr>
        <w:t xml:space="preserve"> </w:t>
      </w:r>
      <w:r w:rsidR="0031104E" w:rsidRPr="006552F3">
        <w:rPr>
          <w:rFonts w:ascii="Arial" w:hAnsi="Arial" w:cs="Arial"/>
          <w:b/>
        </w:rPr>
        <w:t>Décrire</w:t>
      </w:r>
      <w:r w:rsidR="0031104E" w:rsidRPr="0031104E">
        <w:rPr>
          <w:rFonts w:ascii="Arial" w:hAnsi="Arial" w:cs="Arial"/>
        </w:rPr>
        <w:t xml:space="preserve"> la variation de la quantité d’ADN entre la 13</w:t>
      </w:r>
      <w:r w:rsidR="0031104E" w:rsidRPr="0031104E">
        <w:rPr>
          <w:rFonts w:ascii="Arial" w:hAnsi="Arial" w:cs="Arial"/>
          <w:vertAlign w:val="superscript"/>
        </w:rPr>
        <w:t>ème</w:t>
      </w:r>
      <w:r w:rsidR="0031104E" w:rsidRPr="0031104E">
        <w:rPr>
          <w:rFonts w:ascii="Arial" w:hAnsi="Arial" w:cs="Arial"/>
        </w:rPr>
        <w:t xml:space="preserve"> et 20</w:t>
      </w:r>
      <w:r w:rsidR="0031104E" w:rsidRPr="0031104E">
        <w:rPr>
          <w:rFonts w:ascii="Arial" w:hAnsi="Arial" w:cs="Arial"/>
          <w:vertAlign w:val="superscript"/>
        </w:rPr>
        <w:t>ème</w:t>
      </w:r>
      <w:r w:rsidR="0031104E" w:rsidRPr="0031104E">
        <w:rPr>
          <w:rFonts w:ascii="Arial" w:hAnsi="Arial" w:cs="Arial"/>
        </w:rPr>
        <w:t xml:space="preserve"> heure. </w:t>
      </w:r>
      <w:r w:rsidR="00BD237E" w:rsidRPr="00BD237E">
        <w:rPr>
          <w:rFonts w:ascii="Arial" w:hAnsi="Arial" w:cs="Arial"/>
          <w:noProof/>
          <w:highlight w:val="yellow"/>
        </w:rPr>
        <w:drawing>
          <wp:inline distT="0" distB="0" distL="0" distR="0">
            <wp:extent cx="171450" cy="171450"/>
            <wp:effectExtent l="19050" t="0" r="0" b="0"/>
            <wp:docPr id="100386" name="Graphique 33" descr="Signe du pouce levé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33" descr="Signe du pouce levé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-7600" r="-1859" b="-2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D237E">
        <w:rPr>
          <w:rFonts w:ascii="Arial" w:hAnsi="Arial" w:cs="Arial"/>
        </w:rPr>
        <w:t xml:space="preserve">  </w:t>
      </w:r>
      <w:r w:rsidR="0031104E" w:rsidRPr="006552F3">
        <w:rPr>
          <w:rFonts w:ascii="Arial" w:hAnsi="Arial" w:cs="Arial"/>
          <w:b/>
        </w:rPr>
        <w:t>Nommer</w:t>
      </w:r>
      <w:r w:rsidR="0031104E" w:rsidRPr="0031104E">
        <w:rPr>
          <w:rFonts w:ascii="Arial" w:hAnsi="Arial" w:cs="Arial"/>
        </w:rPr>
        <w:t xml:space="preserve"> le processus moléculaire responsable de cette variation. En </w:t>
      </w:r>
      <w:r w:rsidR="0031104E" w:rsidRPr="006552F3">
        <w:rPr>
          <w:rFonts w:ascii="Arial" w:hAnsi="Arial" w:cs="Arial"/>
          <w:b/>
        </w:rPr>
        <w:t>déduire</w:t>
      </w:r>
      <w:r w:rsidR="0031104E" w:rsidRPr="0031104E">
        <w:rPr>
          <w:rFonts w:ascii="Arial" w:hAnsi="Arial" w:cs="Arial"/>
        </w:rPr>
        <w:t xml:space="preserve"> l’évolution de l’état du chromosome durant cette phase.</w:t>
      </w:r>
      <w:r w:rsidR="00A06C33">
        <w:rPr>
          <w:rFonts w:ascii="Arial" w:hAnsi="Arial" w:cs="Arial"/>
        </w:rPr>
        <w:t xml:space="preserve"> </w:t>
      </w:r>
    </w:p>
    <w:p w:rsidR="00DA709E" w:rsidRDefault="00DA709E" w:rsidP="007668E4">
      <w:pPr>
        <w:jc w:val="both"/>
        <w:rPr>
          <w:rFonts w:ascii="Arial" w:hAnsi="Arial" w:cs="Arial"/>
        </w:rPr>
      </w:pPr>
    </w:p>
    <w:p w:rsidR="000E3525" w:rsidRPr="00AB4CDE" w:rsidRDefault="000E3525" w:rsidP="000E3525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lastRenderedPageBreak/>
        <w:t xml:space="preserve">2) </w:t>
      </w:r>
      <w:r w:rsidRPr="00AB4CDE">
        <w:rPr>
          <w:rFonts w:ascii="Arial" w:hAnsi="Arial" w:cs="Arial"/>
          <w:b/>
          <w:sz w:val="32"/>
          <w:szCs w:val="32"/>
          <w:u w:val="single"/>
        </w:rPr>
        <w:t>Cancers et rayons UV</w:t>
      </w:r>
    </w:p>
    <w:p w:rsidR="00001AB9" w:rsidRDefault="0031104E" w:rsidP="007668E4">
      <w:pPr>
        <w:jc w:val="both"/>
        <w:rPr>
          <w:rFonts w:ascii="Arial" w:hAnsi="Arial" w:cs="Arial"/>
        </w:rPr>
      </w:pPr>
      <w:r w:rsidRPr="0031104E">
        <w:rPr>
          <w:rFonts w:ascii="Arial" w:hAnsi="Arial" w:cs="Arial"/>
        </w:rPr>
        <w:t>Des points de contrôle sont programmés entre chaque phase du cycle cellulaire, afin de vérifier que le processus en cours se déroule de façon normale.</w:t>
      </w:r>
    </w:p>
    <w:p w:rsidR="00427092" w:rsidRDefault="0031104E" w:rsidP="007668E4">
      <w:pPr>
        <w:jc w:val="both"/>
        <w:rPr>
          <w:rFonts w:ascii="Arial" w:hAnsi="Arial" w:cs="Arial"/>
        </w:rPr>
      </w:pPr>
      <w:r w:rsidRPr="0031104E">
        <w:rPr>
          <w:rFonts w:ascii="Arial" w:hAnsi="Arial" w:cs="Arial"/>
        </w:rPr>
        <w:t>Les anomalies qui se produisent sont des mutations génétiques</w:t>
      </w:r>
      <w:r>
        <w:rPr>
          <w:rFonts w:ascii="Arial" w:hAnsi="Arial" w:cs="Arial"/>
        </w:rPr>
        <w:t xml:space="preserve">, </w:t>
      </w:r>
      <w:r w:rsidRPr="0031104E">
        <w:rPr>
          <w:rFonts w:ascii="Arial" w:hAnsi="Arial" w:cs="Arial"/>
        </w:rPr>
        <w:t>Ces mutations sont dues soit au hasard, soit à l'exposition à un facteur de risque.</w:t>
      </w:r>
    </w:p>
    <w:p w:rsidR="00427092" w:rsidRPr="007668E4" w:rsidRDefault="00427092" w:rsidP="007668E4">
      <w:pPr>
        <w:jc w:val="both"/>
        <w:rPr>
          <w:rFonts w:ascii="Arial" w:hAnsi="Arial" w:cs="Arial"/>
        </w:rPr>
      </w:pPr>
    </w:p>
    <w:p w:rsidR="007F7A06" w:rsidRPr="007668E4" w:rsidRDefault="007F7A06" w:rsidP="007668E4">
      <w:pPr>
        <w:ind w:left="-284"/>
        <w:jc w:val="both"/>
        <w:rPr>
          <w:rFonts w:ascii="Arial" w:hAnsi="Arial" w:cs="Arial"/>
        </w:rPr>
      </w:pPr>
      <w:r>
        <w:rPr>
          <w:noProof/>
          <w:lang w:eastAsia="fr-FR"/>
        </w:rPr>
        <w:drawing>
          <wp:inline distT="0" distB="0" distL="0" distR="0">
            <wp:extent cx="6313512" cy="3302758"/>
            <wp:effectExtent l="19050" t="0" r="0" b="0"/>
            <wp:docPr id="1" name="Image 1" descr="https://www.e-cancer.fr/var/inca/storage/images/media/images/00-illustrations-contenu/hierarchie-des-risques-de-cancer/3650912-6-fre-FR/Hierarchie-des-risques-de-cancer_pop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-cancer.fr/var/inca/storage/images/media/images/00-illustrations-contenu/hierarchie-des-risques-de-cancer/3650912-6-fre-FR/Hierarchie-des-risques-de-cancer_popi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512" cy="3302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CDE" w:rsidRPr="007668E4" w:rsidRDefault="00AB4CDE" w:rsidP="007668E4">
      <w:pPr>
        <w:jc w:val="both"/>
        <w:rPr>
          <w:rFonts w:ascii="Arial" w:hAnsi="Arial" w:cs="Arial"/>
        </w:rPr>
      </w:pPr>
    </w:p>
    <w:p w:rsidR="007F7A06" w:rsidRDefault="006552F3" w:rsidP="00BE6526">
      <w:pPr>
        <w:ind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E3525">
        <w:rPr>
          <w:rFonts w:ascii="Arial" w:hAnsi="Arial" w:cs="Arial"/>
          <w:b/>
        </w:rPr>
        <w:t>2-1</w:t>
      </w:r>
      <w:r w:rsidRPr="0031104E">
        <w:rPr>
          <w:rFonts w:ascii="Arial" w:hAnsi="Arial" w:cs="Arial"/>
          <w:b/>
        </w:rPr>
        <w:t>) (B)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Classer</w:t>
      </w:r>
      <w:r w:rsidRPr="003110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les différents facteurs de risque du document ci-dessus.</w:t>
      </w:r>
      <w:r w:rsidR="00A06C33">
        <w:rPr>
          <w:rFonts w:ascii="Arial" w:hAnsi="Arial" w:cs="Arial"/>
        </w:rPr>
        <w:t xml:space="preserve"> </w:t>
      </w:r>
      <w:r w:rsidR="00A06C33" w:rsidRPr="00A06C33">
        <w:rPr>
          <w:rFonts w:ascii="Arial" w:hAnsi="Arial" w:cs="Arial"/>
          <w:noProof/>
          <w:highlight w:val="yellow"/>
        </w:rPr>
        <w:drawing>
          <wp:inline distT="0" distB="0" distL="0" distR="0">
            <wp:extent cx="171450" cy="171450"/>
            <wp:effectExtent l="19050" t="0" r="0" b="0"/>
            <wp:docPr id="100383" name="Graphique 33" descr="Signe du pouce levé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33" descr="Signe du pouce levé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-7600" r="-1859" b="-2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6526">
        <w:rPr>
          <w:rFonts w:ascii="Arial" w:hAnsi="Arial" w:cs="Arial"/>
        </w:rPr>
        <w:t xml:space="preserve">   </w:t>
      </w:r>
      <w:r w:rsidR="00BE6526" w:rsidRPr="00BE6526">
        <w:rPr>
          <w:rFonts w:ascii="Arial" w:hAnsi="Arial" w:cs="Arial"/>
          <w:noProof/>
          <w:highlight w:val="yellow"/>
        </w:rPr>
        <w:drawing>
          <wp:inline distT="0" distB="0" distL="0" distR="0">
            <wp:extent cx="194615" cy="194615"/>
            <wp:effectExtent l="19050" t="0" r="0" b="0"/>
            <wp:docPr id="100387" name="Graphique 30" descr="Bouée de sauvet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Graphique 35" descr="Bouée de sauvetag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5033" cy="205033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</pic:spPr>
                </pic:pic>
              </a:graphicData>
            </a:graphic>
          </wp:inline>
        </w:drawing>
      </w:r>
    </w:p>
    <w:p w:rsidR="006552F3" w:rsidRDefault="006552F3" w:rsidP="007668E4">
      <w:pPr>
        <w:jc w:val="both"/>
        <w:rPr>
          <w:rFonts w:ascii="Arial" w:hAnsi="Arial" w:cs="Arial"/>
        </w:rPr>
      </w:pPr>
    </w:p>
    <w:p w:rsidR="006552F3" w:rsidRDefault="006552F3" w:rsidP="007668E4">
      <w:pPr>
        <w:jc w:val="both"/>
        <w:rPr>
          <w:rFonts w:ascii="Arial" w:hAnsi="Arial" w:cs="Arial"/>
        </w:rPr>
      </w:pPr>
    </w:p>
    <w:p w:rsidR="00AB4CDE" w:rsidRDefault="00AB4CDE" w:rsidP="007668E4">
      <w:pPr>
        <w:jc w:val="both"/>
        <w:rPr>
          <w:rFonts w:ascii="Arial" w:hAnsi="Arial" w:cs="Arial"/>
        </w:rPr>
      </w:pPr>
    </w:p>
    <w:p w:rsidR="00AB4CDE" w:rsidRDefault="00AB4CDE" w:rsidP="007668E4">
      <w:pPr>
        <w:jc w:val="both"/>
        <w:rPr>
          <w:rFonts w:ascii="Arial" w:hAnsi="Arial" w:cs="Arial"/>
        </w:rPr>
      </w:pPr>
    </w:p>
    <w:p w:rsidR="00AB4CDE" w:rsidRDefault="00AB4CDE" w:rsidP="007668E4">
      <w:pPr>
        <w:jc w:val="both"/>
        <w:rPr>
          <w:rFonts w:ascii="Arial" w:hAnsi="Arial" w:cs="Arial"/>
        </w:rPr>
      </w:pPr>
    </w:p>
    <w:p w:rsidR="00DA709E" w:rsidRDefault="00DA709E" w:rsidP="007668E4">
      <w:pPr>
        <w:jc w:val="both"/>
        <w:rPr>
          <w:rFonts w:ascii="Arial" w:hAnsi="Arial" w:cs="Arial"/>
        </w:rPr>
      </w:pPr>
    </w:p>
    <w:p w:rsidR="000E3525" w:rsidRDefault="000E3525" w:rsidP="007668E4">
      <w:pPr>
        <w:jc w:val="both"/>
        <w:rPr>
          <w:rFonts w:ascii="Arial" w:hAnsi="Arial" w:cs="Arial"/>
        </w:rPr>
      </w:pPr>
    </w:p>
    <w:p w:rsidR="00DA709E" w:rsidRPr="00DA709E" w:rsidRDefault="00DA709E" w:rsidP="00DA709E">
      <w:pPr>
        <w:jc w:val="both"/>
        <w:rPr>
          <w:rFonts w:ascii="Arial" w:hAnsi="Arial" w:cs="Arial"/>
        </w:rPr>
      </w:pPr>
      <w:r w:rsidRPr="00DA709E">
        <w:rPr>
          <w:rFonts w:ascii="Arial" w:hAnsi="Arial" w:cs="Arial"/>
        </w:rPr>
        <w:t xml:space="preserve">Le </w:t>
      </w:r>
      <w:proofErr w:type="spellStart"/>
      <w:r w:rsidRPr="00DA709E">
        <w:rPr>
          <w:rFonts w:ascii="Arial" w:hAnsi="Arial" w:cs="Arial"/>
          <w:i/>
        </w:rPr>
        <w:t>Xeroderma</w:t>
      </w:r>
      <w:proofErr w:type="spellEnd"/>
      <w:r w:rsidRPr="00DA709E">
        <w:rPr>
          <w:rFonts w:ascii="Arial" w:hAnsi="Arial" w:cs="Arial"/>
          <w:i/>
        </w:rPr>
        <w:t xml:space="preserve"> pigmentosum </w:t>
      </w:r>
      <w:r w:rsidRPr="00DA709E">
        <w:rPr>
          <w:rFonts w:ascii="Arial" w:hAnsi="Arial" w:cs="Arial"/>
        </w:rPr>
        <w:t>(XP) est une maladie génétique rare qui entraine une hypersensibilité aux rayons ultraviolets (UV) du soleil.</w:t>
      </w:r>
    </w:p>
    <w:p w:rsidR="00DA709E" w:rsidRPr="00DA709E" w:rsidRDefault="00DA709E" w:rsidP="00DA709E">
      <w:pPr>
        <w:jc w:val="both"/>
        <w:rPr>
          <w:rFonts w:ascii="Arial" w:hAnsi="Arial" w:cs="Arial"/>
        </w:rPr>
      </w:pPr>
      <w:r w:rsidRPr="00DA709E">
        <w:rPr>
          <w:rFonts w:ascii="Arial" w:hAnsi="Arial" w:cs="Arial"/>
        </w:rPr>
        <w:t xml:space="preserve">Elle se caractérise par l’apparition de nombreuses taches brunes irrégulières apparaissant sur toutes les parties exposées du corps et qui se transformeront en </w:t>
      </w:r>
      <w:r w:rsidRPr="00DA709E">
        <w:rPr>
          <w:rFonts w:ascii="Arial" w:hAnsi="Arial" w:cs="Arial"/>
          <w:u w:val="single"/>
        </w:rPr>
        <w:t>carcinomes</w:t>
      </w:r>
      <w:r w:rsidRPr="00DA709E">
        <w:rPr>
          <w:rFonts w:ascii="Arial" w:hAnsi="Arial" w:cs="Arial"/>
        </w:rPr>
        <w:t xml:space="preserve"> et mélanomes qui peuvent s’étendre aux ganglions lymphatiques voisins et faciliter l’apparition de </w:t>
      </w:r>
      <w:r w:rsidRPr="00DA709E">
        <w:rPr>
          <w:rFonts w:ascii="Arial" w:hAnsi="Arial" w:cs="Arial"/>
          <w:u w:val="single"/>
        </w:rPr>
        <w:t>métastases</w:t>
      </w:r>
      <w:r w:rsidRPr="00DA709E">
        <w:rPr>
          <w:rFonts w:ascii="Arial" w:hAnsi="Arial" w:cs="Arial"/>
        </w:rPr>
        <w:t>.</w:t>
      </w:r>
    </w:p>
    <w:p w:rsidR="00DA709E" w:rsidRPr="00DA709E" w:rsidRDefault="00DA709E" w:rsidP="00DA709E">
      <w:pPr>
        <w:jc w:val="both"/>
        <w:rPr>
          <w:rFonts w:ascii="Arial" w:hAnsi="Arial" w:cs="Arial"/>
        </w:rPr>
      </w:pPr>
      <w:r w:rsidRPr="00DA709E">
        <w:rPr>
          <w:rFonts w:ascii="Arial" w:hAnsi="Arial" w:cs="Arial"/>
        </w:rPr>
        <w:t>Le diagnostic repose sur l’</w:t>
      </w:r>
      <w:r w:rsidRPr="00DA709E">
        <w:rPr>
          <w:rFonts w:ascii="Arial" w:hAnsi="Arial" w:cs="Arial"/>
          <w:u w:val="single"/>
        </w:rPr>
        <w:t>examen anatomo-pathologique</w:t>
      </w:r>
      <w:r w:rsidRPr="00DA709E">
        <w:rPr>
          <w:rFonts w:ascii="Arial" w:hAnsi="Arial" w:cs="Arial"/>
        </w:rPr>
        <w:t xml:space="preserve"> de </w:t>
      </w:r>
      <w:r w:rsidRPr="00DA709E">
        <w:rPr>
          <w:rFonts w:ascii="Arial" w:hAnsi="Arial" w:cs="Arial"/>
          <w:u w:val="single"/>
        </w:rPr>
        <w:t>biopsies</w:t>
      </w:r>
      <w:r w:rsidRPr="00DA709E">
        <w:rPr>
          <w:rFonts w:ascii="Arial" w:hAnsi="Arial" w:cs="Arial"/>
        </w:rPr>
        <w:t>, et dans certains cas une échographie des aires de drainage lymphatique ou une scanographie est réalisée.</w:t>
      </w:r>
    </w:p>
    <w:p w:rsidR="00DA709E" w:rsidRPr="00DA709E" w:rsidRDefault="00DA709E" w:rsidP="00DA709E">
      <w:pPr>
        <w:jc w:val="both"/>
        <w:rPr>
          <w:rFonts w:ascii="Arial" w:hAnsi="Arial" w:cs="Arial"/>
        </w:rPr>
      </w:pPr>
      <w:r w:rsidRPr="00DA709E">
        <w:rPr>
          <w:rFonts w:ascii="Arial" w:hAnsi="Arial" w:cs="Arial"/>
        </w:rPr>
        <w:t xml:space="preserve">Le traitement consiste en une </w:t>
      </w:r>
      <w:r w:rsidRPr="00DA709E">
        <w:rPr>
          <w:rFonts w:ascii="Arial" w:hAnsi="Arial" w:cs="Arial"/>
          <w:u w:val="single"/>
        </w:rPr>
        <w:t>tumorectomie</w:t>
      </w:r>
      <w:r w:rsidRPr="00DA709E">
        <w:rPr>
          <w:rFonts w:ascii="Arial" w:hAnsi="Arial" w:cs="Arial"/>
        </w:rPr>
        <w:t xml:space="preserve"> et éventuellement une chimiothérapie anticancéreuse.</w:t>
      </w:r>
    </w:p>
    <w:p w:rsidR="00DA709E" w:rsidRPr="00DA709E" w:rsidRDefault="00DA709E" w:rsidP="00DA709E">
      <w:pPr>
        <w:jc w:val="both"/>
        <w:rPr>
          <w:rFonts w:ascii="Arial" w:hAnsi="Arial" w:cs="Arial"/>
        </w:rPr>
      </w:pPr>
    </w:p>
    <w:p w:rsidR="00DA709E" w:rsidRPr="00DA709E" w:rsidRDefault="00DA709E" w:rsidP="00DA70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E3525">
        <w:rPr>
          <w:rFonts w:ascii="Arial" w:hAnsi="Arial" w:cs="Arial"/>
          <w:b/>
        </w:rPr>
        <w:t>2-2</w:t>
      </w:r>
      <w:r w:rsidRPr="00DA709E">
        <w:rPr>
          <w:rFonts w:ascii="Arial" w:hAnsi="Arial" w:cs="Arial"/>
          <w:b/>
        </w:rPr>
        <w:t>) (B)</w:t>
      </w:r>
      <w:r>
        <w:rPr>
          <w:rFonts w:ascii="Arial" w:hAnsi="Arial" w:cs="Arial"/>
        </w:rPr>
        <w:t xml:space="preserve"> </w:t>
      </w:r>
      <w:r w:rsidR="00434771">
        <w:rPr>
          <w:rFonts w:ascii="Arial" w:hAnsi="Arial" w:cs="Arial"/>
          <w:b/>
        </w:rPr>
        <w:t xml:space="preserve">Donner </w:t>
      </w:r>
      <w:r w:rsidR="00434771" w:rsidRPr="00434771">
        <w:rPr>
          <w:rFonts w:ascii="Arial" w:hAnsi="Arial" w:cs="Arial"/>
        </w:rPr>
        <w:t>la définition</w:t>
      </w:r>
      <w:r w:rsidRPr="00434771">
        <w:rPr>
          <w:rFonts w:ascii="Arial" w:hAnsi="Arial" w:cs="Arial"/>
        </w:rPr>
        <w:t xml:space="preserve"> </w:t>
      </w:r>
      <w:r w:rsidR="00434771">
        <w:rPr>
          <w:rFonts w:ascii="Arial" w:hAnsi="Arial" w:cs="Arial"/>
        </w:rPr>
        <w:t>d</w:t>
      </w:r>
      <w:r w:rsidRPr="00DA709E">
        <w:rPr>
          <w:rFonts w:ascii="Arial" w:hAnsi="Arial" w:cs="Arial"/>
        </w:rPr>
        <w:t>es cinq termes ou expressions soulignés dans le texte.</w:t>
      </w:r>
    </w:p>
    <w:p w:rsidR="00DA709E" w:rsidRPr="00DA709E" w:rsidRDefault="00DA709E" w:rsidP="00DA70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="00B93F4E">
        <w:rPr>
          <w:rFonts w:ascii="Arial" w:hAnsi="Arial" w:cs="Arial"/>
          <w:b/>
        </w:rPr>
        <w:t>2-3</w:t>
      </w:r>
      <w:r w:rsidRPr="00DA709E">
        <w:rPr>
          <w:rFonts w:ascii="Arial" w:hAnsi="Arial" w:cs="Arial"/>
          <w:b/>
        </w:rPr>
        <w:t>) (B) Présenter</w:t>
      </w:r>
      <w:r w:rsidRPr="00DA709E">
        <w:rPr>
          <w:rFonts w:ascii="Arial" w:hAnsi="Arial" w:cs="Arial"/>
        </w:rPr>
        <w:t xml:space="preserve"> le principe de la scanographie.</w:t>
      </w:r>
      <w:r w:rsidR="001E0FB6">
        <w:rPr>
          <w:rFonts w:ascii="Arial" w:hAnsi="Arial" w:cs="Arial"/>
        </w:rPr>
        <w:t xml:space="preserve"> </w:t>
      </w:r>
      <w:r w:rsidR="001E0FB6" w:rsidRPr="001E0FB6">
        <w:rPr>
          <w:rFonts w:ascii="Arial" w:hAnsi="Arial" w:cs="Arial"/>
          <w:noProof/>
          <w:highlight w:val="yellow"/>
        </w:rPr>
        <w:drawing>
          <wp:inline distT="0" distB="0" distL="0" distR="0">
            <wp:extent cx="171450" cy="171450"/>
            <wp:effectExtent l="19050" t="0" r="0" b="0"/>
            <wp:docPr id="100379" name="Graphique 33" descr="Signe du pouce levé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33" descr="Signe du pouce levé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-7600" r="-1859" b="-2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09E" w:rsidRDefault="00DA709E" w:rsidP="00DA709E">
      <w:pPr>
        <w:jc w:val="both"/>
        <w:rPr>
          <w:rFonts w:ascii="Arial" w:hAnsi="Arial" w:cs="Arial"/>
        </w:rPr>
      </w:pPr>
    </w:p>
    <w:p w:rsidR="00DA709E" w:rsidRDefault="00DA709E" w:rsidP="00DA709E">
      <w:pPr>
        <w:jc w:val="both"/>
        <w:rPr>
          <w:rFonts w:ascii="Arial" w:hAnsi="Arial" w:cs="Arial"/>
        </w:rPr>
      </w:pPr>
    </w:p>
    <w:p w:rsidR="00DA709E" w:rsidRDefault="00DA709E" w:rsidP="00DA709E">
      <w:pPr>
        <w:jc w:val="both"/>
        <w:rPr>
          <w:rFonts w:ascii="Arial" w:hAnsi="Arial" w:cs="Arial"/>
        </w:rPr>
      </w:pPr>
    </w:p>
    <w:p w:rsidR="00DA709E" w:rsidRDefault="00DA709E" w:rsidP="00DA709E">
      <w:pPr>
        <w:jc w:val="both"/>
        <w:rPr>
          <w:rFonts w:ascii="Arial" w:hAnsi="Arial" w:cs="Arial"/>
        </w:rPr>
      </w:pPr>
    </w:p>
    <w:p w:rsidR="00DA709E" w:rsidRPr="00DA709E" w:rsidRDefault="00DA709E" w:rsidP="00DA709E">
      <w:pPr>
        <w:jc w:val="both"/>
        <w:rPr>
          <w:rFonts w:ascii="Arial" w:hAnsi="Arial" w:cs="Arial"/>
        </w:rPr>
      </w:pPr>
    </w:p>
    <w:p w:rsidR="00DA709E" w:rsidRPr="00DA709E" w:rsidRDefault="00DA709E" w:rsidP="00DA70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93F4E">
        <w:rPr>
          <w:rFonts w:ascii="Arial" w:hAnsi="Arial" w:cs="Arial"/>
          <w:b/>
        </w:rPr>
        <w:t>2-4</w:t>
      </w:r>
      <w:r w:rsidRPr="00DA709E">
        <w:rPr>
          <w:rFonts w:ascii="Arial" w:hAnsi="Arial" w:cs="Arial"/>
          <w:b/>
        </w:rPr>
        <w:t>) (B)</w:t>
      </w:r>
      <w:r>
        <w:rPr>
          <w:rFonts w:ascii="Arial" w:hAnsi="Arial" w:cs="Arial"/>
        </w:rPr>
        <w:t xml:space="preserve"> </w:t>
      </w:r>
      <w:r w:rsidRPr="00221421">
        <w:rPr>
          <w:rFonts w:ascii="Arial" w:hAnsi="Arial" w:cs="Arial"/>
          <w:b/>
        </w:rPr>
        <w:t>Expliquer</w:t>
      </w:r>
      <w:r w:rsidRPr="00DA709E">
        <w:rPr>
          <w:rFonts w:ascii="Arial" w:hAnsi="Arial" w:cs="Arial"/>
        </w:rPr>
        <w:t xml:space="preserve"> en quoi consiste un traitement par chimiothérapie.</w:t>
      </w:r>
      <w:r w:rsidR="00A06C33">
        <w:rPr>
          <w:rFonts w:ascii="Arial" w:hAnsi="Arial" w:cs="Arial"/>
        </w:rPr>
        <w:t xml:space="preserve"> </w:t>
      </w:r>
      <w:r w:rsidR="00A06C33" w:rsidRPr="00A06C33">
        <w:rPr>
          <w:rFonts w:ascii="Arial" w:hAnsi="Arial" w:cs="Arial"/>
          <w:noProof/>
          <w:highlight w:val="yellow"/>
        </w:rPr>
        <w:drawing>
          <wp:inline distT="0" distB="0" distL="0" distR="0">
            <wp:extent cx="171450" cy="171450"/>
            <wp:effectExtent l="19050" t="0" r="0" b="0"/>
            <wp:docPr id="100385" name="Graphique 33" descr="Signe du pouce levé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33" descr="Signe du pouce levé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-7600" r="-1859" b="-2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09E" w:rsidRDefault="00DA709E" w:rsidP="00DA709E">
      <w:pPr>
        <w:jc w:val="both"/>
        <w:rPr>
          <w:rFonts w:ascii="Arial" w:hAnsi="Arial" w:cs="Arial"/>
        </w:rPr>
      </w:pPr>
    </w:p>
    <w:p w:rsidR="00DA709E" w:rsidRDefault="00DA709E" w:rsidP="00DA709E">
      <w:pPr>
        <w:jc w:val="both"/>
        <w:rPr>
          <w:rFonts w:ascii="Arial" w:hAnsi="Arial" w:cs="Arial"/>
        </w:rPr>
      </w:pPr>
    </w:p>
    <w:p w:rsidR="00DA709E" w:rsidRDefault="00DA709E" w:rsidP="00DA709E">
      <w:pPr>
        <w:jc w:val="both"/>
        <w:rPr>
          <w:rFonts w:ascii="Arial" w:hAnsi="Arial" w:cs="Arial"/>
        </w:rPr>
      </w:pPr>
    </w:p>
    <w:p w:rsidR="00DA709E" w:rsidRPr="00DA709E" w:rsidRDefault="00DA709E" w:rsidP="00DA709E">
      <w:pPr>
        <w:jc w:val="both"/>
        <w:rPr>
          <w:rFonts w:ascii="Arial" w:hAnsi="Arial" w:cs="Arial"/>
        </w:rPr>
      </w:pPr>
    </w:p>
    <w:p w:rsidR="00DA709E" w:rsidRPr="00DA709E" w:rsidRDefault="00DA709E" w:rsidP="00DA709E">
      <w:pPr>
        <w:jc w:val="both"/>
        <w:rPr>
          <w:rFonts w:ascii="Arial" w:hAnsi="Arial" w:cs="Arial"/>
        </w:rPr>
      </w:pPr>
      <w:r w:rsidRPr="00DA709E">
        <w:rPr>
          <w:rFonts w:ascii="Arial" w:hAnsi="Arial" w:cs="Arial"/>
        </w:rPr>
        <w:t>Les UV endommagent l’ADN entrainant l’apparition de dimères de thymine</w:t>
      </w:r>
      <w:r w:rsidR="00221421">
        <w:rPr>
          <w:rFonts w:ascii="Arial" w:hAnsi="Arial" w:cs="Arial"/>
          <w:b/>
        </w:rPr>
        <w:t xml:space="preserve"> </w:t>
      </w:r>
      <w:r w:rsidRPr="00DA709E">
        <w:rPr>
          <w:rFonts w:ascii="Arial" w:hAnsi="Arial" w:cs="Arial"/>
        </w:rPr>
        <w:t>qui perturbent le fonctionnement cellulaire et provoquent la mort des cellules de la peau.</w:t>
      </w:r>
    </w:p>
    <w:p w:rsidR="00DA709E" w:rsidRPr="00DA709E" w:rsidRDefault="00DA709E" w:rsidP="00DA709E">
      <w:pPr>
        <w:jc w:val="both"/>
        <w:rPr>
          <w:rFonts w:ascii="Arial" w:hAnsi="Arial" w:cs="Arial"/>
        </w:rPr>
      </w:pPr>
      <w:r w:rsidRPr="00DA709E">
        <w:rPr>
          <w:rFonts w:ascii="Arial" w:hAnsi="Arial" w:cs="Arial"/>
        </w:rPr>
        <w:t>Chez les enfants atteints de XP, l’augmentation du risque de développement de tumeurs cutanées résulte de mutations des gènes impliqués dans la réparation de l’ADN endommagé.</w:t>
      </w:r>
    </w:p>
    <w:p w:rsidR="00DA709E" w:rsidRPr="00DA709E" w:rsidRDefault="00DA709E" w:rsidP="00DA709E">
      <w:pPr>
        <w:jc w:val="both"/>
        <w:rPr>
          <w:rFonts w:ascii="Arial" w:hAnsi="Arial" w:cs="Arial"/>
        </w:rPr>
      </w:pPr>
    </w:p>
    <w:p w:rsidR="00DA709E" w:rsidRPr="00DA709E" w:rsidRDefault="00221421" w:rsidP="002214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93F4E">
        <w:rPr>
          <w:rFonts w:ascii="Arial" w:hAnsi="Arial" w:cs="Arial"/>
          <w:b/>
        </w:rPr>
        <w:t>2-5</w:t>
      </w:r>
      <w:r w:rsidRPr="00221421">
        <w:rPr>
          <w:rFonts w:ascii="Arial" w:hAnsi="Arial" w:cs="Arial"/>
          <w:b/>
        </w:rPr>
        <w:t>) (B)</w:t>
      </w:r>
      <w:r>
        <w:rPr>
          <w:rFonts w:ascii="Arial" w:hAnsi="Arial" w:cs="Arial"/>
        </w:rPr>
        <w:t xml:space="preserve"> </w:t>
      </w:r>
      <w:r w:rsidR="00434771">
        <w:rPr>
          <w:rFonts w:ascii="Arial" w:hAnsi="Arial" w:cs="Arial"/>
          <w:b/>
        </w:rPr>
        <w:t>Donner</w:t>
      </w:r>
      <w:r w:rsidR="00DA709E" w:rsidRPr="00DA709E">
        <w:rPr>
          <w:rFonts w:ascii="Arial" w:hAnsi="Arial" w:cs="Arial"/>
        </w:rPr>
        <w:t xml:space="preserve"> </w:t>
      </w:r>
      <w:r w:rsidR="00434771">
        <w:rPr>
          <w:rFonts w:ascii="Arial" w:hAnsi="Arial" w:cs="Arial"/>
        </w:rPr>
        <w:t>la définition du</w:t>
      </w:r>
      <w:r w:rsidR="00DA709E" w:rsidRPr="00DA709E">
        <w:rPr>
          <w:rFonts w:ascii="Arial" w:hAnsi="Arial" w:cs="Arial"/>
        </w:rPr>
        <w:t xml:space="preserve"> terme « mutation ».</w:t>
      </w:r>
    </w:p>
    <w:p w:rsidR="00DA709E" w:rsidRPr="00DA709E" w:rsidRDefault="00DA709E" w:rsidP="00DA709E">
      <w:pPr>
        <w:jc w:val="both"/>
        <w:rPr>
          <w:rFonts w:ascii="Arial" w:hAnsi="Arial" w:cs="Arial"/>
        </w:rPr>
      </w:pPr>
    </w:p>
    <w:p w:rsidR="00AE10DE" w:rsidRDefault="00AE10DE" w:rsidP="00221421">
      <w:pPr>
        <w:jc w:val="both"/>
        <w:rPr>
          <w:rFonts w:ascii="Arial" w:hAnsi="Arial" w:cs="Arial"/>
        </w:rPr>
      </w:pPr>
    </w:p>
    <w:p w:rsidR="00AE10DE" w:rsidRPr="00AE10DE" w:rsidRDefault="00B93F4E" w:rsidP="00434771">
      <w:pPr>
        <w:ind w:left="70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2-6</w:t>
      </w:r>
      <w:r w:rsidR="00AE10DE">
        <w:rPr>
          <w:rFonts w:ascii="Arial" w:hAnsi="Arial" w:cs="Arial"/>
          <w:b/>
          <w:bCs/>
        </w:rPr>
        <w:t xml:space="preserve">) (C) </w:t>
      </w:r>
      <w:r w:rsidR="00AE10DE" w:rsidRPr="00AE10DE">
        <w:rPr>
          <w:rFonts w:ascii="Arial" w:hAnsi="Arial" w:cs="Arial"/>
          <w:b/>
          <w:bCs/>
        </w:rPr>
        <w:t xml:space="preserve">Attribuer </w:t>
      </w:r>
      <w:r w:rsidR="00AE10DE" w:rsidRPr="00AE10DE">
        <w:rPr>
          <w:rFonts w:ascii="Arial" w:hAnsi="Arial" w:cs="Arial"/>
        </w:rPr>
        <w:t>à chaque domaine 1, 2 et 3 sur le schéma ci-dessous le type d’UV correspondant.</w:t>
      </w:r>
    </w:p>
    <w:p w:rsidR="00AE10DE" w:rsidRPr="00AE10DE" w:rsidRDefault="00AE10DE" w:rsidP="00434771">
      <w:pPr>
        <w:ind w:left="705"/>
        <w:jc w:val="both"/>
        <w:rPr>
          <w:rFonts w:ascii="Arial" w:hAnsi="Arial" w:cs="Arial"/>
          <w:b/>
          <w:bCs/>
        </w:rPr>
      </w:pPr>
      <w:r w:rsidRPr="00AE10DE">
        <w:rPr>
          <w:rFonts w:ascii="Arial" w:hAnsi="Arial" w:cs="Arial"/>
          <w:b/>
          <w:bCs/>
        </w:rPr>
        <w:t>Préciser</w:t>
      </w:r>
      <w:r w:rsidRPr="00AE10DE">
        <w:rPr>
          <w:rFonts w:ascii="Arial" w:hAnsi="Arial" w:cs="Arial"/>
        </w:rPr>
        <w:t xml:space="preserve"> ce que représente la grandeur </w:t>
      </w:r>
      <w:r w:rsidRPr="00AE10DE">
        <w:rPr>
          <w:rFonts w:ascii="Arial" w:hAnsi="Arial" w:cs="Arial"/>
        </w:rPr>
        <w:sym w:font="Symbol" w:char="F06C"/>
      </w:r>
      <w:r w:rsidRPr="00AE10DE">
        <w:rPr>
          <w:rFonts w:ascii="Arial" w:hAnsi="Arial" w:cs="Arial"/>
        </w:rPr>
        <w:t xml:space="preserve"> et quelles ondes sont situées au-delà de 400 nm. </w:t>
      </w:r>
      <w:r w:rsidR="00BE6215" w:rsidRPr="00BE6215">
        <w:rPr>
          <w:noProof/>
          <w:highlight w:val="yellow"/>
          <w:lang w:eastAsia="fr-FR"/>
        </w:rPr>
        <w:drawing>
          <wp:inline distT="0" distB="0" distL="0" distR="0">
            <wp:extent cx="180975" cy="180975"/>
            <wp:effectExtent l="19050" t="0" r="9525" b="0"/>
            <wp:docPr id="31" name="Image 2" descr="Signe du pouce levé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ne du pouce levé 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0DE" w:rsidRPr="00AE10DE" w:rsidRDefault="00AE10DE" w:rsidP="00AE10DE">
      <w:pPr>
        <w:jc w:val="both"/>
        <w:rPr>
          <w:rFonts w:ascii="Arial" w:hAnsi="Arial" w:cs="Arial"/>
          <w:b/>
          <w:bCs/>
        </w:rPr>
      </w:pPr>
    </w:p>
    <w:p w:rsidR="00AE10DE" w:rsidRPr="00AE10DE" w:rsidRDefault="00AE10DE" w:rsidP="00AE10DE">
      <w:pPr>
        <w:jc w:val="center"/>
        <w:rPr>
          <w:rFonts w:ascii="Arial" w:hAnsi="Arial" w:cs="Arial"/>
          <w:b/>
          <w:bCs/>
        </w:rPr>
      </w:pPr>
      <w:r w:rsidRPr="00AE10DE">
        <w:rPr>
          <w:rFonts w:ascii="Arial" w:hAnsi="Arial" w:cs="Arial"/>
          <w:b/>
          <w:bCs/>
          <w:noProof/>
          <w:lang w:eastAsia="fr-FR"/>
        </w:rPr>
        <w:drawing>
          <wp:inline distT="0" distB="0" distL="0" distR="0">
            <wp:extent cx="3810000" cy="438150"/>
            <wp:effectExtent l="19050" t="19050" r="19050" b="19050"/>
            <wp:docPr id="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3815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AE10DE" w:rsidRDefault="00AE10DE" w:rsidP="00AE10DE">
      <w:pPr>
        <w:jc w:val="both"/>
        <w:rPr>
          <w:rFonts w:ascii="Arial" w:hAnsi="Arial" w:cs="Arial"/>
          <w:b/>
          <w:bCs/>
        </w:rPr>
      </w:pPr>
    </w:p>
    <w:p w:rsidR="00AE10DE" w:rsidRDefault="00AE10DE" w:rsidP="00AE10DE">
      <w:pPr>
        <w:jc w:val="both"/>
        <w:rPr>
          <w:rFonts w:ascii="Arial" w:hAnsi="Arial" w:cs="Arial"/>
          <w:b/>
          <w:bCs/>
        </w:rPr>
      </w:pPr>
    </w:p>
    <w:p w:rsidR="00AE10DE" w:rsidRDefault="00AE10DE" w:rsidP="00AE10DE">
      <w:pPr>
        <w:jc w:val="both"/>
        <w:rPr>
          <w:rFonts w:ascii="Arial" w:hAnsi="Arial" w:cs="Arial"/>
          <w:b/>
          <w:bCs/>
        </w:rPr>
      </w:pPr>
    </w:p>
    <w:p w:rsidR="00AE10DE" w:rsidRPr="00AE10DE" w:rsidRDefault="00AE10DE" w:rsidP="00AE10DE">
      <w:pPr>
        <w:jc w:val="both"/>
        <w:rPr>
          <w:rFonts w:ascii="Arial" w:hAnsi="Arial" w:cs="Arial"/>
          <w:b/>
          <w:bCs/>
        </w:rPr>
      </w:pPr>
    </w:p>
    <w:p w:rsidR="00AE10DE" w:rsidRPr="00AE10DE" w:rsidRDefault="00AE10DE" w:rsidP="001E0FB6">
      <w:pPr>
        <w:ind w:right="-42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B93F4E">
        <w:rPr>
          <w:rFonts w:ascii="Arial" w:hAnsi="Arial" w:cs="Arial"/>
          <w:b/>
          <w:bCs/>
        </w:rPr>
        <w:t>2-7</w:t>
      </w:r>
      <w:r>
        <w:rPr>
          <w:rFonts w:ascii="Arial" w:hAnsi="Arial" w:cs="Arial"/>
          <w:b/>
          <w:bCs/>
        </w:rPr>
        <w:t>) (C)</w:t>
      </w:r>
      <w:r w:rsidRPr="00AE10DE">
        <w:rPr>
          <w:rFonts w:ascii="Arial" w:hAnsi="Arial" w:cs="Arial"/>
          <w:b/>
          <w:bCs/>
        </w:rPr>
        <w:t xml:space="preserve"> Indiquer </w:t>
      </w:r>
      <w:r w:rsidRPr="00AE10DE">
        <w:rPr>
          <w:rFonts w:ascii="Arial" w:hAnsi="Arial" w:cs="Arial"/>
        </w:rPr>
        <w:t xml:space="preserve">quels sont les UV les plus dangereux et </w:t>
      </w:r>
      <w:r w:rsidRPr="00AE10DE">
        <w:rPr>
          <w:rFonts w:ascii="Arial" w:hAnsi="Arial" w:cs="Arial"/>
          <w:b/>
          <w:bCs/>
        </w:rPr>
        <w:t xml:space="preserve">expliquer </w:t>
      </w:r>
      <w:r w:rsidRPr="00AE10DE">
        <w:rPr>
          <w:rFonts w:ascii="Arial" w:hAnsi="Arial" w:cs="Arial"/>
        </w:rPr>
        <w:t>pourquoi.</w:t>
      </w:r>
      <w:r w:rsidR="001E0FB6" w:rsidRPr="00434771">
        <w:rPr>
          <w:noProof/>
          <w:szCs w:val="24"/>
          <w:lang w:eastAsia="fr-FR"/>
        </w:rPr>
        <w:t xml:space="preserve"> </w:t>
      </w:r>
      <w:r w:rsidR="001E0FB6" w:rsidRPr="001E0FB6">
        <w:rPr>
          <w:noProof/>
          <w:szCs w:val="24"/>
          <w:highlight w:val="yellow"/>
          <w:lang w:eastAsia="fr-FR"/>
        </w:rPr>
        <w:drawing>
          <wp:inline distT="0" distB="0" distL="0" distR="0">
            <wp:extent cx="171450" cy="171450"/>
            <wp:effectExtent l="19050" t="0" r="0" b="0"/>
            <wp:docPr id="100352" name="Graphique 33" descr="Signe du pouce levé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33" descr="Signe du pouce levé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-7600" r="-1859" b="-2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0DE" w:rsidRDefault="00AE10DE" w:rsidP="00AE10DE">
      <w:pPr>
        <w:jc w:val="both"/>
        <w:rPr>
          <w:rFonts w:ascii="Arial" w:hAnsi="Arial" w:cs="Arial"/>
          <w:i/>
          <w:iCs/>
        </w:rPr>
      </w:pPr>
    </w:p>
    <w:p w:rsidR="00AE10DE" w:rsidRDefault="00AE10DE" w:rsidP="00AE10DE">
      <w:pPr>
        <w:jc w:val="both"/>
        <w:rPr>
          <w:rFonts w:ascii="Arial" w:hAnsi="Arial" w:cs="Arial"/>
          <w:i/>
          <w:iCs/>
        </w:rPr>
      </w:pPr>
    </w:p>
    <w:p w:rsidR="00AE10DE" w:rsidRPr="00AE10DE" w:rsidRDefault="00AE10DE" w:rsidP="00AE10DE">
      <w:pPr>
        <w:jc w:val="both"/>
        <w:rPr>
          <w:rFonts w:ascii="Arial" w:hAnsi="Arial" w:cs="Arial"/>
          <w:b/>
          <w:bCs/>
        </w:rPr>
      </w:pPr>
    </w:p>
    <w:p w:rsidR="00434771" w:rsidRDefault="00B93F4E" w:rsidP="00434771">
      <w:pPr>
        <w:ind w:left="70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2-8</w:t>
      </w:r>
      <w:r w:rsidR="00AE10DE">
        <w:rPr>
          <w:rFonts w:ascii="Arial" w:hAnsi="Arial" w:cs="Arial"/>
          <w:b/>
          <w:bCs/>
        </w:rPr>
        <w:t>) (C)</w:t>
      </w:r>
      <w:r w:rsidR="00AE10DE" w:rsidRPr="00AE10DE">
        <w:rPr>
          <w:rFonts w:ascii="Arial" w:hAnsi="Arial" w:cs="Arial"/>
          <w:b/>
          <w:bCs/>
        </w:rPr>
        <w:t xml:space="preserve"> Compléter </w:t>
      </w:r>
      <w:r w:rsidR="00AE10DE" w:rsidRPr="00AE10DE">
        <w:rPr>
          <w:rFonts w:ascii="Arial" w:hAnsi="Arial" w:cs="Arial"/>
        </w:rPr>
        <w:t xml:space="preserve">le schéma de la peau ci-dessous avec les mots suivants : épiderme, derme, hypoderme, UVA, UVB. </w:t>
      </w:r>
    </w:p>
    <w:p w:rsidR="00AE10DE" w:rsidRPr="00AE10DE" w:rsidRDefault="00AE10DE" w:rsidP="00434771">
      <w:pPr>
        <w:ind w:firstLine="705"/>
        <w:jc w:val="both"/>
        <w:rPr>
          <w:rFonts w:ascii="Arial" w:hAnsi="Arial" w:cs="Arial"/>
          <w:b/>
          <w:bCs/>
        </w:rPr>
      </w:pPr>
      <w:r w:rsidRPr="00AE10DE">
        <w:rPr>
          <w:rFonts w:ascii="Arial" w:hAnsi="Arial" w:cs="Arial"/>
          <w:b/>
          <w:bCs/>
        </w:rPr>
        <w:t xml:space="preserve">Préciser </w:t>
      </w:r>
      <w:r w:rsidRPr="00AE10DE">
        <w:rPr>
          <w:rFonts w:ascii="Arial" w:hAnsi="Arial" w:cs="Arial"/>
        </w:rPr>
        <w:t>les effets des UVA et UVB sur la peau.</w:t>
      </w:r>
      <w:r w:rsidR="001E0FB6" w:rsidRPr="00434771">
        <w:rPr>
          <w:noProof/>
          <w:szCs w:val="24"/>
          <w:lang w:eastAsia="fr-FR"/>
        </w:rPr>
        <w:t xml:space="preserve"> </w:t>
      </w:r>
      <w:r w:rsidR="001E0FB6" w:rsidRPr="001E0FB6">
        <w:rPr>
          <w:rFonts w:ascii="Arial" w:hAnsi="Arial" w:cs="Arial"/>
          <w:noProof/>
          <w:highlight w:val="yellow"/>
        </w:rPr>
        <w:drawing>
          <wp:inline distT="0" distB="0" distL="0" distR="0">
            <wp:extent cx="171450" cy="171450"/>
            <wp:effectExtent l="19050" t="0" r="0" b="0"/>
            <wp:docPr id="100357" name="Graphique 33" descr="Signe du pouce levé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33" descr="Signe du pouce levé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-7600" r="-1859" b="-2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0DE" w:rsidRPr="00AE10DE" w:rsidRDefault="00AE10DE" w:rsidP="00AE10DE">
      <w:pPr>
        <w:jc w:val="both"/>
        <w:rPr>
          <w:rFonts w:ascii="Arial" w:hAnsi="Arial" w:cs="Arial"/>
          <w:b/>
          <w:bCs/>
        </w:rPr>
      </w:pPr>
      <w:r w:rsidRPr="00AE10DE">
        <w:rPr>
          <w:rFonts w:ascii="Arial" w:hAnsi="Arial" w:cs="Arial"/>
          <w:b/>
          <w:bCs/>
          <w:noProof/>
          <w:lang w:eastAsia="fr-F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628650</wp:posOffset>
            </wp:positionH>
            <wp:positionV relativeFrom="paragraph">
              <wp:posOffset>84455</wp:posOffset>
            </wp:positionV>
            <wp:extent cx="4514850" cy="1684655"/>
            <wp:effectExtent l="0" t="0" r="0" b="0"/>
            <wp:wrapThrough wrapText="bothSides">
              <wp:wrapPolygon edited="0">
                <wp:start x="0" y="0"/>
                <wp:lineTo x="0" y="21250"/>
                <wp:lineTo x="21509" y="21250"/>
                <wp:lineTo x="21509" y="0"/>
                <wp:lineTo x="0" y="0"/>
              </wp:wrapPolygon>
            </wp:wrapThrough>
            <wp:docPr id="1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168465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anchor>
        </w:drawing>
      </w:r>
    </w:p>
    <w:p w:rsidR="00AE10DE" w:rsidRPr="00AE10DE" w:rsidRDefault="00AE10DE" w:rsidP="00AE10DE">
      <w:pPr>
        <w:jc w:val="both"/>
        <w:rPr>
          <w:rFonts w:ascii="Arial" w:hAnsi="Arial" w:cs="Arial"/>
          <w:b/>
          <w:bCs/>
        </w:rPr>
      </w:pPr>
    </w:p>
    <w:p w:rsidR="00AE10DE" w:rsidRPr="00AE10DE" w:rsidRDefault="00AE10DE" w:rsidP="00AE10DE">
      <w:pPr>
        <w:jc w:val="both"/>
        <w:rPr>
          <w:rFonts w:ascii="Arial" w:hAnsi="Arial" w:cs="Arial"/>
          <w:b/>
          <w:bCs/>
        </w:rPr>
      </w:pPr>
    </w:p>
    <w:p w:rsidR="00AE10DE" w:rsidRPr="00AE10DE" w:rsidRDefault="00AE10DE" w:rsidP="00AE10DE">
      <w:pPr>
        <w:jc w:val="both"/>
        <w:rPr>
          <w:rFonts w:ascii="Arial" w:hAnsi="Arial" w:cs="Arial"/>
          <w:b/>
          <w:bCs/>
        </w:rPr>
      </w:pPr>
    </w:p>
    <w:p w:rsidR="00AE10DE" w:rsidRPr="00AE10DE" w:rsidRDefault="00AE10DE" w:rsidP="00AE10DE">
      <w:pPr>
        <w:jc w:val="both"/>
        <w:rPr>
          <w:rFonts w:ascii="Arial" w:hAnsi="Arial" w:cs="Arial"/>
          <w:b/>
          <w:bCs/>
        </w:rPr>
      </w:pPr>
    </w:p>
    <w:p w:rsidR="00AE10DE" w:rsidRPr="00AE10DE" w:rsidRDefault="00AE10DE" w:rsidP="00AE10DE">
      <w:pPr>
        <w:jc w:val="both"/>
        <w:rPr>
          <w:rFonts w:ascii="Arial" w:hAnsi="Arial" w:cs="Arial"/>
          <w:b/>
          <w:bCs/>
        </w:rPr>
      </w:pPr>
    </w:p>
    <w:p w:rsidR="00AE10DE" w:rsidRPr="00AE10DE" w:rsidRDefault="00AE10DE" w:rsidP="00AE10DE">
      <w:pPr>
        <w:jc w:val="both"/>
        <w:rPr>
          <w:rFonts w:ascii="Arial" w:hAnsi="Arial" w:cs="Arial"/>
          <w:b/>
          <w:bCs/>
        </w:rPr>
      </w:pPr>
    </w:p>
    <w:p w:rsidR="00DA709E" w:rsidRPr="00DA709E" w:rsidRDefault="00DA709E" w:rsidP="00DA709E">
      <w:pPr>
        <w:jc w:val="both"/>
        <w:rPr>
          <w:rFonts w:ascii="Arial" w:hAnsi="Arial" w:cs="Arial"/>
        </w:rPr>
      </w:pPr>
      <w:r w:rsidRPr="00DA709E">
        <w:rPr>
          <w:rFonts w:ascii="Arial" w:hAnsi="Arial" w:cs="Arial"/>
        </w:rPr>
        <w:lastRenderedPageBreak/>
        <w:t xml:space="preserve">On réalise une expérience au cours de laquelle, des cellules saines et des cellules prélevées chez un individu atteint de </w:t>
      </w:r>
      <w:proofErr w:type="spellStart"/>
      <w:r w:rsidRPr="00DA709E">
        <w:rPr>
          <w:rFonts w:ascii="Arial" w:hAnsi="Arial" w:cs="Arial"/>
          <w:i/>
        </w:rPr>
        <w:t>Xeroderma</w:t>
      </w:r>
      <w:proofErr w:type="spellEnd"/>
      <w:r w:rsidRPr="00DA709E">
        <w:rPr>
          <w:rFonts w:ascii="Arial" w:hAnsi="Arial" w:cs="Arial"/>
          <w:i/>
        </w:rPr>
        <w:t xml:space="preserve"> pigmentosum</w:t>
      </w:r>
      <w:r w:rsidRPr="00DA709E">
        <w:rPr>
          <w:rFonts w:ascii="Arial" w:hAnsi="Arial" w:cs="Arial"/>
        </w:rPr>
        <w:t>, sont exposées aux UV.</w:t>
      </w:r>
    </w:p>
    <w:p w:rsidR="00DA709E" w:rsidRPr="00DA709E" w:rsidRDefault="00DA709E" w:rsidP="00DA709E">
      <w:pPr>
        <w:jc w:val="both"/>
        <w:rPr>
          <w:rFonts w:ascii="Arial" w:hAnsi="Arial" w:cs="Arial"/>
        </w:rPr>
      </w:pPr>
      <w:r w:rsidRPr="00DA709E">
        <w:rPr>
          <w:rFonts w:ascii="Arial" w:hAnsi="Arial" w:cs="Arial"/>
        </w:rPr>
        <w:t xml:space="preserve">Le </w:t>
      </w:r>
      <w:r w:rsidRPr="00221421">
        <w:rPr>
          <w:rFonts w:ascii="Arial" w:hAnsi="Arial" w:cs="Arial"/>
        </w:rPr>
        <w:t xml:space="preserve">document </w:t>
      </w:r>
      <w:r w:rsidR="00221421" w:rsidRPr="00221421">
        <w:rPr>
          <w:rFonts w:ascii="Arial" w:hAnsi="Arial" w:cs="Arial"/>
        </w:rPr>
        <w:t>ci-dessous</w:t>
      </w:r>
      <w:r w:rsidRPr="00DA709E">
        <w:rPr>
          <w:rFonts w:ascii="Arial" w:hAnsi="Arial" w:cs="Arial"/>
          <w:b/>
        </w:rPr>
        <w:t xml:space="preserve"> </w:t>
      </w:r>
      <w:r w:rsidRPr="00DA709E">
        <w:rPr>
          <w:rFonts w:ascii="Arial" w:hAnsi="Arial" w:cs="Arial"/>
        </w:rPr>
        <w:t>présente l’évolution du nombre de dimères de thymine en fonction de la dose d’UV reçue.</w:t>
      </w:r>
    </w:p>
    <w:p w:rsidR="00221421" w:rsidRDefault="00221421" w:rsidP="00DA709E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1663065</wp:posOffset>
            </wp:positionH>
            <wp:positionV relativeFrom="paragraph">
              <wp:posOffset>375920</wp:posOffset>
            </wp:positionV>
            <wp:extent cx="4593590" cy="2756535"/>
            <wp:effectExtent l="19050" t="0" r="0" b="0"/>
            <wp:wrapTopAndBottom/>
            <wp:docPr id="2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3590" cy="2756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1421" w:rsidRPr="00221421" w:rsidRDefault="00221421" w:rsidP="00221421">
      <w:pPr>
        <w:jc w:val="both"/>
        <w:rPr>
          <w:rFonts w:ascii="Arial" w:hAnsi="Arial" w:cs="Arial"/>
          <w:sz w:val="20"/>
          <w:szCs w:val="20"/>
        </w:rPr>
      </w:pPr>
      <w:r w:rsidRPr="00221421">
        <w:rPr>
          <w:rFonts w:ascii="Arial" w:hAnsi="Arial" w:cs="Arial"/>
          <w:sz w:val="20"/>
          <w:szCs w:val="20"/>
        </w:rPr>
        <w:t>Fréquence des dimères de thymine en unité arbitraire</w:t>
      </w:r>
    </w:p>
    <w:p w:rsidR="00221421" w:rsidRPr="00221421" w:rsidRDefault="00221421" w:rsidP="0022142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21421">
        <w:rPr>
          <w:rFonts w:ascii="Arial" w:hAnsi="Arial" w:cs="Arial"/>
          <w:sz w:val="20"/>
          <w:szCs w:val="20"/>
        </w:rPr>
        <w:t>Dose</w:t>
      </w:r>
      <w:r w:rsidRPr="00221421">
        <w:rPr>
          <w:rFonts w:ascii="Arial" w:hAnsi="Arial" w:cs="Arial"/>
          <w:spacing w:val="-2"/>
          <w:sz w:val="20"/>
          <w:szCs w:val="20"/>
        </w:rPr>
        <w:t xml:space="preserve"> </w:t>
      </w:r>
      <w:r w:rsidRPr="00221421">
        <w:rPr>
          <w:rFonts w:ascii="Arial" w:hAnsi="Arial" w:cs="Arial"/>
          <w:sz w:val="20"/>
          <w:szCs w:val="20"/>
        </w:rPr>
        <w:t>d’U.V.</w:t>
      </w:r>
      <w:r w:rsidRPr="00221421">
        <w:rPr>
          <w:rFonts w:ascii="Arial" w:hAnsi="Arial" w:cs="Arial"/>
          <w:spacing w:val="-3"/>
          <w:sz w:val="20"/>
          <w:szCs w:val="20"/>
        </w:rPr>
        <w:t xml:space="preserve"> </w:t>
      </w:r>
      <w:r w:rsidRPr="00221421">
        <w:rPr>
          <w:rFonts w:ascii="Arial" w:hAnsi="Arial" w:cs="Arial"/>
          <w:sz w:val="20"/>
          <w:szCs w:val="20"/>
        </w:rPr>
        <w:t>(erg.mm</w:t>
      </w:r>
      <w:r w:rsidRPr="00221421">
        <w:rPr>
          <w:rFonts w:ascii="Arial" w:hAnsi="Arial" w:cs="Arial"/>
          <w:sz w:val="20"/>
          <w:szCs w:val="20"/>
          <w:vertAlign w:val="superscript"/>
        </w:rPr>
        <w:t>-2</w:t>
      </w:r>
      <w:r w:rsidRPr="00221421">
        <w:rPr>
          <w:rFonts w:ascii="Arial" w:hAnsi="Arial" w:cs="Arial"/>
          <w:sz w:val="20"/>
          <w:szCs w:val="20"/>
        </w:rPr>
        <w:t>)</w:t>
      </w:r>
    </w:p>
    <w:p w:rsidR="00221421" w:rsidRPr="00981AC3" w:rsidRDefault="005B0EBD" w:rsidP="0022142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</w:r>
      <w:r>
        <w:rPr>
          <w:rFonts w:ascii="Arial" w:hAnsi="Arial" w:cs="Arial"/>
        </w:rPr>
        <w:pict>
          <v:group id="_x0000_s1029" style="width:41.75pt;height:9pt;mso-position-horizontal-relative:char;mso-position-vertical-relative:line" coordsize="835,180">
            <v:rect id="_x0000_s1030" style="position:absolute;left:335;width:180;height:180" fillcolor="black" stroked="f"/>
            <v:line id="_x0000_s1031" style="position:absolute" from="20,76" to="815,91" strokeweight="2pt"/>
            <w10:anchorlock/>
          </v:group>
        </w:pict>
      </w:r>
      <w:r w:rsidR="00221421" w:rsidRPr="00221421">
        <w:rPr>
          <w:rFonts w:ascii="Arial" w:hAnsi="Arial" w:cs="Arial"/>
        </w:rPr>
        <w:t xml:space="preserve"> </w:t>
      </w:r>
      <w:r w:rsidR="00221421" w:rsidRPr="00981AC3">
        <w:rPr>
          <w:rFonts w:ascii="Arial" w:hAnsi="Arial" w:cs="Arial"/>
          <w:sz w:val="20"/>
          <w:szCs w:val="20"/>
        </w:rPr>
        <w:t>Individu sain</w:t>
      </w:r>
    </w:p>
    <w:p w:rsidR="00221421" w:rsidRPr="00981AC3" w:rsidRDefault="00221421" w:rsidP="00221421">
      <w:pPr>
        <w:jc w:val="both"/>
        <w:rPr>
          <w:rFonts w:ascii="Arial" w:hAnsi="Arial" w:cs="Arial"/>
          <w:i/>
          <w:sz w:val="20"/>
          <w:szCs w:val="20"/>
        </w:rPr>
      </w:pPr>
      <w:r w:rsidRPr="00981AC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988041</wp:posOffset>
            </wp:positionH>
            <wp:positionV relativeFrom="paragraph">
              <wp:posOffset>16728</wp:posOffset>
            </wp:positionV>
            <wp:extent cx="137899" cy="136477"/>
            <wp:effectExtent l="19050" t="0" r="0" b="0"/>
            <wp:wrapNone/>
            <wp:docPr id="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899" cy="136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1AC3">
        <w:rPr>
          <w:rFonts w:ascii="Arial" w:hAnsi="Arial" w:cs="Arial"/>
          <w:b/>
          <w:sz w:val="20"/>
          <w:szCs w:val="20"/>
        </w:rPr>
        <w:t>…….</w:t>
      </w:r>
      <w:r w:rsidRPr="00981AC3">
        <w:rPr>
          <w:rFonts w:ascii="Arial" w:hAnsi="Arial" w:cs="Arial"/>
          <w:sz w:val="20"/>
          <w:szCs w:val="20"/>
        </w:rPr>
        <w:t xml:space="preserve"> Individu atteint de </w:t>
      </w:r>
      <w:proofErr w:type="spellStart"/>
      <w:r w:rsidRPr="00981AC3">
        <w:rPr>
          <w:rFonts w:ascii="Arial" w:hAnsi="Arial" w:cs="Arial"/>
          <w:i/>
          <w:sz w:val="20"/>
          <w:szCs w:val="20"/>
        </w:rPr>
        <w:t>Xeroderma</w:t>
      </w:r>
      <w:proofErr w:type="spellEnd"/>
      <w:r w:rsidRPr="00981AC3">
        <w:rPr>
          <w:rFonts w:ascii="Arial" w:hAnsi="Arial" w:cs="Arial"/>
          <w:i/>
          <w:sz w:val="20"/>
          <w:szCs w:val="20"/>
        </w:rPr>
        <w:t xml:space="preserve"> pigmentosum</w:t>
      </w:r>
    </w:p>
    <w:p w:rsidR="00221421" w:rsidRPr="00DA709E" w:rsidRDefault="00221421" w:rsidP="00DA709E">
      <w:pPr>
        <w:jc w:val="both"/>
        <w:rPr>
          <w:rFonts w:ascii="Arial" w:hAnsi="Arial" w:cs="Arial"/>
        </w:rPr>
      </w:pPr>
    </w:p>
    <w:p w:rsidR="00DA709E" w:rsidRPr="00DA709E" w:rsidRDefault="00B93F4E" w:rsidP="00434771">
      <w:pPr>
        <w:ind w:left="70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2-9</w:t>
      </w:r>
      <w:r w:rsidR="00221421" w:rsidRPr="00221421">
        <w:rPr>
          <w:rFonts w:ascii="Arial" w:hAnsi="Arial" w:cs="Arial"/>
          <w:b/>
        </w:rPr>
        <w:t>) (B)</w:t>
      </w:r>
      <w:r w:rsidR="00221421">
        <w:rPr>
          <w:rFonts w:ascii="Arial" w:hAnsi="Arial" w:cs="Arial"/>
        </w:rPr>
        <w:t xml:space="preserve"> </w:t>
      </w:r>
      <w:r w:rsidR="00DA709E" w:rsidRPr="00981AC3">
        <w:rPr>
          <w:rFonts w:ascii="Arial" w:hAnsi="Arial" w:cs="Arial"/>
          <w:b/>
        </w:rPr>
        <w:t>Analyser</w:t>
      </w:r>
      <w:r w:rsidR="00DA709E" w:rsidRPr="00DA709E">
        <w:rPr>
          <w:rFonts w:ascii="Arial" w:hAnsi="Arial" w:cs="Arial"/>
        </w:rPr>
        <w:t xml:space="preserve"> le</w:t>
      </w:r>
      <w:r w:rsidR="00DA709E" w:rsidRPr="00981AC3">
        <w:rPr>
          <w:rFonts w:ascii="Arial" w:hAnsi="Arial" w:cs="Arial"/>
        </w:rPr>
        <w:t xml:space="preserve"> document</w:t>
      </w:r>
      <w:r w:rsidR="00DA709E" w:rsidRPr="00DA709E">
        <w:rPr>
          <w:rFonts w:ascii="Arial" w:hAnsi="Arial" w:cs="Arial"/>
          <w:b/>
        </w:rPr>
        <w:t xml:space="preserve"> </w:t>
      </w:r>
      <w:r w:rsidR="00DA709E" w:rsidRPr="00DA709E">
        <w:rPr>
          <w:rFonts w:ascii="Arial" w:hAnsi="Arial" w:cs="Arial"/>
        </w:rPr>
        <w:t xml:space="preserve">et en </w:t>
      </w:r>
      <w:r w:rsidR="00DA709E" w:rsidRPr="00981AC3">
        <w:rPr>
          <w:rFonts w:ascii="Arial" w:hAnsi="Arial" w:cs="Arial"/>
          <w:b/>
        </w:rPr>
        <w:t>déduire</w:t>
      </w:r>
      <w:r w:rsidR="00DA709E" w:rsidRPr="00DA709E">
        <w:rPr>
          <w:rFonts w:ascii="Arial" w:hAnsi="Arial" w:cs="Arial"/>
        </w:rPr>
        <w:t xml:space="preserve"> l’apparition répétée de tumeurs chez les enfants atteints.</w:t>
      </w:r>
      <w:r w:rsidR="00A06C33">
        <w:rPr>
          <w:rFonts w:ascii="Arial" w:hAnsi="Arial" w:cs="Arial"/>
        </w:rPr>
        <w:t xml:space="preserve"> </w:t>
      </w:r>
      <w:r w:rsidR="00A06C33" w:rsidRPr="00A06C33">
        <w:rPr>
          <w:rFonts w:ascii="Arial" w:hAnsi="Arial" w:cs="Arial"/>
          <w:noProof/>
          <w:highlight w:val="yellow"/>
        </w:rPr>
        <w:drawing>
          <wp:inline distT="0" distB="0" distL="0" distR="0">
            <wp:extent cx="171450" cy="171450"/>
            <wp:effectExtent l="19050" t="0" r="0" b="0"/>
            <wp:docPr id="100384" name="Graphique 33" descr="Signe du pouce levé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33" descr="Signe du pouce levé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-7600" r="-1859" b="-2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2F3" w:rsidRDefault="006552F3" w:rsidP="007668E4">
      <w:pPr>
        <w:jc w:val="both"/>
        <w:rPr>
          <w:rFonts w:ascii="Arial" w:hAnsi="Arial" w:cs="Arial"/>
        </w:rPr>
      </w:pPr>
    </w:p>
    <w:p w:rsidR="006552F3" w:rsidRDefault="006552F3" w:rsidP="007668E4">
      <w:pPr>
        <w:jc w:val="both"/>
        <w:rPr>
          <w:rFonts w:ascii="Arial" w:hAnsi="Arial" w:cs="Arial"/>
        </w:rPr>
      </w:pPr>
    </w:p>
    <w:p w:rsidR="009A6261" w:rsidRDefault="009A6261" w:rsidP="007668E4">
      <w:pPr>
        <w:jc w:val="both"/>
        <w:rPr>
          <w:rFonts w:ascii="Arial" w:hAnsi="Arial" w:cs="Arial"/>
        </w:rPr>
      </w:pPr>
    </w:p>
    <w:p w:rsidR="009A6261" w:rsidRDefault="009A6261" w:rsidP="007668E4">
      <w:pPr>
        <w:jc w:val="both"/>
        <w:rPr>
          <w:rFonts w:ascii="Arial" w:hAnsi="Arial" w:cs="Arial"/>
        </w:rPr>
      </w:pPr>
    </w:p>
    <w:p w:rsidR="009A6261" w:rsidRPr="009A6261" w:rsidRDefault="00B93F4E" w:rsidP="00434771">
      <w:pPr>
        <w:ind w:left="70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2-10</w:t>
      </w:r>
      <w:r w:rsidR="009A6261">
        <w:rPr>
          <w:rFonts w:ascii="Arial" w:hAnsi="Arial" w:cs="Arial"/>
          <w:b/>
          <w:bCs/>
        </w:rPr>
        <w:t>) (C)</w:t>
      </w:r>
      <w:r w:rsidR="009A6261" w:rsidRPr="009A6261">
        <w:rPr>
          <w:rFonts w:ascii="Arial" w:hAnsi="Arial" w:cs="Arial"/>
          <w:b/>
          <w:bCs/>
        </w:rPr>
        <w:t xml:space="preserve"> Indiquer </w:t>
      </w:r>
      <w:r w:rsidR="009A6261" w:rsidRPr="009A6261">
        <w:rPr>
          <w:rFonts w:ascii="Arial" w:hAnsi="Arial" w:cs="Arial"/>
        </w:rPr>
        <w:t>pour chaque image si le filtre solaire qui recouvre la peau est chimique ou minéral.</w:t>
      </w:r>
      <w:r w:rsidR="009A6261" w:rsidRPr="009A6261">
        <w:rPr>
          <w:rFonts w:ascii="Arial" w:hAnsi="Arial" w:cs="Arial"/>
          <w:b/>
          <w:bCs/>
        </w:rPr>
        <w:t xml:space="preserve"> Expliquer </w:t>
      </w:r>
      <w:r w:rsidR="009A6261" w:rsidRPr="009A6261">
        <w:rPr>
          <w:rFonts w:ascii="Arial" w:hAnsi="Arial" w:cs="Arial"/>
        </w:rPr>
        <w:t>la différence.</w:t>
      </w:r>
      <w:r w:rsidR="001E0FB6" w:rsidRPr="00434771">
        <w:rPr>
          <w:noProof/>
          <w:szCs w:val="24"/>
          <w:lang w:eastAsia="fr-FR"/>
        </w:rPr>
        <w:t xml:space="preserve"> </w:t>
      </w:r>
      <w:r w:rsidR="001E0FB6" w:rsidRPr="001E0FB6">
        <w:rPr>
          <w:rFonts w:ascii="Arial" w:hAnsi="Arial" w:cs="Arial"/>
          <w:noProof/>
          <w:highlight w:val="yellow"/>
        </w:rPr>
        <w:drawing>
          <wp:inline distT="0" distB="0" distL="0" distR="0">
            <wp:extent cx="171450" cy="171450"/>
            <wp:effectExtent l="19050" t="0" r="0" b="0"/>
            <wp:docPr id="100358" name="Graphique 33" descr="Signe du pouce levé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33" descr="Signe du pouce levé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-7600" r="-1859" b="-2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261" w:rsidRPr="009A6261" w:rsidRDefault="009A6261" w:rsidP="009A6261">
      <w:pPr>
        <w:jc w:val="both"/>
        <w:rPr>
          <w:rFonts w:ascii="Arial" w:hAnsi="Arial" w:cs="Arial"/>
          <w:b/>
          <w:bCs/>
        </w:rPr>
      </w:pPr>
      <w:r w:rsidRPr="009A6261">
        <w:rPr>
          <w:rFonts w:ascii="Arial" w:hAnsi="Arial" w:cs="Arial"/>
          <w:b/>
          <w:bCs/>
          <w:noProof/>
          <w:lang w:eastAsia="fr-F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986155</wp:posOffset>
            </wp:positionH>
            <wp:positionV relativeFrom="paragraph">
              <wp:posOffset>184785</wp:posOffset>
            </wp:positionV>
            <wp:extent cx="3810000" cy="869950"/>
            <wp:effectExtent l="19050" t="0" r="0" b="0"/>
            <wp:wrapThrough wrapText="bothSides">
              <wp:wrapPolygon edited="0">
                <wp:start x="-108" y="0"/>
                <wp:lineTo x="-108" y="21285"/>
                <wp:lineTo x="21600" y="21285"/>
                <wp:lineTo x="21600" y="0"/>
                <wp:lineTo x="-108" y="0"/>
              </wp:wrapPolygon>
            </wp:wrapThrough>
            <wp:docPr id="2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86995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anchor>
        </w:drawing>
      </w:r>
    </w:p>
    <w:p w:rsidR="009A6261" w:rsidRPr="009A6261" w:rsidRDefault="009A6261" w:rsidP="009A6261">
      <w:pPr>
        <w:jc w:val="both"/>
        <w:rPr>
          <w:rFonts w:ascii="Arial" w:hAnsi="Arial" w:cs="Arial"/>
          <w:b/>
          <w:bCs/>
        </w:rPr>
      </w:pPr>
    </w:p>
    <w:p w:rsidR="009A6261" w:rsidRPr="009A6261" w:rsidRDefault="009A6261" w:rsidP="009A6261">
      <w:pPr>
        <w:jc w:val="both"/>
        <w:rPr>
          <w:rFonts w:ascii="Arial" w:hAnsi="Arial" w:cs="Arial"/>
          <w:b/>
          <w:bCs/>
        </w:rPr>
      </w:pPr>
    </w:p>
    <w:p w:rsidR="009A6261" w:rsidRDefault="009A6261" w:rsidP="009A6261">
      <w:pPr>
        <w:jc w:val="both"/>
        <w:rPr>
          <w:rFonts w:ascii="Arial" w:hAnsi="Arial" w:cs="Arial"/>
          <w:b/>
          <w:bCs/>
        </w:rPr>
      </w:pPr>
    </w:p>
    <w:p w:rsidR="009A6261" w:rsidRDefault="009A6261" w:rsidP="009A6261">
      <w:pPr>
        <w:jc w:val="both"/>
        <w:rPr>
          <w:rFonts w:ascii="Arial" w:hAnsi="Arial" w:cs="Arial"/>
          <w:b/>
          <w:bCs/>
        </w:rPr>
      </w:pPr>
    </w:p>
    <w:p w:rsidR="009A6261" w:rsidRDefault="009A6261" w:rsidP="009A6261">
      <w:pPr>
        <w:jc w:val="both"/>
        <w:rPr>
          <w:rFonts w:ascii="Arial" w:hAnsi="Arial" w:cs="Arial"/>
          <w:b/>
          <w:bCs/>
        </w:rPr>
      </w:pPr>
    </w:p>
    <w:p w:rsidR="009A6261" w:rsidRDefault="009A6261" w:rsidP="009A6261">
      <w:pPr>
        <w:jc w:val="both"/>
        <w:rPr>
          <w:rFonts w:ascii="Arial" w:hAnsi="Arial" w:cs="Arial"/>
          <w:b/>
          <w:bCs/>
        </w:rPr>
      </w:pPr>
    </w:p>
    <w:p w:rsidR="009A6261" w:rsidRDefault="009A6261" w:rsidP="009A6261">
      <w:pPr>
        <w:jc w:val="both"/>
        <w:rPr>
          <w:rFonts w:ascii="Arial" w:hAnsi="Arial" w:cs="Arial"/>
          <w:b/>
          <w:bCs/>
        </w:rPr>
      </w:pPr>
    </w:p>
    <w:p w:rsidR="00AB4CDE" w:rsidRDefault="00AB4CDE" w:rsidP="009A6261">
      <w:pPr>
        <w:jc w:val="both"/>
        <w:rPr>
          <w:rFonts w:ascii="Arial" w:hAnsi="Arial" w:cs="Arial"/>
          <w:b/>
          <w:bCs/>
        </w:rPr>
      </w:pPr>
    </w:p>
    <w:p w:rsidR="009A6261" w:rsidRDefault="00B93F4E" w:rsidP="009C34A8">
      <w:pPr>
        <w:ind w:left="70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2-11</w:t>
      </w:r>
      <w:r w:rsidR="009A6261">
        <w:rPr>
          <w:rFonts w:ascii="Arial" w:hAnsi="Arial" w:cs="Arial"/>
          <w:b/>
          <w:bCs/>
        </w:rPr>
        <w:t>) (C)</w:t>
      </w:r>
      <w:r w:rsidR="009A6261" w:rsidRPr="009A6261">
        <w:rPr>
          <w:rFonts w:ascii="Arial" w:hAnsi="Arial" w:cs="Arial"/>
          <w:b/>
          <w:bCs/>
        </w:rPr>
        <w:t xml:space="preserve"> Donner </w:t>
      </w:r>
      <w:r w:rsidR="009A6261" w:rsidRPr="009A6261">
        <w:rPr>
          <w:rFonts w:ascii="Arial" w:hAnsi="Arial" w:cs="Arial"/>
        </w:rPr>
        <w:t xml:space="preserve">la signification de l’acronyme SPF indiqué sur les protections solaires et </w:t>
      </w:r>
      <w:r w:rsidR="009A6261" w:rsidRPr="009A6261">
        <w:rPr>
          <w:rFonts w:ascii="Arial" w:hAnsi="Arial" w:cs="Arial"/>
          <w:b/>
          <w:bCs/>
        </w:rPr>
        <w:t xml:space="preserve">indiquer </w:t>
      </w:r>
      <w:r w:rsidR="009A6261" w:rsidRPr="009A6261">
        <w:rPr>
          <w:rFonts w:ascii="Arial" w:hAnsi="Arial" w:cs="Arial"/>
        </w:rPr>
        <w:t xml:space="preserve">à quoi il correspond. </w:t>
      </w:r>
    </w:p>
    <w:p w:rsidR="009A6261" w:rsidRPr="009A6261" w:rsidRDefault="009A6261" w:rsidP="009C34A8">
      <w:pPr>
        <w:ind w:left="705"/>
        <w:jc w:val="both"/>
        <w:rPr>
          <w:rFonts w:ascii="Arial" w:hAnsi="Arial" w:cs="Arial"/>
        </w:rPr>
      </w:pPr>
      <w:r w:rsidRPr="009A6261">
        <w:rPr>
          <w:rFonts w:ascii="Arial" w:hAnsi="Arial" w:cs="Arial"/>
        </w:rPr>
        <w:t xml:space="preserve">Après consultation du document de </w:t>
      </w:r>
      <w:proofErr w:type="spellStart"/>
      <w:r w:rsidRPr="009A6261">
        <w:rPr>
          <w:rFonts w:ascii="Arial" w:hAnsi="Arial" w:cs="Arial"/>
        </w:rPr>
        <w:t>l’afssaps</w:t>
      </w:r>
      <w:proofErr w:type="spellEnd"/>
      <w:r w:rsidRPr="009A6261">
        <w:rPr>
          <w:rFonts w:ascii="Arial" w:hAnsi="Arial" w:cs="Arial"/>
        </w:rPr>
        <w:t xml:space="preserve"> sur le bon usage des produits de protection solaire, </w:t>
      </w:r>
      <w:r w:rsidRPr="009A6261">
        <w:rPr>
          <w:rFonts w:ascii="Arial" w:hAnsi="Arial" w:cs="Arial"/>
          <w:b/>
          <w:bCs/>
        </w:rPr>
        <w:t xml:space="preserve">choisir </w:t>
      </w:r>
      <w:r w:rsidRPr="009A6261">
        <w:rPr>
          <w:rFonts w:ascii="Arial" w:hAnsi="Arial" w:cs="Arial"/>
        </w:rPr>
        <w:t>la protection qui convient à votre phototype pour une activité de ski par une journée très ensoleillée.</w:t>
      </w:r>
    </w:p>
    <w:p w:rsidR="000E3525" w:rsidRPr="000E3525" w:rsidRDefault="00B93F4E" w:rsidP="000E3525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lastRenderedPageBreak/>
        <w:t xml:space="preserve">3) </w:t>
      </w:r>
      <w:r w:rsidR="00AB4CDE" w:rsidRPr="00AB4CDE">
        <w:rPr>
          <w:rFonts w:ascii="Arial" w:hAnsi="Arial" w:cs="Arial"/>
          <w:b/>
          <w:sz w:val="32"/>
          <w:szCs w:val="32"/>
          <w:u w:val="single"/>
        </w:rPr>
        <w:t>Thyroïde et médecine nucléaire</w:t>
      </w:r>
    </w:p>
    <w:p w:rsidR="000E3525" w:rsidRPr="000E3525" w:rsidRDefault="000E3525" w:rsidP="000E3525">
      <w:pPr>
        <w:jc w:val="both"/>
        <w:rPr>
          <w:rFonts w:ascii="Arial" w:hAnsi="Arial" w:cs="Arial"/>
          <w:b/>
          <w:u w:val="single"/>
        </w:rPr>
      </w:pPr>
    </w:p>
    <w:p w:rsidR="000E3525" w:rsidRPr="000E3525" w:rsidRDefault="000E3525" w:rsidP="000E3525">
      <w:pPr>
        <w:jc w:val="both"/>
        <w:rPr>
          <w:rFonts w:ascii="Arial" w:hAnsi="Arial" w:cs="Arial"/>
          <w:bCs/>
        </w:rPr>
      </w:pPr>
      <w:r w:rsidRPr="000E3525">
        <w:rPr>
          <w:rFonts w:ascii="Arial" w:hAnsi="Arial" w:cs="Arial"/>
          <w:bCs/>
        </w:rPr>
        <w:t xml:space="preserve">Pour fonctionner, la glande thyroïdienne fixe l’iode naturel </w:t>
      </w:r>
      <m:oMath>
        <m:sPre>
          <m:sPrePr>
            <m:ctrlPr>
              <w:rPr>
                <w:rFonts w:ascii="Cambria Math" w:hAnsi="Cambria Math" w:cs="Arial"/>
                <w:iCs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 w:cs="Arial"/>
              </w:rPr>
              <m:t xml:space="preserve">53 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</w:rPr>
              <m:t xml:space="preserve">127 </m:t>
            </m:r>
          </m:sup>
          <m:e>
            <m:r>
              <m:rPr>
                <m:sty m:val="p"/>
              </m:rPr>
              <w:rPr>
                <w:rFonts w:ascii="Cambria Math" w:hAnsi="Cambria Math" w:cs="Arial"/>
              </w:rPr>
              <m:t>I</m:t>
            </m:r>
          </m:e>
        </m:sPre>
        <m:r>
          <m:rPr>
            <m:sty m:val="p"/>
          </m:rPr>
          <w:rPr>
            <w:rFonts w:ascii="Cambria Math" w:hAnsi="Cambria Math" w:cs="Arial"/>
          </w:rPr>
          <m:t xml:space="preserve"> </m:t>
        </m:r>
        <m:r>
          <w:rPr>
            <w:rFonts w:ascii="Cambria Math" w:hAnsi="Cambria Math" w:cs="Arial"/>
          </w:rPr>
          <m:t xml:space="preserve"> </m:t>
        </m:r>
      </m:oMath>
      <w:r w:rsidRPr="000E3525">
        <w:rPr>
          <w:rFonts w:ascii="Arial" w:hAnsi="Arial" w:cs="Arial"/>
          <w:bCs/>
        </w:rPr>
        <w:t xml:space="preserve"> ou « iode 127 » qui est non radioactif. Dans le diagnostic d’un cancer de la thyroïde par un examen de </w:t>
      </w:r>
      <w:r w:rsidRPr="000E3525">
        <w:rPr>
          <w:rFonts w:ascii="Arial" w:hAnsi="Arial" w:cs="Arial"/>
          <w:b/>
        </w:rPr>
        <w:t>scintigraphie</w:t>
      </w:r>
      <w:r w:rsidRPr="000E3525">
        <w:rPr>
          <w:rFonts w:ascii="Arial" w:hAnsi="Arial" w:cs="Arial"/>
          <w:bCs/>
        </w:rPr>
        <w:t xml:space="preserve"> ou le traitement des cellules cancéreuses par </w:t>
      </w:r>
      <w:r w:rsidRPr="000E3525">
        <w:rPr>
          <w:rFonts w:ascii="Arial" w:hAnsi="Arial" w:cs="Arial"/>
          <w:b/>
        </w:rPr>
        <w:t>radiothérapie</w:t>
      </w:r>
      <w:r w:rsidRPr="000E3525">
        <w:rPr>
          <w:rFonts w:ascii="Arial" w:hAnsi="Arial" w:cs="Arial"/>
          <w:bCs/>
        </w:rPr>
        <w:t>, on utilise de l’iode 123 ou 131.</w:t>
      </w:r>
    </w:p>
    <w:p w:rsidR="000E3525" w:rsidRPr="000E3525" w:rsidRDefault="000E3525" w:rsidP="000E3525">
      <w:pPr>
        <w:jc w:val="both"/>
        <w:rPr>
          <w:rFonts w:ascii="Arial" w:hAnsi="Arial" w:cs="Arial"/>
          <w:bCs/>
        </w:rPr>
      </w:pPr>
    </w:p>
    <w:p w:rsidR="000E3525" w:rsidRPr="000E3525" w:rsidRDefault="000E3525" w:rsidP="000E3525">
      <w:pPr>
        <w:jc w:val="both"/>
        <w:rPr>
          <w:rFonts w:ascii="Arial" w:hAnsi="Arial" w:cs="Arial"/>
          <w:bCs/>
          <w:i/>
          <w:iCs/>
        </w:rPr>
      </w:pPr>
      <w:r w:rsidRPr="000E3525">
        <w:rPr>
          <w:rFonts w:ascii="Arial" w:hAnsi="Arial" w:cs="Arial"/>
          <w:b/>
          <w:u w:val="single"/>
        </w:rPr>
        <w:t>Scintigraphie de la thyroïde à l’iode 123</w:t>
      </w:r>
      <w:r w:rsidRPr="000E3525">
        <w:rPr>
          <w:rFonts w:ascii="Arial" w:hAnsi="Arial" w:cs="Arial"/>
          <w:b/>
          <w:vertAlign w:val="subscript"/>
        </w:rPr>
        <w:t xml:space="preserve"> </w:t>
      </w:r>
      <w:r w:rsidRPr="000E3525">
        <w:rPr>
          <w:rFonts w:ascii="Arial" w:hAnsi="Arial" w:cs="Arial"/>
          <w:b/>
        </w:rPr>
        <w:t xml:space="preserve"> </w:t>
      </w:r>
    </w:p>
    <w:p w:rsidR="000E3525" w:rsidRPr="000E3525" w:rsidRDefault="000E3525" w:rsidP="000E3525">
      <w:pPr>
        <w:jc w:val="both"/>
        <w:rPr>
          <w:rFonts w:ascii="Arial" w:hAnsi="Arial" w:cs="Arial"/>
        </w:rPr>
      </w:pPr>
    </w:p>
    <w:p w:rsidR="000E3525" w:rsidRPr="000E3525" w:rsidRDefault="000E3525" w:rsidP="000E3525">
      <w:pPr>
        <w:jc w:val="both"/>
        <w:rPr>
          <w:rFonts w:ascii="Arial" w:hAnsi="Arial" w:cs="Arial"/>
        </w:rPr>
      </w:pPr>
      <w:r w:rsidRPr="000E3525">
        <w:rPr>
          <w:rFonts w:ascii="Arial" w:hAnsi="Arial" w:cs="Arial"/>
        </w:rPr>
        <w:t>L’iode 123 (symbole :  </w:t>
      </w:r>
      <m:oMath>
        <m:sPre>
          <m:sPrePr>
            <m:ctrlPr>
              <w:rPr>
                <w:rFonts w:ascii="Cambria Math" w:hAnsi="Cambria Math" w:cs="Arial"/>
                <w:iCs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 w:cs="Arial"/>
              </w:rPr>
              <m:t xml:space="preserve">53 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</w:rPr>
              <m:t xml:space="preserve">123 </m:t>
            </m:r>
          </m:sup>
          <m:e>
            <m:r>
              <m:rPr>
                <m:sty m:val="p"/>
              </m:rPr>
              <w:rPr>
                <w:rFonts w:ascii="Cambria Math" w:hAnsi="Cambria Math" w:cs="Arial"/>
              </w:rPr>
              <m:t xml:space="preserve">I  </m:t>
            </m:r>
          </m:e>
        </m:sPre>
      </m:oMath>
      <w:r w:rsidRPr="000E3525">
        <w:rPr>
          <w:rFonts w:ascii="Arial" w:hAnsi="Arial" w:cs="Arial"/>
        </w:rPr>
        <w:t>) est un radionucléide de période radioactive T = 13,2 h souvent utilisé lors de scintigraphie de la thyroïde.</w:t>
      </w:r>
    </w:p>
    <w:p w:rsidR="000E3525" w:rsidRPr="000E3525" w:rsidRDefault="000E3525" w:rsidP="000E3525">
      <w:pPr>
        <w:jc w:val="both"/>
        <w:rPr>
          <w:rFonts w:ascii="Arial" w:hAnsi="Arial" w:cs="Arial"/>
        </w:rPr>
      </w:pPr>
      <w:r w:rsidRPr="000E3525">
        <w:rPr>
          <w:rFonts w:ascii="Arial" w:hAnsi="Arial" w:cs="Arial"/>
        </w:rPr>
        <w:t>Au début de l’examen, on injecte au patient une solution contenant de l’iode 123. L’activité de cette solution est alors A</w:t>
      </w:r>
      <w:r w:rsidRPr="000E3525">
        <w:rPr>
          <w:rFonts w:ascii="Arial" w:hAnsi="Arial" w:cs="Arial"/>
          <w:vertAlign w:val="subscript"/>
        </w:rPr>
        <w:t>0 </w:t>
      </w:r>
      <w:r w:rsidRPr="000E3525">
        <w:rPr>
          <w:rFonts w:ascii="Arial" w:hAnsi="Arial" w:cs="Arial"/>
        </w:rPr>
        <w:t>= 60 MBq.</w:t>
      </w:r>
    </w:p>
    <w:p w:rsidR="000E3525" w:rsidRPr="000E3525" w:rsidRDefault="009C34A8" w:rsidP="000E35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Equation de la d</w:t>
      </w:r>
      <w:r w:rsidR="000E3525" w:rsidRPr="000E3525">
        <w:rPr>
          <w:rFonts w:ascii="Arial" w:hAnsi="Arial" w:cs="Arial"/>
        </w:rPr>
        <w:t xml:space="preserve">ésintégration </w:t>
      </w:r>
      <w:r>
        <w:rPr>
          <w:rFonts w:ascii="Arial" w:hAnsi="Arial" w:cs="Arial"/>
        </w:rPr>
        <w:t xml:space="preserve">radioactive </w:t>
      </w:r>
      <w:r w:rsidR="000E3525" w:rsidRPr="000E3525">
        <w:rPr>
          <w:rFonts w:ascii="Arial" w:hAnsi="Arial" w:cs="Arial"/>
        </w:rPr>
        <w:t xml:space="preserve">de l’iode 123 : </w:t>
      </w:r>
      <w:r w:rsidR="000E3525" w:rsidRPr="000E3525">
        <w:rPr>
          <w:rFonts w:ascii="Arial" w:hAnsi="Arial" w:cs="Arial"/>
          <w:bCs/>
        </w:rPr>
        <w:t xml:space="preserve"> </w:t>
      </w:r>
      <m:oMath>
        <m:sPre>
          <m:sPrePr>
            <m:ctrlPr>
              <w:rPr>
                <w:rFonts w:ascii="Cambria Math" w:hAnsi="Cambria Math" w:cs="Arial"/>
                <w:iCs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 w:cs="Arial"/>
              </w:rPr>
              <m:t xml:space="preserve">53 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</w:rPr>
              <m:t xml:space="preserve">123 </m:t>
            </m:r>
          </m:sup>
          <m:e>
            <m:r>
              <m:rPr>
                <m:sty m:val="p"/>
              </m:rPr>
              <w:rPr>
                <w:rFonts w:ascii="Cambria Math" w:hAnsi="Cambria Math" w:cs="Arial"/>
              </w:rPr>
              <m:t>I</m:t>
            </m:r>
          </m:e>
        </m:sPre>
      </m:oMath>
      <w:r w:rsidR="000E3525" w:rsidRPr="000E3525">
        <w:rPr>
          <w:rFonts w:ascii="Arial" w:hAnsi="Arial" w:cs="Arial"/>
          <w:vertAlign w:val="superscript"/>
        </w:rPr>
        <w:t xml:space="preserve"> </w:t>
      </w:r>
      <w:r w:rsidR="000E3525" w:rsidRPr="000E3525">
        <w:rPr>
          <w:rFonts w:ascii="Arial" w:hAnsi="Arial" w:cs="Arial"/>
        </w:rPr>
        <w:t xml:space="preserve">  </w:t>
      </w:r>
      <w:r w:rsidR="000E3525" w:rsidRPr="000E3525">
        <w:rPr>
          <w:rFonts w:ascii="Arial" w:hAnsi="Arial" w:cs="Arial"/>
          <w:lang w:val="en-US"/>
        </w:rPr>
        <w:sym w:font="Symbol" w:char="F0AE"/>
      </w:r>
      <w:r w:rsidR="000E3525" w:rsidRPr="000E3525">
        <w:rPr>
          <w:rFonts w:ascii="Arial" w:hAnsi="Arial" w:cs="Arial"/>
        </w:rPr>
        <w:t xml:space="preserve"> </w:t>
      </w:r>
      <w:r w:rsidR="000E3525" w:rsidRPr="000E3525">
        <w:rPr>
          <w:rFonts w:ascii="Arial" w:hAnsi="Arial" w:cs="Arial"/>
          <w:bCs/>
        </w:rPr>
        <w:t xml:space="preserve"> </w:t>
      </w:r>
      <m:oMath>
        <m:sPre>
          <m:sPrePr>
            <m:ctrlPr>
              <w:rPr>
                <w:rFonts w:ascii="Cambria Math" w:hAnsi="Cambria Math" w:cs="Arial"/>
                <w:iCs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 w:cs="Arial"/>
              </w:rPr>
              <m:t xml:space="preserve">52 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</w:rPr>
              <m:t xml:space="preserve">123 </m:t>
            </m:r>
          </m:sup>
          <m:e>
            <m:r>
              <m:rPr>
                <m:sty m:val="p"/>
              </m:rPr>
              <w:rPr>
                <w:rFonts w:ascii="Cambria Math" w:hAnsi="Cambria Math" w:cs="Arial"/>
              </w:rPr>
              <m:t>Te</m:t>
            </m:r>
          </m:e>
        </m:sPre>
      </m:oMath>
      <w:r w:rsidR="000E3525" w:rsidRPr="000E3525">
        <w:rPr>
          <w:rFonts w:ascii="Arial" w:hAnsi="Arial" w:cs="Arial"/>
          <w:vertAlign w:val="subscript"/>
        </w:rPr>
        <w:t xml:space="preserve"> </w:t>
      </w:r>
      <w:r w:rsidR="000E3525" w:rsidRPr="000E3525">
        <w:rPr>
          <w:rFonts w:ascii="Arial" w:hAnsi="Arial" w:cs="Arial"/>
          <w:vertAlign w:val="superscript"/>
        </w:rPr>
        <w:t xml:space="preserve">   </w:t>
      </w:r>
      <w:r w:rsidR="000E3525" w:rsidRPr="000E3525">
        <w:rPr>
          <w:rFonts w:ascii="Arial" w:hAnsi="Arial" w:cs="Arial"/>
        </w:rPr>
        <w:t>+</w:t>
      </w:r>
      <w:r>
        <w:rPr>
          <w:rFonts w:ascii="Arial" w:hAnsi="Arial" w:cs="Arial"/>
        </w:rPr>
        <w:t xml:space="preserve"> </w:t>
      </w:r>
      <w:r w:rsidR="000E3525" w:rsidRPr="000E3525">
        <w:rPr>
          <w:rFonts w:ascii="Arial" w:hAnsi="Arial" w:cs="Arial"/>
          <w:bCs/>
        </w:rPr>
        <w:t xml:space="preserve"> </w:t>
      </w:r>
      <m:oMath>
        <m:sPre>
          <m:sPrePr>
            <m:ctrlPr>
              <w:rPr>
                <w:rFonts w:ascii="Cambria Math" w:hAnsi="Cambria Math" w:cs="Arial"/>
                <w:iCs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 w:cs="Arial"/>
              </w:rPr>
              <m:t xml:space="preserve">+1 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</w:rPr>
              <m:t xml:space="preserve">0 </m:t>
            </m:r>
          </m:sup>
          <m:e>
            <m:r>
              <m:rPr>
                <m:sty m:val="p"/>
              </m:rPr>
              <w:rPr>
                <w:rFonts w:ascii="Cambria Math" w:hAnsi="Cambria Math" w:cs="Arial"/>
              </w:rPr>
              <m:t xml:space="preserve"> e</m:t>
            </m:r>
          </m:e>
        </m:sPre>
      </m:oMath>
      <w:r w:rsidR="000E3525" w:rsidRPr="000E3525"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 xml:space="preserve">  </w:t>
      </w:r>
      <w:r w:rsidR="000E3525" w:rsidRPr="000E3525">
        <w:rPr>
          <w:rFonts w:ascii="Arial" w:hAnsi="Arial" w:cs="Arial"/>
        </w:rPr>
        <w:t xml:space="preserve">+  </w:t>
      </w:r>
      <w:r w:rsidR="000E3525" w:rsidRPr="000E3525">
        <w:rPr>
          <w:rFonts w:ascii="Arial" w:hAnsi="Arial" w:cs="Arial"/>
        </w:rPr>
        <w:sym w:font="Symbol" w:char="F067"/>
      </w:r>
    </w:p>
    <w:p w:rsidR="000E3525" w:rsidRPr="000E3525" w:rsidRDefault="000E3525" w:rsidP="000E3525">
      <w:pPr>
        <w:jc w:val="both"/>
        <w:rPr>
          <w:rFonts w:ascii="Arial" w:hAnsi="Arial" w:cs="Arial"/>
          <w:b/>
          <w:bCs/>
        </w:rPr>
      </w:pPr>
    </w:p>
    <w:p w:rsidR="000E3525" w:rsidRPr="000E3525" w:rsidRDefault="00B93F4E" w:rsidP="009C34A8">
      <w:pPr>
        <w:ind w:left="70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3-1)</w:t>
      </w:r>
      <w:r w:rsidR="000E3525">
        <w:rPr>
          <w:rFonts w:ascii="Arial" w:hAnsi="Arial" w:cs="Arial"/>
          <w:b/>
          <w:bCs/>
        </w:rPr>
        <w:t xml:space="preserve"> (C)</w:t>
      </w:r>
      <w:r w:rsidR="000E3525" w:rsidRPr="000E3525">
        <w:rPr>
          <w:rFonts w:ascii="Arial" w:hAnsi="Arial" w:cs="Arial"/>
          <w:b/>
          <w:bCs/>
        </w:rPr>
        <w:t xml:space="preserve"> Justifier </w:t>
      </w:r>
      <w:r w:rsidR="000E3525" w:rsidRPr="000E3525">
        <w:rPr>
          <w:rFonts w:ascii="Arial" w:hAnsi="Arial" w:cs="Arial"/>
        </w:rPr>
        <w:t>l’appellation « émetteur β</w:t>
      </w:r>
      <w:r w:rsidR="000E3525" w:rsidRPr="000E3525">
        <w:rPr>
          <w:rFonts w:ascii="Arial" w:hAnsi="Arial" w:cs="Arial"/>
          <w:vertAlign w:val="superscript"/>
        </w:rPr>
        <w:t>+</w:t>
      </w:r>
      <w:r w:rsidR="000E3525" w:rsidRPr="000E3525">
        <w:rPr>
          <w:rFonts w:ascii="Arial" w:hAnsi="Arial" w:cs="Arial"/>
        </w:rPr>
        <w:t xml:space="preserve"> » de l’iode 123 </w:t>
      </w:r>
      <w:r w:rsidR="009C34A8">
        <w:rPr>
          <w:rFonts w:ascii="Arial" w:hAnsi="Arial" w:cs="Arial"/>
        </w:rPr>
        <w:t xml:space="preserve">utilisé </w:t>
      </w:r>
      <w:r w:rsidR="000E3525" w:rsidRPr="000E3525">
        <w:rPr>
          <w:rFonts w:ascii="Arial" w:hAnsi="Arial" w:cs="Arial"/>
        </w:rPr>
        <w:t>pour les examens médicaux.</w:t>
      </w:r>
      <w:r w:rsidR="001E0FB6" w:rsidRPr="009C34A8">
        <w:rPr>
          <w:noProof/>
          <w:szCs w:val="24"/>
          <w:lang w:eastAsia="fr-FR"/>
        </w:rPr>
        <w:t xml:space="preserve"> </w:t>
      </w:r>
      <w:r w:rsidR="001E0FB6" w:rsidRPr="001E0FB6">
        <w:rPr>
          <w:rFonts w:ascii="Arial" w:hAnsi="Arial" w:cs="Arial"/>
          <w:noProof/>
          <w:highlight w:val="yellow"/>
        </w:rPr>
        <w:drawing>
          <wp:inline distT="0" distB="0" distL="0" distR="0">
            <wp:extent cx="171450" cy="171450"/>
            <wp:effectExtent l="19050" t="0" r="0" b="0"/>
            <wp:docPr id="100359" name="Graphique 33" descr="Signe du pouce levé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33" descr="Signe du pouce levé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-7600" r="-1859" b="-2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525" w:rsidRPr="000E3525" w:rsidRDefault="000E3525" w:rsidP="000E3525">
      <w:pPr>
        <w:jc w:val="both"/>
        <w:rPr>
          <w:rFonts w:ascii="Arial" w:hAnsi="Arial" w:cs="Arial"/>
          <w:i/>
          <w:iCs/>
        </w:rPr>
      </w:pPr>
    </w:p>
    <w:p w:rsidR="000E3525" w:rsidRDefault="000E3525" w:rsidP="000E3525">
      <w:pPr>
        <w:jc w:val="both"/>
        <w:rPr>
          <w:rFonts w:ascii="Arial" w:hAnsi="Arial" w:cs="Arial"/>
        </w:rPr>
      </w:pPr>
    </w:p>
    <w:p w:rsidR="000E3525" w:rsidRPr="000E3525" w:rsidRDefault="000E3525" w:rsidP="000E3525">
      <w:pPr>
        <w:jc w:val="both"/>
        <w:rPr>
          <w:rFonts w:ascii="Arial" w:hAnsi="Arial" w:cs="Arial"/>
        </w:rPr>
      </w:pPr>
    </w:p>
    <w:p w:rsidR="000E3525" w:rsidRPr="000E3525" w:rsidRDefault="000E3525" w:rsidP="000E3525">
      <w:pPr>
        <w:jc w:val="both"/>
        <w:rPr>
          <w:rFonts w:ascii="Arial" w:hAnsi="Arial" w:cs="Arial"/>
        </w:rPr>
      </w:pPr>
    </w:p>
    <w:p w:rsidR="000E3525" w:rsidRPr="000E3525" w:rsidRDefault="00B93F4E" w:rsidP="009C34A8">
      <w:pPr>
        <w:ind w:left="70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3-2)</w:t>
      </w:r>
      <w:r w:rsidR="000E3525">
        <w:rPr>
          <w:rFonts w:ascii="Arial" w:hAnsi="Arial" w:cs="Arial"/>
          <w:b/>
          <w:bCs/>
        </w:rPr>
        <w:t xml:space="preserve"> (C)</w:t>
      </w:r>
      <w:r w:rsidR="000E3525" w:rsidRPr="000E3525">
        <w:rPr>
          <w:rFonts w:ascii="Arial" w:hAnsi="Arial" w:cs="Arial"/>
          <w:b/>
          <w:bCs/>
        </w:rPr>
        <w:t xml:space="preserve"> Donner </w:t>
      </w:r>
      <w:r w:rsidR="000E3525" w:rsidRPr="000E3525">
        <w:rPr>
          <w:rFonts w:ascii="Arial" w:hAnsi="Arial" w:cs="Arial"/>
        </w:rPr>
        <w:t xml:space="preserve">la définition de la période radioactive. </w:t>
      </w:r>
      <w:r w:rsidR="000E3525" w:rsidRPr="000E3525">
        <w:rPr>
          <w:rFonts w:ascii="Arial" w:hAnsi="Arial" w:cs="Arial"/>
          <w:b/>
          <w:bCs/>
        </w:rPr>
        <w:t xml:space="preserve">Préciser </w:t>
      </w:r>
      <w:r w:rsidR="000E3525" w:rsidRPr="000E3525">
        <w:rPr>
          <w:rFonts w:ascii="Arial" w:hAnsi="Arial" w:cs="Arial"/>
        </w:rPr>
        <w:t>l’autre terme utilisé pour désigner la période radioactive.</w:t>
      </w:r>
    </w:p>
    <w:p w:rsidR="000E3525" w:rsidRDefault="000E3525" w:rsidP="000E3525">
      <w:pPr>
        <w:jc w:val="both"/>
        <w:rPr>
          <w:rFonts w:ascii="Arial" w:hAnsi="Arial" w:cs="Arial"/>
        </w:rPr>
      </w:pPr>
    </w:p>
    <w:p w:rsidR="000E3525" w:rsidRPr="000E3525" w:rsidRDefault="000E3525" w:rsidP="000E3525">
      <w:pPr>
        <w:jc w:val="both"/>
        <w:rPr>
          <w:rFonts w:ascii="Arial" w:hAnsi="Arial" w:cs="Arial"/>
        </w:rPr>
      </w:pPr>
    </w:p>
    <w:p w:rsidR="000E3525" w:rsidRPr="000E3525" w:rsidRDefault="000E3525" w:rsidP="000E3525">
      <w:pPr>
        <w:jc w:val="both"/>
        <w:rPr>
          <w:rFonts w:ascii="Arial" w:hAnsi="Arial" w:cs="Arial"/>
        </w:rPr>
      </w:pPr>
    </w:p>
    <w:p w:rsidR="000E3525" w:rsidRPr="000E3525" w:rsidRDefault="000E3525" w:rsidP="000E3525">
      <w:pPr>
        <w:jc w:val="both"/>
        <w:rPr>
          <w:rFonts w:ascii="Arial" w:hAnsi="Arial" w:cs="Arial"/>
        </w:rPr>
      </w:pPr>
    </w:p>
    <w:p w:rsidR="000E3525" w:rsidRPr="000E3525" w:rsidRDefault="000E3525" w:rsidP="000E352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B93F4E">
        <w:rPr>
          <w:rFonts w:ascii="Arial" w:hAnsi="Arial" w:cs="Arial"/>
          <w:b/>
          <w:bCs/>
        </w:rPr>
        <w:t xml:space="preserve">3-3) </w:t>
      </w:r>
      <w:r>
        <w:rPr>
          <w:rFonts w:ascii="Arial" w:hAnsi="Arial" w:cs="Arial"/>
          <w:b/>
          <w:bCs/>
        </w:rPr>
        <w:t>(C)</w:t>
      </w:r>
      <w:r w:rsidRPr="000E3525">
        <w:rPr>
          <w:rFonts w:ascii="Arial" w:hAnsi="Arial" w:cs="Arial"/>
          <w:b/>
          <w:bCs/>
        </w:rPr>
        <w:t xml:space="preserve"> Déterminer </w:t>
      </w:r>
      <w:r w:rsidRPr="000E3525">
        <w:rPr>
          <w:rFonts w:ascii="Arial" w:hAnsi="Arial" w:cs="Arial"/>
        </w:rPr>
        <w:t>l’activité A</w:t>
      </w:r>
      <w:r w:rsidRPr="000E3525">
        <w:rPr>
          <w:rFonts w:ascii="Arial" w:hAnsi="Arial" w:cs="Arial"/>
          <w:vertAlign w:val="subscript"/>
        </w:rPr>
        <w:t>1</w:t>
      </w:r>
      <w:r w:rsidRPr="000E3525">
        <w:rPr>
          <w:rFonts w:ascii="Arial" w:hAnsi="Arial" w:cs="Arial"/>
        </w:rPr>
        <w:t xml:space="preserve"> de la solution au bout de 13,2 h. </w:t>
      </w:r>
      <w:r w:rsidR="001E0FB6" w:rsidRPr="001E0FB6">
        <w:rPr>
          <w:rFonts w:ascii="Arial" w:hAnsi="Arial" w:cs="Arial"/>
          <w:noProof/>
          <w:highlight w:val="yellow"/>
        </w:rPr>
        <w:drawing>
          <wp:inline distT="0" distB="0" distL="0" distR="0">
            <wp:extent cx="171450" cy="171450"/>
            <wp:effectExtent l="19050" t="0" r="0" b="0"/>
            <wp:docPr id="100362" name="Graphique 33" descr="Signe du pouce levé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33" descr="Signe du pouce levé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-7600" r="-1859" b="-2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0FB6">
        <w:rPr>
          <w:rFonts w:ascii="Arial" w:hAnsi="Arial" w:cs="Arial"/>
        </w:rPr>
        <w:t xml:space="preserve">   </w:t>
      </w:r>
      <w:r w:rsidR="001E0FB6" w:rsidRPr="001E0FB6">
        <w:rPr>
          <w:rFonts w:ascii="Arial" w:hAnsi="Arial" w:cs="Arial"/>
          <w:noProof/>
          <w:highlight w:val="yellow"/>
        </w:rPr>
        <w:drawing>
          <wp:inline distT="0" distB="0" distL="0" distR="0">
            <wp:extent cx="194615" cy="194615"/>
            <wp:effectExtent l="19050" t="0" r="0" b="0"/>
            <wp:docPr id="100373" name="Graphique 100361" descr="Bouée de sauvet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Graphique 35" descr="Bouée de sauvetag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5033" cy="205033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</pic:spPr>
                </pic:pic>
              </a:graphicData>
            </a:graphic>
          </wp:inline>
        </w:drawing>
      </w:r>
    </w:p>
    <w:p w:rsidR="000E3525" w:rsidRDefault="000E3525" w:rsidP="000E3525">
      <w:pPr>
        <w:jc w:val="both"/>
        <w:rPr>
          <w:rFonts w:ascii="Arial" w:hAnsi="Arial" w:cs="Arial"/>
          <w:b/>
          <w:bCs/>
        </w:rPr>
      </w:pPr>
    </w:p>
    <w:p w:rsidR="000E3525" w:rsidRPr="000E3525" w:rsidRDefault="000E3525" w:rsidP="000E3525">
      <w:pPr>
        <w:jc w:val="both"/>
        <w:rPr>
          <w:rFonts w:ascii="Arial" w:hAnsi="Arial" w:cs="Arial"/>
          <w:b/>
          <w:bCs/>
        </w:rPr>
      </w:pPr>
    </w:p>
    <w:p w:rsidR="000E3525" w:rsidRPr="000E3525" w:rsidRDefault="000E3525" w:rsidP="000E3525">
      <w:pPr>
        <w:jc w:val="both"/>
        <w:rPr>
          <w:rFonts w:ascii="Arial" w:hAnsi="Arial" w:cs="Arial"/>
          <w:b/>
          <w:bCs/>
        </w:rPr>
      </w:pPr>
    </w:p>
    <w:p w:rsidR="009C34A8" w:rsidRDefault="00B93F4E" w:rsidP="001E0FB6">
      <w:pPr>
        <w:ind w:right="-42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  <w:t>3-4)</w:t>
      </w:r>
      <w:r w:rsidR="000E3525" w:rsidRPr="000E352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(C) </w:t>
      </w:r>
      <w:r w:rsidR="000E3525" w:rsidRPr="000E3525">
        <w:rPr>
          <w:rFonts w:ascii="Arial" w:hAnsi="Arial" w:cs="Arial"/>
        </w:rPr>
        <w:t xml:space="preserve">Le patient doit réaliser une nouvelle scintigraphie dans 14 jours. </w:t>
      </w:r>
    </w:p>
    <w:p w:rsidR="000E3525" w:rsidRPr="000E3525" w:rsidRDefault="000E3525" w:rsidP="009C34A8">
      <w:pPr>
        <w:ind w:right="-426" w:firstLine="708"/>
        <w:jc w:val="both"/>
        <w:rPr>
          <w:rFonts w:ascii="Arial" w:hAnsi="Arial" w:cs="Arial"/>
        </w:rPr>
      </w:pPr>
      <w:r w:rsidRPr="000E3525">
        <w:rPr>
          <w:rFonts w:ascii="Arial" w:hAnsi="Arial" w:cs="Arial"/>
          <w:b/>
          <w:bCs/>
        </w:rPr>
        <w:t>Justifier</w:t>
      </w:r>
      <w:r w:rsidRPr="000E3525">
        <w:rPr>
          <w:rFonts w:ascii="Arial" w:hAnsi="Arial" w:cs="Arial"/>
        </w:rPr>
        <w:t xml:space="preserve"> s’il est nécessaire ou pas de </w:t>
      </w:r>
      <w:r w:rsidR="009C34A8">
        <w:rPr>
          <w:rFonts w:ascii="Arial" w:hAnsi="Arial" w:cs="Arial"/>
        </w:rPr>
        <w:t xml:space="preserve">lui </w:t>
      </w:r>
      <w:r w:rsidRPr="000E3525">
        <w:rPr>
          <w:rFonts w:ascii="Arial" w:hAnsi="Arial" w:cs="Arial"/>
        </w:rPr>
        <w:t>refaire une injection d’iode 123</w:t>
      </w:r>
      <w:r w:rsidRPr="009C34A8">
        <w:rPr>
          <w:rFonts w:ascii="Arial" w:hAnsi="Arial" w:cs="Arial"/>
        </w:rPr>
        <w:t>.</w:t>
      </w:r>
      <w:r w:rsidR="001E0FB6" w:rsidRPr="009C34A8">
        <w:rPr>
          <w:noProof/>
          <w:szCs w:val="24"/>
          <w:lang w:eastAsia="fr-FR"/>
        </w:rPr>
        <w:t xml:space="preserve"> </w:t>
      </w:r>
      <w:r w:rsidR="001E0FB6" w:rsidRPr="001E0FB6">
        <w:rPr>
          <w:rFonts w:ascii="Arial" w:hAnsi="Arial" w:cs="Arial"/>
          <w:noProof/>
          <w:highlight w:val="yellow"/>
        </w:rPr>
        <w:drawing>
          <wp:inline distT="0" distB="0" distL="0" distR="0">
            <wp:extent cx="171450" cy="171450"/>
            <wp:effectExtent l="19050" t="0" r="0" b="0"/>
            <wp:docPr id="100363" name="Graphique 33" descr="Signe du pouce levé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33" descr="Signe du pouce levé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-7600" r="-1859" b="-2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0FB6">
        <w:rPr>
          <w:noProof/>
          <w:szCs w:val="24"/>
          <w:lang w:eastAsia="fr-FR"/>
        </w:rPr>
        <w:t xml:space="preserve">  </w:t>
      </w:r>
      <w:r w:rsidR="001E0FB6" w:rsidRPr="001E0FB6">
        <w:rPr>
          <w:noProof/>
          <w:szCs w:val="24"/>
          <w:highlight w:val="yellow"/>
          <w:lang w:eastAsia="fr-FR"/>
        </w:rPr>
        <w:drawing>
          <wp:inline distT="0" distB="0" distL="0" distR="0">
            <wp:extent cx="194615" cy="194615"/>
            <wp:effectExtent l="19050" t="0" r="0" b="0"/>
            <wp:docPr id="100374" name="Graphique 100361" descr="Bouée de sauvet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Graphique 35" descr="Bouée de sauvetag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5033" cy="205033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</pic:spPr>
                </pic:pic>
              </a:graphicData>
            </a:graphic>
          </wp:inline>
        </w:drawing>
      </w:r>
    </w:p>
    <w:p w:rsidR="000E3525" w:rsidRPr="000E3525" w:rsidRDefault="000E3525" w:rsidP="000E3525">
      <w:pPr>
        <w:jc w:val="both"/>
        <w:rPr>
          <w:rFonts w:ascii="Arial" w:hAnsi="Arial" w:cs="Arial"/>
          <w:b/>
          <w:u w:val="single"/>
        </w:rPr>
      </w:pPr>
    </w:p>
    <w:p w:rsidR="000E3525" w:rsidRPr="000E3525" w:rsidRDefault="000E3525" w:rsidP="000E3525">
      <w:pPr>
        <w:jc w:val="both"/>
        <w:rPr>
          <w:rFonts w:ascii="Arial" w:hAnsi="Arial" w:cs="Arial"/>
          <w:b/>
          <w:u w:val="single"/>
        </w:rPr>
      </w:pPr>
    </w:p>
    <w:p w:rsidR="000E3525" w:rsidRPr="000E3525" w:rsidRDefault="000E3525" w:rsidP="000E3525">
      <w:pPr>
        <w:jc w:val="both"/>
        <w:rPr>
          <w:rFonts w:ascii="Arial" w:hAnsi="Arial" w:cs="Arial"/>
          <w:b/>
          <w:u w:val="single"/>
        </w:rPr>
      </w:pPr>
    </w:p>
    <w:p w:rsidR="000E3525" w:rsidRPr="000E3525" w:rsidRDefault="000E3525" w:rsidP="000E3525">
      <w:pPr>
        <w:jc w:val="both"/>
        <w:rPr>
          <w:rFonts w:ascii="Arial" w:hAnsi="Arial" w:cs="Arial"/>
          <w:b/>
          <w:u w:val="single"/>
        </w:rPr>
      </w:pPr>
    </w:p>
    <w:p w:rsidR="000E3525" w:rsidRPr="000E3525" w:rsidRDefault="000E3525" w:rsidP="000E3525">
      <w:pPr>
        <w:jc w:val="both"/>
        <w:rPr>
          <w:rFonts w:ascii="Arial" w:hAnsi="Arial" w:cs="Arial"/>
          <w:bCs/>
          <w:i/>
          <w:iCs/>
        </w:rPr>
      </w:pPr>
      <w:r w:rsidRPr="000E3525">
        <w:rPr>
          <w:rFonts w:ascii="Arial" w:hAnsi="Arial" w:cs="Arial"/>
          <w:b/>
          <w:u w:val="single"/>
        </w:rPr>
        <w:t>Radiothérapie de la thyroïde à l’iode 131</w:t>
      </w:r>
      <w:r w:rsidRPr="000E3525">
        <w:rPr>
          <w:rFonts w:ascii="Arial" w:hAnsi="Arial" w:cs="Arial"/>
          <w:b/>
        </w:rPr>
        <w:t xml:space="preserve">  </w:t>
      </w:r>
    </w:p>
    <w:p w:rsidR="000E3525" w:rsidRPr="000E3525" w:rsidRDefault="000E3525" w:rsidP="000E3525">
      <w:pPr>
        <w:jc w:val="both"/>
        <w:rPr>
          <w:rFonts w:ascii="Arial" w:hAnsi="Arial" w:cs="Arial"/>
          <w:b/>
        </w:rPr>
      </w:pPr>
      <w:r w:rsidRPr="000E3525">
        <w:rPr>
          <w:rFonts w:ascii="Arial" w:hAnsi="Arial" w:cs="Arial"/>
          <w:b/>
        </w:rPr>
        <w:t xml:space="preserve"> </w:t>
      </w:r>
    </w:p>
    <w:p w:rsidR="000E3525" w:rsidRPr="001E0FB6" w:rsidRDefault="000E3525" w:rsidP="000E3525">
      <w:pPr>
        <w:jc w:val="both"/>
        <w:rPr>
          <w:rFonts w:ascii="Arial" w:hAnsi="Arial" w:cs="Arial"/>
        </w:rPr>
      </w:pPr>
      <w:r w:rsidRPr="000E3525">
        <w:rPr>
          <w:rFonts w:ascii="Arial" w:hAnsi="Arial" w:cs="Arial"/>
          <w:bCs/>
        </w:rPr>
        <w:t xml:space="preserve">L’iode 131 (symbole : </w:t>
      </w:r>
      <m:oMath>
        <m:sPre>
          <m:sPrePr>
            <m:ctrlPr>
              <w:rPr>
                <w:rFonts w:ascii="Cambria Math" w:hAnsi="Cambria Math" w:cs="Arial"/>
                <w:iCs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 w:cs="Arial"/>
              </w:rPr>
              <m:t xml:space="preserve">53 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</w:rPr>
              <m:t xml:space="preserve">131 </m:t>
            </m:r>
          </m:sup>
          <m:e>
            <m:r>
              <m:rPr>
                <m:sty m:val="p"/>
              </m:rPr>
              <w:rPr>
                <w:rFonts w:ascii="Cambria Math" w:hAnsi="Cambria Math" w:cs="Arial"/>
              </w:rPr>
              <m:t>I</m:t>
            </m:r>
          </m:e>
        </m:sPre>
      </m:oMath>
      <w:r w:rsidRPr="000E3525">
        <w:rPr>
          <w:rFonts w:ascii="Arial" w:hAnsi="Arial" w:cs="Arial"/>
          <w:bCs/>
          <w:vertAlign w:val="superscript"/>
        </w:rPr>
        <w:t xml:space="preserve">  </w:t>
      </w:r>
      <w:r w:rsidRPr="000E3525">
        <w:rPr>
          <w:rFonts w:ascii="Arial" w:hAnsi="Arial" w:cs="Arial"/>
          <w:bCs/>
        </w:rPr>
        <w:t>) est un radionucléide utilisé en radiothérapie</w:t>
      </w:r>
      <w:r w:rsidRPr="000E3525">
        <w:rPr>
          <w:rFonts w:ascii="Arial" w:hAnsi="Arial" w:cs="Arial"/>
        </w:rPr>
        <w:t xml:space="preserve"> pour traiter le cancer de la thyroïde. Administré par voie orale, il voyage dans tout le corps et va être capté et absorbé par les cellules thyroïdiennes. Le rayonnement </w:t>
      </w:r>
      <w:r w:rsidRPr="000E3525">
        <w:rPr>
          <w:rFonts w:ascii="Arial" w:hAnsi="Arial" w:cs="Arial"/>
        </w:rPr>
        <w:sym w:font="Symbol" w:char="F062"/>
      </w:r>
      <w:r w:rsidRPr="000E3525">
        <w:rPr>
          <w:rFonts w:ascii="Arial" w:hAnsi="Arial" w:cs="Arial"/>
          <w:vertAlign w:val="superscript"/>
        </w:rPr>
        <w:t>-</w:t>
      </w:r>
      <w:r w:rsidRPr="000E3525">
        <w:rPr>
          <w:rFonts w:ascii="Arial" w:hAnsi="Arial" w:cs="Arial"/>
        </w:rPr>
        <w:t xml:space="preserve"> qu’il émet détruit les cellules cancéreuses de la thyroïde. </w:t>
      </w:r>
    </w:p>
    <w:p w:rsidR="000E3525" w:rsidRPr="000E3525" w:rsidRDefault="00B93F4E" w:rsidP="000E352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  <w:t>3-</w:t>
      </w:r>
      <w:r w:rsidR="000E3525" w:rsidRPr="000E3525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) (C)</w:t>
      </w:r>
      <w:r w:rsidR="000E3525" w:rsidRPr="000E3525">
        <w:rPr>
          <w:rFonts w:ascii="Arial" w:hAnsi="Arial" w:cs="Arial"/>
        </w:rPr>
        <w:t xml:space="preserve"> </w:t>
      </w:r>
      <w:r w:rsidR="000E3525" w:rsidRPr="000E3525">
        <w:rPr>
          <w:rFonts w:ascii="Arial" w:hAnsi="Arial" w:cs="Arial"/>
          <w:b/>
          <w:bCs/>
        </w:rPr>
        <w:t>Donner</w:t>
      </w:r>
      <w:r w:rsidR="000E3525" w:rsidRPr="000E3525">
        <w:rPr>
          <w:rFonts w:ascii="Arial" w:hAnsi="Arial" w:cs="Arial"/>
        </w:rPr>
        <w:t xml:space="preserve"> la composition du noyau de l’iode 131.</w:t>
      </w:r>
      <w:r w:rsidR="001E0FB6" w:rsidRPr="005B0EBD">
        <w:rPr>
          <w:noProof/>
          <w:szCs w:val="24"/>
          <w:lang w:eastAsia="fr-FR"/>
        </w:rPr>
        <w:t xml:space="preserve"> </w:t>
      </w:r>
      <w:r w:rsidR="001E0FB6" w:rsidRPr="001E0FB6">
        <w:rPr>
          <w:rFonts w:ascii="Arial" w:hAnsi="Arial" w:cs="Arial"/>
          <w:noProof/>
          <w:highlight w:val="yellow"/>
        </w:rPr>
        <w:drawing>
          <wp:inline distT="0" distB="0" distL="0" distR="0">
            <wp:extent cx="171450" cy="171450"/>
            <wp:effectExtent l="19050" t="0" r="0" b="0"/>
            <wp:docPr id="100365" name="Graphique 33" descr="Signe du pouce levé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33" descr="Signe du pouce levé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-7600" r="-1859" b="-2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0FB6">
        <w:rPr>
          <w:noProof/>
          <w:szCs w:val="24"/>
          <w:lang w:eastAsia="fr-FR"/>
        </w:rPr>
        <w:t xml:space="preserve">   </w:t>
      </w:r>
      <w:r w:rsidR="001E0FB6" w:rsidRPr="001E0FB6">
        <w:rPr>
          <w:noProof/>
          <w:szCs w:val="24"/>
          <w:highlight w:val="yellow"/>
          <w:lang w:eastAsia="fr-FR"/>
        </w:rPr>
        <w:drawing>
          <wp:inline distT="0" distB="0" distL="0" distR="0">
            <wp:extent cx="194615" cy="194615"/>
            <wp:effectExtent l="19050" t="0" r="0" b="0"/>
            <wp:docPr id="100376" name="Graphique 100361" descr="Bouée de sauvet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Graphique 35" descr="Bouée de sauvetag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5033" cy="205033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</pic:spPr>
                </pic:pic>
              </a:graphicData>
            </a:graphic>
          </wp:inline>
        </w:drawing>
      </w:r>
      <w:r w:rsidR="001E0FB6">
        <w:rPr>
          <w:noProof/>
          <w:szCs w:val="24"/>
          <w:lang w:eastAsia="fr-FR"/>
        </w:rPr>
        <w:t xml:space="preserve"> </w:t>
      </w:r>
    </w:p>
    <w:p w:rsidR="005B0EBD" w:rsidRDefault="00B93F4E" w:rsidP="000E352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ab/>
        <w:t>3-</w:t>
      </w:r>
      <w:r w:rsidR="000E3525" w:rsidRPr="000E3525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) (C)</w:t>
      </w:r>
      <w:r w:rsidR="000E3525" w:rsidRPr="000E3525">
        <w:rPr>
          <w:rFonts w:ascii="Arial" w:hAnsi="Arial" w:cs="Arial"/>
          <w:b/>
          <w:bCs/>
        </w:rPr>
        <w:t xml:space="preserve"> Indiquer </w:t>
      </w:r>
      <w:r w:rsidR="000E3525" w:rsidRPr="000E3525">
        <w:rPr>
          <w:rFonts w:ascii="Arial" w:hAnsi="Arial" w:cs="Arial"/>
        </w:rPr>
        <w:t>le terme qui qualifie les deux noyaux de symboles</w:t>
      </w:r>
      <w:r w:rsidR="000E3525" w:rsidRPr="000E3525">
        <w:rPr>
          <w:rFonts w:ascii="Arial" w:hAnsi="Arial" w:cs="Arial"/>
          <w:bCs/>
        </w:rPr>
        <w:t xml:space="preserve"> </w:t>
      </w:r>
      <m:oMath>
        <m:sPre>
          <m:sPrePr>
            <m:ctrlPr>
              <w:rPr>
                <w:rFonts w:ascii="Cambria Math" w:hAnsi="Cambria Math" w:cs="Arial"/>
                <w:iCs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 w:cs="Arial"/>
              </w:rPr>
              <m:t xml:space="preserve">53 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</w:rPr>
              <m:t xml:space="preserve">123 </m:t>
            </m:r>
          </m:sup>
          <m:e>
            <m:r>
              <m:rPr>
                <m:sty m:val="p"/>
              </m:rPr>
              <w:rPr>
                <w:rFonts w:ascii="Cambria Math" w:hAnsi="Cambria Math" w:cs="Arial"/>
              </w:rPr>
              <m:t>I</m:t>
            </m:r>
          </m:e>
        </m:sPre>
      </m:oMath>
      <w:r w:rsidR="000E3525" w:rsidRPr="000E3525">
        <w:rPr>
          <w:rFonts w:ascii="Arial" w:hAnsi="Arial" w:cs="Arial"/>
        </w:rPr>
        <w:t xml:space="preserve"> </w:t>
      </w:r>
    </w:p>
    <w:p w:rsidR="000E3525" w:rsidRPr="000E3525" w:rsidRDefault="000E3525" w:rsidP="005B0EBD">
      <w:pPr>
        <w:ind w:firstLine="708"/>
        <w:jc w:val="both"/>
        <w:rPr>
          <w:rFonts w:ascii="Arial" w:hAnsi="Arial" w:cs="Arial"/>
        </w:rPr>
      </w:pPr>
      <w:proofErr w:type="gramStart"/>
      <w:r w:rsidRPr="000E3525">
        <w:rPr>
          <w:rFonts w:ascii="Arial" w:hAnsi="Arial" w:cs="Arial"/>
        </w:rPr>
        <w:t>et</w:t>
      </w:r>
      <w:proofErr w:type="gramEnd"/>
      <w:r w:rsidR="005B0EBD">
        <w:rPr>
          <w:rFonts w:ascii="Arial" w:hAnsi="Arial" w:cs="Arial"/>
        </w:rPr>
        <w:t xml:space="preserve"> </w:t>
      </w:r>
      <m:oMath>
        <m:sPre>
          <m:sPrePr>
            <m:ctrlPr>
              <w:rPr>
                <w:rFonts w:ascii="Cambria Math" w:hAnsi="Cambria Math" w:cs="Arial"/>
                <w:iCs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 w:cs="Arial"/>
              </w:rPr>
              <m:t xml:space="preserve">53 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</w:rPr>
              <m:t xml:space="preserve">131 </m:t>
            </m:r>
          </m:sup>
          <m:e>
            <m:r>
              <m:rPr>
                <m:sty m:val="p"/>
              </m:rPr>
              <w:rPr>
                <w:rFonts w:ascii="Cambria Math" w:hAnsi="Cambria Math" w:cs="Arial"/>
              </w:rPr>
              <m:t>I</m:t>
            </m:r>
          </m:e>
        </m:sPre>
      </m:oMath>
      <w:r w:rsidRPr="000E3525">
        <w:rPr>
          <w:rFonts w:ascii="Arial" w:hAnsi="Arial" w:cs="Arial"/>
        </w:rPr>
        <w:t xml:space="preserve"> .</w:t>
      </w:r>
      <w:r w:rsidRPr="000E3525">
        <w:rPr>
          <w:rFonts w:ascii="Arial" w:hAnsi="Arial" w:cs="Arial"/>
          <w:b/>
          <w:bCs/>
        </w:rPr>
        <w:t xml:space="preserve"> Justifier</w:t>
      </w:r>
      <w:r w:rsidRPr="000E3525">
        <w:rPr>
          <w:rFonts w:ascii="Arial" w:hAnsi="Arial" w:cs="Arial"/>
        </w:rPr>
        <w:t>.</w:t>
      </w:r>
      <w:r w:rsidR="001E0FB6" w:rsidRPr="005B0EBD">
        <w:rPr>
          <w:noProof/>
          <w:szCs w:val="24"/>
          <w:lang w:eastAsia="fr-FR"/>
        </w:rPr>
        <w:t xml:space="preserve"> </w:t>
      </w:r>
      <w:r w:rsidR="001E0FB6" w:rsidRPr="001E0FB6">
        <w:rPr>
          <w:rFonts w:ascii="Arial" w:hAnsi="Arial" w:cs="Arial"/>
          <w:noProof/>
          <w:highlight w:val="yellow"/>
        </w:rPr>
        <w:drawing>
          <wp:inline distT="0" distB="0" distL="0" distR="0">
            <wp:extent cx="171450" cy="171450"/>
            <wp:effectExtent l="19050" t="0" r="0" b="0"/>
            <wp:docPr id="100372" name="Graphique 33" descr="Signe du pouce levé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33" descr="Signe du pouce levé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-7600" r="-1859" b="-2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0FB6">
        <w:rPr>
          <w:noProof/>
          <w:szCs w:val="24"/>
          <w:lang w:eastAsia="fr-FR"/>
        </w:rPr>
        <w:t xml:space="preserve">   </w:t>
      </w:r>
      <w:r w:rsidR="001E0FB6" w:rsidRPr="001E0FB6">
        <w:rPr>
          <w:noProof/>
          <w:szCs w:val="24"/>
          <w:highlight w:val="yellow"/>
          <w:lang w:eastAsia="fr-FR"/>
        </w:rPr>
        <w:drawing>
          <wp:inline distT="0" distB="0" distL="0" distR="0">
            <wp:extent cx="194615" cy="194615"/>
            <wp:effectExtent l="19050" t="0" r="0" b="0"/>
            <wp:docPr id="100377" name="Graphique 100361" descr="Bouée de sauvet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Graphique 35" descr="Bouée de sauvetag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5033" cy="205033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</pic:spPr>
                </pic:pic>
              </a:graphicData>
            </a:graphic>
          </wp:inline>
        </w:drawing>
      </w:r>
    </w:p>
    <w:p w:rsidR="000E3525" w:rsidRDefault="000E3525" w:rsidP="000E3525">
      <w:pPr>
        <w:jc w:val="both"/>
        <w:rPr>
          <w:rFonts w:ascii="Arial" w:hAnsi="Arial" w:cs="Arial"/>
        </w:rPr>
      </w:pPr>
    </w:p>
    <w:p w:rsidR="000E3525" w:rsidRPr="000E3525" w:rsidRDefault="000E3525" w:rsidP="000E3525">
      <w:pPr>
        <w:jc w:val="both"/>
        <w:rPr>
          <w:rFonts w:ascii="Arial" w:hAnsi="Arial" w:cs="Arial"/>
        </w:rPr>
      </w:pPr>
    </w:p>
    <w:p w:rsidR="000E3525" w:rsidRPr="000E3525" w:rsidRDefault="000E3525" w:rsidP="000E3525">
      <w:pPr>
        <w:jc w:val="both"/>
        <w:rPr>
          <w:rFonts w:ascii="Arial" w:hAnsi="Arial" w:cs="Arial"/>
        </w:rPr>
      </w:pPr>
    </w:p>
    <w:p w:rsidR="000E3525" w:rsidRPr="000E3525" w:rsidRDefault="00B93F4E" w:rsidP="005B0EBD">
      <w:pPr>
        <w:ind w:left="705" w:right="-28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3-</w:t>
      </w:r>
      <w:r w:rsidR="000E3525" w:rsidRPr="000E3525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) (C)</w:t>
      </w:r>
      <w:r w:rsidR="000E3525" w:rsidRPr="000E3525">
        <w:rPr>
          <w:rFonts w:ascii="Arial" w:hAnsi="Arial" w:cs="Arial"/>
          <w:b/>
          <w:bCs/>
        </w:rPr>
        <w:t xml:space="preserve"> Déterminer </w:t>
      </w:r>
      <w:r w:rsidR="000E3525" w:rsidRPr="000E3525">
        <w:rPr>
          <w:rFonts w:ascii="Arial" w:hAnsi="Arial" w:cs="Arial"/>
        </w:rPr>
        <w:t xml:space="preserve">graphiquement, sur la </w:t>
      </w:r>
      <w:r w:rsidR="000E3525" w:rsidRPr="000E3525">
        <w:rPr>
          <w:rFonts w:ascii="Arial" w:hAnsi="Arial" w:cs="Arial"/>
          <w:bCs/>
        </w:rPr>
        <w:t>courbe de décroissance radioactive représentée sur le</w:t>
      </w:r>
      <w:r w:rsidR="000E3525" w:rsidRPr="000E3525">
        <w:rPr>
          <w:rFonts w:ascii="Arial" w:hAnsi="Arial" w:cs="Arial"/>
        </w:rPr>
        <w:t xml:space="preserve"> document ci-dessous, la période radioactive de l’iode 131.</w:t>
      </w:r>
    </w:p>
    <w:p w:rsidR="000E3525" w:rsidRPr="000E3525" w:rsidRDefault="000E3525" w:rsidP="005B0EBD">
      <w:pPr>
        <w:ind w:left="705"/>
        <w:jc w:val="both"/>
        <w:rPr>
          <w:rFonts w:ascii="Arial" w:hAnsi="Arial" w:cs="Arial"/>
        </w:rPr>
      </w:pPr>
      <w:r w:rsidRPr="000E3525">
        <w:rPr>
          <w:rFonts w:ascii="Arial" w:hAnsi="Arial" w:cs="Arial"/>
          <w:b/>
        </w:rPr>
        <w:t xml:space="preserve">Préciser </w:t>
      </w:r>
      <w:r w:rsidRPr="000E3525">
        <w:rPr>
          <w:rFonts w:ascii="Arial" w:hAnsi="Arial" w:cs="Arial"/>
          <w:bCs/>
        </w:rPr>
        <w:t>sur le graphique</w:t>
      </w:r>
      <w:r w:rsidRPr="000E3525">
        <w:rPr>
          <w:rFonts w:ascii="Arial" w:hAnsi="Arial" w:cs="Arial"/>
          <w:b/>
        </w:rPr>
        <w:t xml:space="preserve"> </w:t>
      </w:r>
      <w:r w:rsidRPr="000E3525">
        <w:rPr>
          <w:rFonts w:ascii="Arial" w:hAnsi="Arial" w:cs="Arial"/>
          <w:bCs/>
        </w:rPr>
        <w:t>le symbole et nom de la grandeur exprimée en Becquerels.</w:t>
      </w:r>
      <w:r w:rsidR="001E0FB6" w:rsidRPr="005B0EBD">
        <w:rPr>
          <w:noProof/>
          <w:szCs w:val="24"/>
          <w:lang w:eastAsia="fr-FR"/>
        </w:rPr>
        <w:t xml:space="preserve"> </w:t>
      </w:r>
      <w:r w:rsidR="001E0FB6" w:rsidRPr="001E0FB6">
        <w:rPr>
          <w:rFonts w:ascii="Arial" w:hAnsi="Arial" w:cs="Arial"/>
          <w:bCs/>
          <w:noProof/>
          <w:highlight w:val="yellow"/>
        </w:rPr>
        <w:drawing>
          <wp:inline distT="0" distB="0" distL="0" distR="0">
            <wp:extent cx="171450" cy="171450"/>
            <wp:effectExtent l="19050" t="0" r="0" b="0"/>
            <wp:docPr id="100371" name="Graphique 33" descr="Signe du pouce levé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33" descr="Signe du pouce levé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-7600" r="-1859" b="-2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0FB6">
        <w:rPr>
          <w:noProof/>
          <w:szCs w:val="24"/>
          <w:lang w:eastAsia="fr-FR"/>
        </w:rPr>
        <w:t xml:space="preserve">   </w:t>
      </w:r>
      <w:r w:rsidR="001E0FB6" w:rsidRPr="001E0FB6">
        <w:rPr>
          <w:noProof/>
          <w:szCs w:val="24"/>
          <w:highlight w:val="yellow"/>
          <w:lang w:eastAsia="fr-FR"/>
        </w:rPr>
        <w:drawing>
          <wp:inline distT="0" distB="0" distL="0" distR="0">
            <wp:extent cx="194615" cy="194615"/>
            <wp:effectExtent l="19050" t="0" r="0" b="0"/>
            <wp:docPr id="100378" name="Graphique 100361" descr="Bouée de sauvet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Graphique 35" descr="Bouée de sauvetag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5033" cy="205033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</pic:spPr>
                </pic:pic>
              </a:graphicData>
            </a:graphic>
          </wp:inline>
        </w:drawing>
      </w:r>
    </w:p>
    <w:p w:rsidR="000E3525" w:rsidRPr="000E3525" w:rsidRDefault="000E3525" w:rsidP="000E3525">
      <w:pPr>
        <w:jc w:val="both"/>
        <w:rPr>
          <w:rFonts w:ascii="Arial" w:hAnsi="Arial" w:cs="Arial"/>
          <w:i/>
          <w:iCs/>
        </w:rPr>
      </w:pPr>
    </w:p>
    <w:p w:rsidR="000E3525" w:rsidRPr="000E3525" w:rsidRDefault="000E3525" w:rsidP="000E3525">
      <w:pPr>
        <w:jc w:val="both"/>
        <w:rPr>
          <w:rFonts w:ascii="Arial" w:hAnsi="Arial" w:cs="Arial"/>
          <w:b/>
          <w:bCs/>
        </w:rPr>
      </w:pPr>
    </w:p>
    <w:p w:rsidR="000E3525" w:rsidRPr="000E3525" w:rsidRDefault="000E3525" w:rsidP="000E3525">
      <w:pPr>
        <w:jc w:val="both"/>
        <w:rPr>
          <w:rFonts w:ascii="Arial" w:hAnsi="Arial" w:cs="Arial"/>
          <w:b/>
          <w:bCs/>
        </w:rPr>
      </w:pPr>
      <w:r w:rsidRPr="000E3525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854876</wp:posOffset>
            </wp:positionH>
            <wp:positionV relativeFrom="paragraph">
              <wp:posOffset>69491</wp:posOffset>
            </wp:positionV>
            <wp:extent cx="4849692" cy="2929255"/>
            <wp:effectExtent l="0" t="0" r="0" b="0"/>
            <wp:wrapNone/>
            <wp:docPr id="24" name="Image 3">
              <a:extLst xmlns:a="http://schemas.openxmlformats.org/drawingml/2006/main">
                <a:ext uri="{FF2B5EF4-FFF2-40B4-BE49-F238E27FC236}">
                  <a16:creationId xmlns:a16="http://schemas.microsoft.com/office/drawing/2014/main" id="{0B886255-8888-4B5C-8092-08AE819B56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>
                      <a:extLst>
                        <a:ext uri="{FF2B5EF4-FFF2-40B4-BE49-F238E27FC236}">
                          <a16:creationId xmlns:a16="http://schemas.microsoft.com/office/drawing/2014/main" id="{0B886255-8888-4B5C-8092-08AE819B56B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0" t="7400" r="3662" b="12531"/>
                    <a:stretch/>
                  </pic:blipFill>
                  <pic:spPr>
                    <a:xfrm>
                      <a:off x="0" y="0"/>
                      <a:ext cx="4849692" cy="2929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3525" w:rsidRPr="000E3525" w:rsidRDefault="000E3525" w:rsidP="000E3525">
      <w:pPr>
        <w:jc w:val="both"/>
        <w:rPr>
          <w:rFonts w:ascii="Arial" w:hAnsi="Arial" w:cs="Arial"/>
          <w:i/>
          <w:iCs/>
        </w:rPr>
      </w:pPr>
    </w:p>
    <w:p w:rsidR="000E3525" w:rsidRPr="000E3525" w:rsidRDefault="000E3525" w:rsidP="000E3525">
      <w:pPr>
        <w:jc w:val="both"/>
        <w:rPr>
          <w:rFonts w:ascii="Arial" w:hAnsi="Arial" w:cs="Arial"/>
          <w:i/>
          <w:iCs/>
        </w:rPr>
      </w:pPr>
    </w:p>
    <w:p w:rsidR="000E3525" w:rsidRPr="000E3525" w:rsidRDefault="000E3525" w:rsidP="000E3525">
      <w:pPr>
        <w:jc w:val="both"/>
        <w:rPr>
          <w:rFonts w:ascii="Arial" w:hAnsi="Arial" w:cs="Arial"/>
          <w:i/>
          <w:iCs/>
        </w:rPr>
      </w:pPr>
    </w:p>
    <w:p w:rsidR="000E3525" w:rsidRPr="000E3525" w:rsidRDefault="000E3525" w:rsidP="000E3525">
      <w:pPr>
        <w:jc w:val="both"/>
        <w:rPr>
          <w:rFonts w:ascii="Arial" w:hAnsi="Arial" w:cs="Arial"/>
          <w:i/>
          <w:iCs/>
        </w:rPr>
      </w:pPr>
    </w:p>
    <w:p w:rsidR="000E3525" w:rsidRPr="000E3525" w:rsidRDefault="000E3525" w:rsidP="000E3525">
      <w:pPr>
        <w:jc w:val="both"/>
        <w:rPr>
          <w:rFonts w:ascii="Arial" w:hAnsi="Arial" w:cs="Arial"/>
          <w:i/>
          <w:iCs/>
        </w:rPr>
      </w:pPr>
    </w:p>
    <w:p w:rsidR="000E3525" w:rsidRPr="000E3525" w:rsidRDefault="000E3525" w:rsidP="000E3525">
      <w:pPr>
        <w:jc w:val="both"/>
        <w:rPr>
          <w:rFonts w:ascii="Arial" w:hAnsi="Arial" w:cs="Arial"/>
          <w:i/>
          <w:iCs/>
        </w:rPr>
      </w:pPr>
    </w:p>
    <w:p w:rsidR="000E3525" w:rsidRPr="000E3525" w:rsidRDefault="000E3525" w:rsidP="000E3525">
      <w:pPr>
        <w:jc w:val="both"/>
        <w:rPr>
          <w:rFonts w:ascii="Arial" w:hAnsi="Arial" w:cs="Arial"/>
          <w:i/>
          <w:iCs/>
        </w:rPr>
      </w:pPr>
    </w:p>
    <w:p w:rsidR="000E3525" w:rsidRPr="000E3525" w:rsidRDefault="000E3525" w:rsidP="000E3525">
      <w:pPr>
        <w:jc w:val="both"/>
        <w:rPr>
          <w:rFonts w:ascii="Arial" w:hAnsi="Arial" w:cs="Arial"/>
          <w:i/>
          <w:iCs/>
        </w:rPr>
      </w:pPr>
    </w:p>
    <w:p w:rsidR="000E3525" w:rsidRPr="000E3525" w:rsidRDefault="000E3525" w:rsidP="000E3525">
      <w:pPr>
        <w:jc w:val="both"/>
        <w:rPr>
          <w:rFonts w:ascii="Arial" w:hAnsi="Arial" w:cs="Arial"/>
          <w:i/>
          <w:iCs/>
        </w:rPr>
      </w:pPr>
    </w:p>
    <w:p w:rsidR="000E3525" w:rsidRPr="000E3525" w:rsidRDefault="000E3525" w:rsidP="000E3525">
      <w:pPr>
        <w:jc w:val="both"/>
        <w:rPr>
          <w:rFonts w:ascii="Arial" w:hAnsi="Arial" w:cs="Arial"/>
          <w:i/>
          <w:iCs/>
        </w:rPr>
      </w:pPr>
    </w:p>
    <w:p w:rsidR="000E3525" w:rsidRPr="000E3525" w:rsidRDefault="000E3525" w:rsidP="000E3525">
      <w:pPr>
        <w:jc w:val="both"/>
        <w:rPr>
          <w:rFonts w:ascii="Arial" w:hAnsi="Arial" w:cs="Arial"/>
          <w:i/>
          <w:iCs/>
        </w:rPr>
      </w:pPr>
    </w:p>
    <w:p w:rsidR="000E3525" w:rsidRPr="000E3525" w:rsidRDefault="000E3525" w:rsidP="000E3525">
      <w:pPr>
        <w:jc w:val="both"/>
        <w:rPr>
          <w:rFonts w:ascii="Arial" w:hAnsi="Arial" w:cs="Arial"/>
          <w:i/>
          <w:iCs/>
        </w:rPr>
      </w:pPr>
    </w:p>
    <w:p w:rsidR="000E3525" w:rsidRPr="000E3525" w:rsidRDefault="000E3525" w:rsidP="000E3525">
      <w:pPr>
        <w:jc w:val="both"/>
        <w:rPr>
          <w:rFonts w:ascii="Arial" w:hAnsi="Arial" w:cs="Arial"/>
          <w:i/>
          <w:iCs/>
        </w:rPr>
      </w:pPr>
    </w:p>
    <w:p w:rsidR="000E3525" w:rsidRPr="000E3525" w:rsidRDefault="000E3525" w:rsidP="000E3525">
      <w:pPr>
        <w:jc w:val="both"/>
        <w:rPr>
          <w:rFonts w:ascii="Arial" w:hAnsi="Arial" w:cs="Arial"/>
          <w:i/>
          <w:iCs/>
        </w:rPr>
      </w:pPr>
    </w:p>
    <w:p w:rsidR="000E3525" w:rsidRPr="000E3525" w:rsidRDefault="000E3525" w:rsidP="000E3525">
      <w:pPr>
        <w:jc w:val="both"/>
        <w:rPr>
          <w:rFonts w:ascii="Arial" w:hAnsi="Arial" w:cs="Arial"/>
          <w:i/>
          <w:iCs/>
        </w:rPr>
      </w:pPr>
    </w:p>
    <w:p w:rsidR="000E3525" w:rsidRPr="000E3525" w:rsidRDefault="000E3525" w:rsidP="000E3525">
      <w:pPr>
        <w:jc w:val="both"/>
        <w:rPr>
          <w:rFonts w:ascii="Arial" w:hAnsi="Arial" w:cs="Arial"/>
          <w:i/>
          <w:iCs/>
        </w:rPr>
      </w:pPr>
    </w:p>
    <w:p w:rsidR="000E3525" w:rsidRPr="000E3525" w:rsidRDefault="000E3525" w:rsidP="000E3525">
      <w:pPr>
        <w:jc w:val="both"/>
        <w:rPr>
          <w:rFonts w:ascii="Arial" w:hAnsi="Arial" w:cs="Arial"/>
          <w:i/>
          <w:iCs/>
        </w:rPr>
      </w:pPr>
    </w:p>
    <w:p w:rsidR="000E3525" w:rsidRPr="000E3525" w:rsidRDefault="000E3525" w:rsidP="000E3525">
      <w:pPr>
        <w:jc w:val="both"/>
        <w:rPr>
          <w:rFonts w:ascii="Arial" w:hAnsi="Arial" w:cs="Arial"/>
          <w:b/>
          <w:bCs/>
          <w:u w:val="single"/>
        </w:rPr>
      </w:pPr>
      <w:r w:rsidRPr="000E3525">
        <w:rPr>
          <w:rFonts w:ascii="Arial" w:hAnsi="Arial" w:cs="Arial"/>
          <w:b/>
          <w:bCs/>
          <w:u w:val="single"/>
        </w:rPr>
        <w:t>Danger et précautions</w:t>
      </w:r>
      <w:r w:rsidRPr="000E3525">
        <w:rPr>
          <w:rFonts w:ascii="Arial" w:hAnsi="Arial" w:cs="Arial"/>
          <w:b/>
          <w:bCs/>
          <w:vertAlign w:val="subscript"/>
        </w:rPr>
        <w:t xml:space="preserve"> </w:t>
      </w:r>
    </w:p>
    <w:p w:rsidR="000E3525" w:rsidRPr="000E3525" w:rsidRDefault="000E3525" w:rsidP="000E3525">
      <w:pPr>
        <w:jc w:val="both"/>
        <w:rPr>
          <w:rFonts w:ascii="Arial" w:hAnsi="Arial" w:cs="Arial"/>
          <w:b/>
        </w:rPr>
      </w:pPr>
    </w:p>
    <w:p w:rsidR="000E3525" w:rsidRPr="000E3525" w:rsidRDefault="00B93F4E" w:rsidP="005B0EBD">
      <w:pPr>
        <w:ind w:left="705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3-</w:t>
      </w:r>
      <w:r w:rsidR="000E3525" w:rsidRPr="000E3525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 xml:space="preserve"> (C)</w:t>
      </w:r>
      <w:r w:rsidR="000E3525" w:rsidRPr="000E3525">
        <w:rPr>
          <w:rFonts w:ascii="Arial" w:hAnsi="Arial" w:cs="Arial"/>
          <w:bCs/>
        </w:rPr>
        <w:t xml:space="preserve"> Le patient reçoit une dose de 2 mSv lors de sa scintigraphie et 2 Sv pour sa radiothérapie. </w:t>
      </w:r>
      <w:r w:rsidR="000E3525" w:rsidRPr="000E3525">
        <w:rPr>
          <w:rFonts w:ascii="Arial" w:hAnsi="Arial" w:cs="Arial"/>
          <w:b/>
        </w:rPr>
        <w:t>Comparer</w:t>
      </w:r>
      <w:r w:rsidR="000E3525" w:rsidRPr="000E3525">
        <w:rPr>
          <w:rFonts w:ascii="Arial" w:hAnsi="Arial" w:cs="Arial"/>
          <w:bCs/>
        </w:rPr>
        <w:t xml:space="preserve"> les 2 valeurs et </w:t>
      </w:r>
      <w:r w:rsidR="000E3525" w:rsidRPr="000E3525">
        <w:rPr>
          <w:rFonts w:ascii="Arial" w:hAnsi="Arial" w:cs="Arial"/>
          <w:b/>
        </w:rPr>
        <w:t xml:space="preserve">expliquer </w:t>
      </w:r>
      <w:r w:rsidR="000E3525" w:rsidRPr="000E3525">
        <w:rPr>
          <w:rFonts w:ascii="Arial" w:hAnsi="Arial" w:cs="Arial"/>
          <w:bCs/>
        </w:rPr>
        <w:t xml:space="preserve">cette différence de dose reçue. </w:t>
      </w:r>
      <w:r w:rsidR="001E0FB6" w:rsidRPr="001E0FB6">
        <w:rPr>
          <w:rFonts w:ascii="Arial" w:hAnsi="Arial" w:cs="Arial"/>
          <w:bCs/>
          <w:noProof/>
          <w:highlight w:val="yellow"/>
        </w:rPr>
        <w:drawing>
          <wp:inline distT="0" distB="0" distL="0" distR="0">
            <wp:extent cx="171450" cy="171450"/>
            <wp:effectExtent l="19050" t="0" r="0" b="0"/>
            <wp:docPr id="100370" name="Graphique 33" descr="Signe du pouce levé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33" descr="Signe du pouce levé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-7600" r="-1859" b="-2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525" w:rsidRDefault="000E3525" w:rsidP="000E3525">
      <w:pPr>
        <w:jc w:val="both"/>
        <w:rPr>
          <w:rFonts w:ascii="Arial" w:hAnsi="Arial" w:cs="Arial"/>
        </w:rPr>
      </w:pPr>
    </w:p>
    <w:p w:rsidR="000E3525" w:rsidRPr="000E3525" w:rsidRDefault="000E3525" w:rsidP="000E3525">
      <w:pPr>
        <w:jc w:val="both"/>
        <w:rPr>
          <w:rFonts w:ascii="Arial" w:hAnsi="Arial" w:cs="Arial"/>
        </w:rPr>
      </w:pPr>
    </w:p>
    <w:p w:rsidR="000E3525" w:rsidRPr="000E3525" w:rsidRDefault="000E3525" w:rsidP="000E3525">
      <w:pPr>
        <w:jc w:val="both"/>
        <w:rPr>
          <w:rFonts w:ascii="Arial" w:hAnsi="Arial" w:cs="Arial"/>
        </w:rPr>
      </w:pPr>
    </w:p>
    <w:p w:rsidR="000E3525" w:rsidRDefault="00B93F4E" w:rsidP="005B0EBD">
      <w:pPr>
        <w:ind w:left="70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3-</w:t>
      </w:r>
      <w:r w:rsidR="000E3525" w:rsidRPr="000E3525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 xml:space="preserve"> (C)</w:t>
      </w:r>
      <w:r w:rsidR="000E3525" w:rsidRPr="000E3525">
        <w:rPr>
          <w:rFonts w:ascii="Arial" w:hAnsi="Arial" w:cs="Arial"/>
          <w:b/>
          <w:bCs/>
        </w:rPr>
        <w:t xml:space="preserve"> Préciser </w:t>
      </w:r>
      <w:r w:rsidR="000E3525" w:rsidRPr="000E3525">
        <w:rPr>
          <w:rFonts w:ascii="Arial" w:hAnsi="Arial" w:cs="Arial"/>
        </w:rPr>
        <w:t>quelles précautions doit prendre le personnel médical qui travaille en contact avec les radioéléments.</w:t>
      </w:r>
      <w:r w:rsidR="001E0FB6" w:rsidRPr="005B0EBD">
        <w:rPr>
          <w:noProof/>
          <w:szCs w:val="24"/>
          <w:lang w:eastAsia="fr-FR"/>
        </w:rPr>
        <w:t xml:space="preserve"> </w:t>
      </w:r>
      <w:bookmarkStart w:id="0" w:name="_GoBack"/>
      <w:bookmarkEnd w:id="0"/>
    </w:p>
    <w:p w:rsidR="000E3525" w:rsidRDefault="000E3525" w:rsidP="000E3525">
      <w:pPr>
        <w:jc w:val="both"/>
        <w:rPr>
          <w:rFonts w:ascii="Arial" w:hAnsi="Arial" w:cs="Arial"/>
        </w:rPr>
      </w:pPr>
    </w:p>
    <w:p w:rsidR="000E3525" w:rsidRDefault="000E3525" w:rsidP="000E3525">
      <w:pPr>
        <w:jc w:val="both"/>
        <w:rPr>
          <w:rFonts w:ascii="Arial" w:hAnsi="Arial" w:cs="Arial"/>
        </w:rPr>
      </w:pPr>
    </w:p>
    <w:p w:rsidR="000E3525" w:rsidRPr="000E3525" w:rsidRDefault="000E3525" w:rsidP="000E3525">
      <w:pPr>
        <w:jc w:val="both"/>
        <w:rPr>
          <w:rFonts w:ascii="Arial" w:hAnsi="Arial" w:cs="Arial"/>
        </w:rPr>
      </w:pPr>
    </w:p>
    <w:p w:rsidR="000E3525" w:rsidRPr="000E3525" w:rsidRDefault="00B93F4E" w:rsidP="005B0EBD">
      <w:pPr>
        <w:ind w:left="70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3-</w:t>
      </w:r>
      <w:r w:rsidR="000E3525" w:rsidRPr="000E3525">
        <w:rPr>
          <w:rFonts w:ascii="Arial" w:hAnsi="Arial" w:cs="Arial"/>
          <w:b/>
          <w:bCs/>
        </w:rPr>
        <w:t>10</w:t>
      </w:r>
      <w:r>
        <w:rPr>
          <w:rFonts w:ascii="Arial" w:hAnsi="Arial" w:cs="Arial"/>
          <w:b/>
          <w:bCs/>
        </w:rPr>
        <w:t xml:space="preserve"> (C)</w:t>
      </w:r>
      <w:r w:rsidR="000E3525" w:rsidRPr="000E3525">
        <w:rPr>
          <w:rFonts w:ascii="Arial" w:hAnsi="Arial" w:cs="Arial"/>
          <w:b/>
          <w:bCs/>
        </w:rPr>
        <w:t xml:space="preserve"> Choisir</w:t>
      </w:r>
      <w:r w:rsidR="000E3525" w:rsidRPr="000E3525">
        <w:rPr>
          <w:rFonts w:ascii="Arial" w:hAnsi="Arial" w:cs="Arial"/>
        </w:rPr>
        <w:t xml:space="preserve"> parmi les métaux suivants celui qui est le plus utilisé dans les « masques » de protection. </w:t>
      </w:r>
      <w:r w:rsidR="000E3525" w:rsidRPr="000E3525">
        <w:rPr>
          <w:rFonts w:ascii="Arial" w:hAnsi="Arial" w:cs="Arial"/>
          <w:b/>
          <w:bCs/>
        </w:rPr>
        <w:t>Justifier</w:t>
      </w:r>
      <w:r w:rsidR="000E3525" w:rsidRPr="000E3525">
        <w:rPr>
          <w:rFonts w:ascii="Arial" w:hAnsi="Arial" w:cs="Arial"/>
        </w:rPr>
        <w:t xml:space="preserve"> la réponse. </w:t>
      </w:r>
      <w:r w:rsidR="001E0FB6" w:rsidRPr="001E0FB6">
        <w:rPr>
          <w:rFonts w:ascii="Arial" w:hAnsi="Arial" w:cs="Arial"/>
          <w:noProof/>
          <w:highlight w:val="yellow"/>
        </w:rPr>
        <w:drawing>
          <wp:inline distT="0" distB="0" distL="0" distR="0">
            <wp:extent cx="171450" cy="171450"/>
            <wp:effectExtent l="19050" t="0" r="0" b="0"/>
            <wp:docPr id="100367" name="Graphique 33" descr="Signe du pouce levé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33" descr="Signe du pouce levé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-7600" r="-1859" b="-2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525" w:rsidRPr="000E3525" w:rsidRDefault="000E3525" w:rsidP="005B0EBD">
      <w:pPr>
        <w:ind w:firstLine="705"/>
        <w:jc w:val="both"/>
        <w:rPr>
          <w:rFonts w:ascii="Arial" w:hAnsi="Arial" w:cs="Arial"/>
          <w:b/>
          <w:bCs/>
          <w:i/>
          <w:iCs/>
        </w:rPr>
      </w:pPr>
      <w:r w:rsidRPr="000E3525">
        <w:rPr>
          <w:rFonts w:ascii="Arial" w:hAnsi="Arial" w:cs="Arial"/>
          <w:b/>
          <w:bCs/>
        </w:rPr>
        <w:t>a.</w:t>
      </w:r>
      <w:r w:rsidRPr="000E3525">
        <w:rPr>
          <w:rFonts w:ascii="Arial" w:hAnsi="Arial" w:cs="Arial"/>
        </w:rPr>
        <w:t xml:space="preserve"> Fer Fe (Z=56)      </w:t>
      </w:r>
      <w:r w:rsidRPr="000E3525">
        <w:rPr>
          <w:rFonts w:ascii="Arial" w:hAnsi="Arial" w:cs="Arial"/>
          <w:b/>
          <w:bCs/>
        </w:rPr>
        <w:t>b.</w:t>
      </w:r>
      <w:r w:rsidRPr="000E3525">
        <w:rPr>
          <w:rFonts w:ascii="Arial" w:hAnsi="Arial" w:cs="Arial"/>
        </w:rPr>
        <w:t xml:space="preserve"> Plomb Pb (Z=82)      </w:t>
      </w:r>
      <w:r w:rsidRPr="000E3525">
        <w:rPr>
          <w:rFonts w:ascii="Arial" w:hAnsi="Arial" w:cs="Arial"/>
          <w:b/>
          <w:bCs/>
        </w:rPr>
        <w:t>c.</w:t>
      </w:r>
      <w:r w:rsidRPr="000E3525">
        <w:rPr>
          <w:rFonts w:ascii="Arial" w:hAnsi="Arial" w:cs="Arial"/>
        </w:rPr>
        <w:t xml:space="preserve"> Zinc Zn (Z=30)</w:t>
      </w:r>
      <w:r w:rsidRPr="000E3525">
        <w:rPr>
          <w:rFonts w:ascii="Arial" w:hAnsi="Arial" w:cs="Arial"/>
          <w:b/>
          <w:bCs/>
          <w:i/>
          <w:iCs/>
        </w:rPr>
        <w:t xml:space="preserve"> </w:t>
      </w:r>
    </w:p>
    <w:sectPr w:rsidR="000E3525" w:rsidRPr="000E3525" w:rsidSect="00642E33">
      <w:footerReference w:type="default" r:id="rId19"/>
      <w:pgSz w:w="11906" w:h="16838"/>
      <w:pgMar w:top="709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2E33" w:rsidRDefault="00642E33" w:rsidP="00642E33">
      <w:pPr>
        <w:spacing w:line="240" w:lineRule="auto"/>
      </w:pPr>
      <w:r>
        <w:separator/>
      </w:r>
    </w:p>
  </w:endnote>
  <w:endnote w:type="continuationSeparator" w:id="0">
    <w:p w:rsidR="00642E33" w:rsidRDefault="00642E33" w:rsidP="00642E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5216360"/>
      <w:docPartObj>
        <w:docPartGallery w:val="Page Numbers (Bottom of Page)"/>
        <w:docPartUnique/>
      </w:docPartObj>
    </w:sdtPr>
    <w:sdtEndPr/>
    <w:sdtContent>
      <w:p w:rsidR="00642E33" w:rsidRDefault="005B0EBD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2E3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42E33" w:rsidRDefault="00642E3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2E33" w:rsidRDefault="00642E33" w:rsidP="00642E33">
      <w:pPr>
        <w:spacing w:line="240" w:lineRule="auto"/>
      </w:pPr>
      <w:r>
        <w:separator/>
      </w:r>
    </w:p>
  </w:footnote>
  <w:footnote w:type="continuationSeparator" w:id="0">
    <w:p w:rsidR="00642E33" w:rsidRDefault="00642E33" w:rsidP="00642E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4710D6"/>
    <w:multiLevelType w:val="multilevel"/>
    <w:tmpl w:val="55E6DD74"/>
    <w:lvl w:ilvl="0">
      <w:start w:val="3"/>
      <w:numFmt w:val="decimal"/>
      <w:lvlText w:val="%1"/>
      <w:lvlJc w:val="left"/>
      <w:pPr>
        <w:ind w:left="903" w:hanging="471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903" w:hanging="471"/>
      </w:pPr>
      <w:rPr>
        <w:rFonts w:ascii="Arial" w:eastAsia="Arial" w:hAnsi="Arial" w:cs="Arial" w:hint="default"/>
        <w:b/>
        <w:bCs/>
        <w:w w:val="99"/>
        <w:sz w:val="24"/>
        <w:szCs w:val="24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999" w:hanging="725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161" w:hanging="725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242" w:hanging="72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22" w:hanging="72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403" w:hanging="72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484" w:hanging="72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564" w:hanging="725"/>
      </w:pPr>
      <w:rPr>
        <w:rFonts w:hint="default"/>
        <w:lang w:val="fr-FR" w:eastAsia="en-US" w:bidi="ar-SA"/>
      </w:rPr>
    </w:lvl>
  </w:abstractNum>
  <w:abstractNum w:abstractNumId="1" w15:restartNumberingAfterBreak="0">
    <w:nsid w:val="5BBE5342"/>
    <w:multiLevelType w:val="multilevel"/>
    <w:tmpl w:val="54C4660A"/>
    <w:lvl w:ilvl="0">
      <w:start w:val="4"/>
      <w:numFmt w:val="decimal"/>
      <w:lvlText w:val="%1"/>
      <w:lvlJc w:val="left"/>
      <w:pPr>
        <w:ind w:left="903" w:hanging="471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903" w:hanging="471"/>
      </w:pPr>
      <w:rPr>
        <w:rFonts w:ascii="Arial" w:eastAsia="Arial" w:hAnsi="Arial" w:cs="Arial" w:hint="default"/>
        <w:b/>
        <w:bCs/>
        <w:w w:val="99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4500" w:hanging="471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5278" w:hanging="47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6056" w:hanging="47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834" w:hanging="47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613" w:hanging="47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391" w:hanging="47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169" w:hanging="471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7A06"/>
    <w:rsid w:val="00001AB9"/>
    <w:rsid w:val="000E3525"/>
    <w:rsid w:val="001B5F35"/>
    <w:rsid w:val="001E0FB6"/>
    <w:rsid w:val="00221421"/>
    <w:rsid w:val="00275D54"/>
    <w:rsid w:val="0031104E"/>
    <w:rsid w:val="003D791F"/>
    <w:rsid w:val="00427092"/>
    <w:rsid w:val="00434771"/>
    <w:rsid w:val="00530E07"/>
    <w:rsid w:val="005B0EBD"/>
    <w:rsid w:val="00642E33"/>
    <w:rsid w:val="006552F3"/>
    <w:rsid w:val="007122A1"/>
    <w:rsid w:val="00746C94"/>
    <w:rsid w:val="007668E4"/>
    <w:rsid w:val="007F7A06"/>
    <w:rsid w:val="0082207B"/>
    <w:rsid w:val="00981AC3"/>
    <w:rsid w:val="009A6261"/>
    <w:rsid w:val="009C34A8"/>
    <w:rsid w:val="00A06C33"/>
    <w:rsid w:val="00A80CAB"/>
    <w:rsid w:val="00AB4CDE"/>
    <w:rsid w:val="00AE10DE"/>
    <w:rsid w:val="00B93EA8"/>
    <w:rsid w:val="00B93F4E"/>
    <w:rsid w:val="00BD237E"/>
    <w:rsid w:val="00BE6215"/>
    <w:rsid w:val="00BE6526"/>
    <w:rsid w:val="00CF6D0E"/>
    <w:rsid w:val="00CF7726"/>
    <w:rsid w:val="00DA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ADEAED8"/>
  <w15:docId w15:val="{8BC3B071-C954-47A1-8416-FF74D6EEE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91F"/>
    <w:pPr>
      <w:spacing w:after="0"/>
    </w:pPr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F7A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7A0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F6D0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31104E"/>
    <w:rPr>
      <w:color w:val="0000FF" w:themeColor="hyperlink"/>
      <w:u w:val="single"/>
    </w:rPr>
  </w:style>
  <w:style w:type="paragraph" w:styleId="Corpsdetexte">
    <w:name w:val="Body Text"/>
    <w:basedOn w:val="Normal"/>
    <w:link w:val="CorpsdetexteCar"/>
    <w:rsid w:val="009A6261"/>
    <w:pPr>
      <w:spacing w:line="240" w:lineRule="auto"/>
    </w:pPr>
    <w:rPr>
      <w:rFonts w:eastAsia="Times New Roman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9A6261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642E33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42E33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642E3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2E3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6</Pages>
  <Words>1121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JOSSE DIMITRI</dc:creator>
  <cp:lastModifiedBy>JOSSE DIMITRI</cp:lastModifiedBy>
  <cp:revision>6</cp:revision>
  <dcterms:created xsi:type="dcterms:W3CDTF">2021-11-03T09:15:00Z</dcterms:created>
  <dcterms:modified xsi:type="dcterms:W3CDTF">2023-01-24T12:35:00Z</dcterms:modified>
</cp:coreProperties>
</file>