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660464" w14:textId="77777777" w:rsidR="00CF19DB" w:rsidRDefault="00CF19DB" w:rsidP="00CF19DB">
      <w:pPr>
        <w:jc w:val="center"/>
      </w:pPr>
      <w:r>
        <w:rPr>
          <w:b/>
          <w:sz w:val="32"/>
        </w:rPr>
        <w:t>FICHE PROJET</w:t>
      </w:r>
    </w:p>
    <w:p w14:paraId="21C36A8A" w14:textId="77777777" w:rsidR="00CF19DB" w:rsidRDefault="00CF19DB" w:rsidP="00CF19DB">
      <w:pPr>
        <w:jc w:val="center"/>
      </w:pPr>
      <w:r>
        <w:rPr>
          <w:b/>
          <w:sz w:val="28"/>
        </w:rPr>
        <w:t>Concours de Théâtre 2026-2027</w:t>
      </w:r>
    </w:p>
    <w:p w14:paraId="60DAED6C" w14:textId="77777777" w:rsidR="00CF19DB" w:rsidRDefault="00CF19DB" w:rsidP="00CF19DB">
      <w:pPr>
        <w:jc w:val="center"/>
        <w:rPr>
          <w:sz w:val="24"/>
        </w:rPr>
      </w:pPr>
      <w:proofErr w:type="spellStart"/>
      <w:r>
        <w:rPr>
          <w:sz w:val="24"/>
        </w:rPr>
        <w:t>Thème</w:t>
      </w:r>
      <w:proofErr w:type="spellEnd"/>
      <w:r>
        <w:rPr>
          <w:sz w:val="24"/>
        </w:rPr>
        <w:t xml:space="preserve"> : EVAR (Education à la vie affective et </w:t>
      </w:r>
      <w:proofErr w:type="spellStart"/>
      <w:r>
        <w:rPr>
          <w:sz w:val="24"/>
        </w:rPr>
        <w:t>relationnelle</w:t>
      </w:r>
      <w:proofErr w:type="spellEnd"/>
      <w:r>
        <w:rPr>
          <w:sz w:val="24"/>
        </w:rPr>
        <w:t xml:space="preserve">) &amp; </w:t>
      </w:r>
      <w:proofErr w:type="spellStart"/>
      <w:r>
        <w:rPr>
          <w:sz w:val="24"/>
        </w:rPr>
        <w:t>théâtre</w:t>
      </w:r>
      <w:proofErr w:type="spellEnd"/>
      <w:r>
        <w:rPr>
          <w:sz w:val="24"/>
        </w:rPr>
        <w:br/>
        <w:t xml:space="preserve">« </w:t>
      </w:r>
      <w:proofErr w:type="spellStart"/>
      <w:r>
        <w:rPr>
          <w:sz w:val="24"/>
        </w:rPr>
        <w:t>Raconter</w:t>
      </w:r>
      <w:proofErr w:type="spellEnd"/>
      <w:r>
        <w:rPr>
          <w:sz w:val="24"/>
        </w:rPr>
        <w:t xml:space="preserve">, </w:t>
      </w:r>
      <w:proofErr w:type="spellStart"/>
      <w:r>
        <w:rPr>
          <w:sz w:val="24"/>
        </w:rPr>
        <w:t>jouer</w:t>
      </w:r>
      <w:proofErr w:type="spellEnd"/>
      <w:r>
        <w:rPr>
          <w:sz w:val="24"/>
        </w:rPr>
        <w:t xml:space="preserve">, chanter… </w:t>
      </w:r>
      <w:proofErr w:type="spellStart"/>
      <w:r>
        <w:rPr>
          <w:sz w:val="24"/>
        </w:rPr>
        <w:t>en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langues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vivantes</w:t>
      </w:r>
      <w:proofErr w:type="spellEnd"/>
      <w:r>
        <w:rPr>
          <w:sz w:val="24"/>
        </w:rPr>
        <w:t xml:space="preserve"> »</w:t>
      </w:r>
    </w:p>
    <w:p w14:paraId="49D33867" w14:textId="77777777" w:rsidR="00C61DDA" w:rsidRDefault="00C61DDA" w:rsidP="00C61DDA">
      <w:pPr>
        <w:rPr>
          <w:sz w:val="24"/>
        </w:rPr>
      </w:pPr>
      <w:proofErr w:type="spellStart"/>
      <w:r>
        <w:rPr>
          <w:sz w:val="24"/>
        </w:rPr>
        <w:t>Prolongement</w:t>
      </w:r>
      <w:proofErr w:type="spellEnd"/>
      <w:r>
        <w:rPr>
          <w:sz w:val="24"/>
        </w:rPr>
        <w:t xml:space="preserve"> possible pour les classes de CM </w:t>
      </w:r>
      <w:proofErr w:type="spellStart"/>
      <w:r>
        <w:rPr>
          <w:sz w:val="24"/>
        </w:rPr>
        <w:t>travaillant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l’option</w:t>
      </w:r>
      <w:proofErr w:type="spellEnd"/>
      <w:r>
        <w:rPr>
          <w:sz w:val="24"/>
        </w:rPr>
        <w:t xml:space="preserve"> CINEMA et le film “</w:t>
      </w:r>
      <w:proofErr w:type="spellStart"/>
      <w:r>
        <w:rPr>
          <w:sz w:val="24"/>
        </w:rPr>
        <w:t>L’étage</w:t>
      </w:r>
      <w:proofErr w:type="spellEnd"/>
      <w:r>
        <w:rPr>
          <w:sz w:val="24"/>
        </w:rPr>
        <w:t xml:space="preserve"> secret”.</w:t>
      </w:r>
    </w:p>
    <w:p w14:paraId="47279E09" w14:textId="77777777" w:rsidR="00CF19DB" w:rsidRDefault="00CF19DB" w:rsidP="00CF19DB">
      <w:pPr>
        <w:pStyle w:val="Titre1"/>
      </w:pPr>
      <w:proofErr w:type="spellStart"/>
      <w:r>
        <w:t>Présentation</w:t>
      </w:r>
      <w:proofErr w:type="spellEnd"/>
    </w:p>
    <w:p w14:paraId="55E69835" w14:textId="2D89F41B" w:rsidR="00CF19DB" w:rsidRDefault="00CF19DB" w:rsidP="00CF19DB">
      <w:r>
        <w:t xml:space="preserve">Un concours de </w:t>
      </w:r>
      <w:proofErr w:type="spellStart"/>
      <w:r>
        <w:t>théâtre</w:t>
      </w:r>
      <w:proofErr w:type="spellEnd"/>
      <w:r>
        <w:t xml:space="preserve"> est </w:t>
      </w:r>
      <w:proofErr w:type="spellStart"/>
      <w:r>
        <w:t>organisé</w:t>
      </w:r>
      <w:proofErr w:type="spellEnd"/>
      <w:r>
        <w:t xml:space="preserve"> à destination des </w:t>
      </w:r>
      <w:proofErr w:type="spellStart"/>
      <w:r>
        <w:t>élèves</w:t>
      </w:r>
      <w:proofErr w:type="spellEnd"/>
      <w:r>
        <w:t xml:space="preserve"> des cycles 2 et 3.</w:t>
      </w:r>
      <w:r>
        <w:br/>
      </w:r>
      <w:proofErr w:type="spellStart"/>
      <w:r>
        <w:t>L’objectif</w:t>
      </w:r>
      <w:proofErr w:type="spellEnd"/>
      <w:r>
        <w:t xml:space="preserve"> : </w:t>
      </w:r>
      <w:proofErr w:type="spellStart"/>
      <w:r>
        <w:t>valoriser</w:t>
      </w:r>
      <w:proofErr w:type="spellEnd"/>
      <w:r>
        <w:t xml:space="preserve"> </w:t>
      </w:r>
      <w:proofErr w:type="spellStart"/>
      <w:r>
        <w:t>l’expression</w:t>
      </w:r>
      <w:proofErr w:type="spellEnd"/>
      <w:r>
        <w:t xml:space="preserve"> </w:t>
      </w:r>
      <w:proofErr w:type="spellStart"/>
      <w:r>
        <w:t>artistique</w:t>
      </w:r>
      <w:proofErr w:type="spellEnd"/>
      <w:r>
        <w:t xml:space="preserve"> et </w:t>
      </w:r>
      <w:proofErr w:type="spellStart"/>
      <w:r>
        <w:t>théâtrale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langues</w:t>
      </w:r>
      <w:proofErr w:type="spellEnd"/>
      <w:r>
        <w:t xml:space="preserve"> </w:t>
      </w:r>
      <w:proofErr w:type="spellStart"/>
      <w:r>
        <w:t>vivantes</w:t>
      </w:r>
      <w:proofErr w:type="spellEnd"/>
      <w:r>
        <w:t xml:space="preserve"> </w:t>
      </w:r>
      <w:proofErr w:type="spellStart"/>
      <w:r>
        <w:t>étrangères</w:t>
      </w:r>
      <w:proofErr w:type="spellEnd"/>
      <w:r>
        <w:t xml:space="preserve"> (</w:t>
      </w:r>
      <w:proofErr w:type="spellStart"/>
      <w:r>
        <w:t>allemand</w:t>
      </w:r>
      <w:proofErr w:type="spellEnd"/>
      <w:r>
        <w:t xml:space="preserve">, </w:t>
      </w:r>
      <w:proofErr w:type="spellStart"/>
      <w:r>
        <w:t>luxembourgeois</w:t>
      </w:r>
      <w:proofErr w:type="spellEnd"/>
      <w:r>
        <w:t>, anglais) à travers</w:t>
      </w:r>
      <w:r w:rsidR="00BF218B">
        <w:t xml:space="preserve"> </w:t>
      </w:r>
      <w:proofErr w:type="spellStart"/>
      <w:r w:rsidR="00BF218B">
        <w:t>l’Education</w:t>
      </w:r>
      <w:proofErr w:type="spellEnd"/>
      <w:r w:rsidR="00BF218B">
        <w:t xml:space="preserve"> à la vie affective et </w:t>
      </w:r>
      <w:proofErr w:type="spellStart"/>
      <w:r w:rsidR="00BF218B">
        <w:t>relationnelle</w:t>
      </w:r>
      <w:proofErr w:type="spellEnd"/>
      <w:r>
        <w:t>.</w:t>
      </w:r>
    </w:p>
    <w:p w14:paraId="0A6A1A66" w14:textId="77777777" w:rsidR="00CF19DB" w:rsidRDefault="00CF19DB" w:rsidP="00CF19DB">
      <w:pPr>
        <w:pStyle w:val="Titre1"/>
      </w:pPr>
      <w:r>
        <w:t xml:space="preserve">Public </w:t>
      </w:r>
      <w:proofErr w:type="spellStart"/>
      <w:r>
        <w:t>concerné</w:t>
      </w:r>
      <w:proofErr w:type="spellEnd"/>
    </w:p>
    <w:p w14:paraId="2383792C" w14:textId="77777777" w:rsidR="00CF19DB" w:rsidRDefault="00CF19DB" w:rsidP="00CF19DB">
      <w:r>
        <w:t xml:space="preserve">- </w:t>
      </w:r>
      <w:proofErr w:type="spellStart"/>
      <w:r>
        <w:t>Ecoles</w:t>
      </w:r>
      <w:proofErr w:type="spellEnd"/>
      <w:r>
        <w:t xml:space="preserve"> (</w:t>
      </w:r>
      <w:proofErr w:type="spellStart"/>
      <w:r>
        <w:t>tous</w:t>
      </w:r>
      <w:proofErr w:type="spellEnd"/>
      <w:r>
        <w:t xml:space="preserve"> </w:t>
      </w:r>
      <w:proofErr w:type="spellStart"/>
      <w:r>
        <w:t>dispositifs</w:t>
      </w:r>
      <w:proofErr w:type="spellEnd"/>
      <w:r>
        <w:t xml:space="preserve"> </w:t>
      </w:r>
      <w:proofErr w:type="spellStart"/>
      <w:r>
        <w:t>confondus</w:t>
      </w:r>
      <w:proofErr w:type="spellEnd"/>
      <w:r>
        <w:t xml:space="preserve">). </w:t>
      </w:r>
      <w:proofErr w:type="spellStart"/>
      <w:r>
        <w:t>Possibilité</w:t>
      </w:r>
      <w:proofErr w:type="spellEnd"/>
      <w:r>
        <w:t xml:space="preserve"> </w:t>
      </w:r>
      <w:proofErr w:type="spellStart"/>
      <w:r>
        <w:t>d’accueillir</w:t>
      </w:r>
      <w:proofErr w:type="spellEnd"/>
      <w:r>
        <w:t xml:space="preserve"> des classes de 6e dans le cadre d’un </w:t>
      </w:r>
      <w:proofErr w:type="spellStart"/>
      <w:r>
        <w:t>projet</w:t>
      </w:r>
      <w:proofErr w:type="spellEnd"/>
      <w:r>
        <w:t xml:space="preserve"> CM2-6e</w:t>
      </w:r>
    </w:p>
    <w:p w14:paraId="05CC56B8" w14:textId="77777777" w:rsidR="00CF19DB" w:rsidRDefault="00CF19DB" w:rsidP="00CF19DB">
      <w:pPr>
        <w:pStyle w:val="Titre1"/>
      </w:pPr>
      <w:proofErr w:type="spellStart"/>
      <w:r>
        <w:t>Modalités</w:t>
      </w:r>
      <w:proofErr w:type="spellEnd"/>
      <w:r>
        <w:t xml:space="preserve"> du </w:t>
      </w:r>
      <w:proofErr w:type="spellStart"/>
      <w:r>
        <w:t>projet</w:t>
      </w:r>
      <w:proofErr w:type="spellEnd"/>
    </w:p>
    <w:p w14:paraId="6EFB4DA8" w14:textId="77777777" w:rsidR="00A56283" w:rsidRDefault="00CF19DB" w:rsidP="00A56283">
      <w:pPr>
        <w:spacing w:after="0"/>
      </w:pPr>
      <w:r>
        <w:t xml:space="preserve">1. </w:t>
      </w:r>
      <w:proofErr w:type="spellStart"/>
      <w:r>
        <w:t>Interpréter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saynète</w:t>
      </w:r>
      <w:proofErr w:type="spellEnd"/>
      <w:r>
        <w:t xml:space="preserve"> (</w:t>
      </w:r>
      <w:proofErr w:type="spellStart"/>
      <w:r>
        <w:t>création</w:t>
      </w:r>
      <w:proofErr w:type="spellEnd"/>
      <w:r>
        <w:t xml:space="preserve"> </w:t>
      </w:r>
      <w:proofErr w:type="spellStart"/>
      <w:r w:rsidR="007F6FC9">
        <w:t>d’une</w:t>
      </w:r>
      <w:proofErr w:type="spellEnd"/>
      <w:r w:rsidR="007F6FC9">
        <w:t xml:space="preserve"> </w:t>
      </w:r>
      <w:proofErr w:type="spellStart"/>
      <w:r w:rsidR="007F6FC9">
        <w:t>saynète</w:t>
      </w:r>
      <w:proofErr w:type="spellEnd"/>
      <w:r w:rsidR="007F6FC9">
        <w:t xml:space="preserve"> </w:t>
      </w:r>
      <w:r>
        <w:t xml:space="preserve">sur le theme </w:t>
      </w:r>
      <w:proofErr w:type="spellStart"/>
      <w:r>
        <w:t>élargi</w:t>
      </w:r>
      <w:proofErr w:type="spellEnd"/>
      <w:r>
        <w:t xml:space="preserve"> EVAR) </w:t>
      </w:r>
      <w:proofErr w:type="spellStart"/>
      <w:r>
        <w:t>en</w:t>
      </w:r>
      <w:proofErr w:type="spellEnd"/>
      <w:r>
        <w:t xml:space="preserve"> LVE.</w:t>
      </w:r>
    </w:p>
    <w:p w14:paraId="0485210E" w14:textId="1759E6E3" w:rsidR="00C61DDA" w:rsidRDefault="00CF19DB" w:rsidP="00C61DDA">
      <w:r>
        <w:t xml:space="preserve">2. </w:t>
      </w:r>
      <w:proofErr w:type="spellStart"/>
      <w:r>
        <w:t>Réaliser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captation</w:t>
      </w:r>
      <w:proofErr w:type="spellEnd"/>
      <w:r>
        <w:t xml:space="preserve"> </w:t>
      </w:r>
      <w:proofErr w:type="spellStart"/>
      <w:r>
        <w:t>vidéo</w:t>
      </w:r>
      <w:proofErr w:type="spellEnd"/>
      <w:r>
        <w:t xml:space="preserve"> (5 minutes maximum).</w:t>
      </w:r>
      <w:r>
        <w:br/>
        <w:t xml:space="preserve">3. </w:t>
      </w:r>
      <w:proofErr w:type="spellStart"/>
      <w:r>
        <w:t>Transmettre</w:t>
      </w:r>
      <w:proofErr w:type="spellEnd"/>
      <w:r>
        <w:t xml:space="preserve"> la </w:t>
      </w:r>
      <w:proofErr w:type="spellStart"/>
      <w:r>
        <w:t>vidéo</w:t>
      </w:r>
      <w:proofErr w:type="spellEnd"/>
      <w:r>
        <w:t xml:space="preserve"> au jury via le lien </w:t>
      </w:r>
      <w:proofErr w:type="spellStart"/>
      <w:r>
        <w:t>fourni</w:t>
      </w:r>
      <w:proofErr w:type="spellEnd"/>
      <w:r>
        <w:t>.</w:t>
      </w:r>
      <w:r>
        <w:br/>
      </w:r>
      <w:r>
        <w:br/>
      </w:r>
      <w:r w:rsidR="00C61DDA">
        <w:t xml:space="preserve"> Remarques :</w:t>
      </w:r>
    </w:p>
    <w:p w14:paraId="145E45A1" w14:textId="61BAF443" w:rsidR="00C61DDA" w:rsidRDefault="00C61DDA" w:rsidP="00C61DDA">
      <w:r>
        <w:t xml:space="preserve">Une </w:t>
      </w:r>
      <w:proofErr w:type="spellStart"/>
      <w:r>
        <w:t>seule</w:t>
      </w:r>
      <w:proofErr w:type="spellEnd"/>
      <w:r>
        <w:t xml:space="preserve"> participation est possible par </w:t>
      </w:r>
      <w:proofErr w:type="spellStart"/>
      <w:r>
        <w:t>classe</w:t>
      </w:r>
      <w:proofErr w:type="spellEnd"/>
      <w:r>
        <w:t>.</w:t>
      </w:r>
      <w:r>
        <w:br/>
        <w:t xml:space="preserve">Il est </w:t>
      </w:r>
      <w:proofErr w:type="spellStart"/>
      <w:r>
        <w:t>attendu</w:t>
      </w:r>
      <w:proofErr w:type="spellEnd"/>
      <w:r>
        <w:t xml:space="preserve"> de mobiliser un maximum </w:t>
      </w:r>
      <w:proofErr w:type="spellStart"/>
      <w:r>
        <w:t>d’élèves</w:t>
      </w:r>
      <w:proofErr w:type="spellEnd"/>
      <w:r>
        <w:t xml:space="preserve"> (ex. refrain </w:t>
      </w:r>
      <w:proofErr w:type="spellStart"/>
      <w:r>
        <w:t>ou</w:t>
      </w:r>
      <w:proofErr w:type="spellEnd"/>
      <w:r>
        <w:t xml:space="preserve"> petite chanson collective) à un moment </w:t>
      </w:r>
      <w:proofErr w:type="spellStart"/>
      <w:r>
        <w:t>donné</w:t>
      </w:r>
      <w:proofErr w:type="spellEnd"/>
      <w:r>
        <w:t xml:space="preserve">. </w:t>
      </w:r>
    </w:p>
    <w:p w14:paraId="7FA1E975" w14:textId="77777777" w:rsidR="00C61DDA" w:rsidRDefault="00C61DDA" w:rsidP="00C61DDA">
      <w:pPr>
        <w:pStyle w:val="Titre1"/>
      </w:pPr>
      <w:proofErr w:type="spellStart"/>
      <w:r>
        <w:t>Compétences</w:t>
      </w:r>
      <w:proofErr w:type="spellEnd"/>
      <w:r>
        <w:t xml:space="preserve"> </w:t>
      </w:r>
      <w:proofErr w:type="spellStart"/>
      <w:r>
        <w:t>développées</w:t>
      </w:r>
      <w:proofErr w:type="spellEnd"/>
    </w:p>
    <w:p w14:paraId="620E82C0" w14:textId="77777777" w:rsidR="00A56283" w:rsidRDefault="00A56283" w:rsidP="00061EBA">
      <w:pPr>
        <w:pStyle w:val="Paragraphedeliste"/>
        <w:rPr>
          <w:u w:val="single"/>
        </w:rPr>
      </w:pPr>
    </w:p>
    <w:p w14:paraId="018638A6" w14:textId="78F9547D" w:rsidR="00C61DDA" w:rsidRDefault="00C61DDA" w:rsidP="00061EBA">
      <w:pPr>
        <w:pStyle w:val="Paragraphedeliste"/>
        <w:rPr>
          <w:u w:val="single"/>
        </w:rPr>
      </w:pPr>
      <w:r w:rsidRPr="00C61DDA">
        <w:rPr>
          <w:u w:val="single"/>
        </w:rPr>
        <w:t xml:space="preserve">En </w:t>
      </w:r>
      <w:proofErr w:type="spellStart"/>
      <w:r>
        <w:rPr>
          <w:u w:val="single"/>
        </w:rPr>
        <w:t>th</w:t>
      </w:r>
      <w:r w:rsidR="00EE181E">
        <w:rPr>
          <w:u w:val="single"/>
        </w:rPr>
        <w:t>é</w:t>
      </w:r>
      <w:r>
        <w:rPr>
          <w:u w:val="single"/>
        </w:rPr>
        <w:t>atr</w:t>
      </w:r>
      <w:r w:rsidR="00061EBA">
        <w:rPr>
          <w:u w:val="single"/>
        </w:rPr>
        <w:t>e</w:t>
      </w:r>
      <w:proofErr w:type="spellEnd"/>
      <w:r w:rsidR="00A56283">
        <w:rPr>
          <w:u w:val="single"/>
        </w:rPr>
        <w:t>/LVE:</w:t>
      </w:r>
    </w:p>
    <w:p w14:paraId="1537F79F" w14:textId="77777777" w:rsidR="00C61DDA" w:rsidRPr="00C61DDA" w:rsidRDefault="00C61DDA" w:rsidP="00C61DDA">
      <w:pPr>
        <w:pStyle w:val="Paragraphedeliste"/>
        <w:rPr>
          <w:u w:val="single"/>
        </w:rPr>
      </w:pPr>
    </w:p>
    <w:p w14:paraId="1F2354E6" w14:textId="77777777" w:rsidR="00C61DDA" w:rsidRPr="00AA2DE9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 w:rsidRPr="00AA2DE9">
        <w:rPr>
          <w:rFonts w:eastAsia="Calibri" w:cs="Calibri"/>
          <w:lang w:eastAsia="fr-FR"/>
        </w:rPr>
        <w:t>Développer</w:t>
      </w:r>
      <w:proofErr w:type="spellEnd"/>
      <w:r w:rsidRPr="00AA2DE9">
        <w:rPr>
          <w:rFonts w:eastAsia="Calibri" w:cs="Calibri"/>
          <w:lang w:eastAsia="fr-FR"/>
        </w:rPr>
        <w:t xml:space="preserve"> les </w:t>
      </w:r>
      <w:proofErr w:type="spellStart"/>
      <w:r w:rsidRPr="00AA2DE9">
        <w:rPr>
          <w:rFonts w:eastAsia="Calibri" w:cs="Calibri"/>
          <w:lang w:eastAsia="fr-FR"/>
        </w:rPr>
        <w:t>compétences</w:t>
      </w:r>
      <w:proofErr w:type="spellEnd"/>
      <w:r w:rsidRPr="00AA2DE9">
        <w:rPr>
          <w:rFonts w:eastAsia="Calibri" w:cs="Calibri"/>
          <w:lang w:eastAsia="fr-FR"/>
        </w:rPr>
        <w:t xml:space="preserve"> de communication dans </w:t>
      </w:r>
      <w:proofErr w:type="spellStart"/>
      <w:r w:rsidRPr="00AA2DE9">
        <w:rPr>
          <w:rFonts w:eastAsia="Calibri" w:cs="Calibri"/>
          <w:lang w:eastAsia="fr-FR"/>
        </w:rPr>
        <w:t>une</w:t>
      </w:r>
      <w:proofErr w:type="spellEnd"/>
      <w:r w:rsidRPr="00AA2DE9">
        <w:rPr>
          <w:rFonts w:eastAsia="Calibri" w:cs="Calibri"/>
          <w:lang w:eastAsia="fr-FR"/>
        </w:rPr>
        <w:t xml:space="preserve"> langue </w:t>
      </w:r>
      <w:proofErr w:type="spellStart"/>
      <w:r w:rsidRPr="00AA2DE9">
        <w:rPr>
          <w:rFonts w:eastAsia="Calibri" w:cs="Calibri"/>
          <w:lang w:eastAsia="fr-FR"/>
        </w:rPr>
        <w:t>étrangère</w:t>
      </w:r>
      <w:proofErr w:type="spellEnd"/>
    </w:p>
    <w:p w14:paraId="297CBB22" w14:textId="77777777" w:rsidR="00C61DDA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r>
        <w:rPr>
          <w:rFonts w:eastAsia="Calibri" w:cs="Calibri"/>
          <w:lang w:eastAsia="fr-FR"/>
        </w:rPr>
        <w:t xml:space="preserve">Savoir </w:t>
      </w:r>
      <w:proofErr w:type="spellStart"/>
      <w:r>
        <w:rPr>
          <w:rFonts w:eastAsia="Calibri" w:cs="Calibri"/>
          <w:lang w:eastAsia="fr-FR"/>
        </w:rPr>
        <w:t>s’exprimer</w:t>
      </w:r>
      <w:proofErr w:type="spellEnd"/>
      <w:r>
        <w:rPr>
          <w:rFonts w:eastAsia="Calibri" w:cs="Calibri"/>
          <w:lang w:eastAsia="fr-FR"/>
        </w:rPr>
        <w:t xml:space="preserve"> de façon </w:t>
      </w:r>
      <w:proofErr w:type="spellStart"/>
      <w:r>
        <w:rPr>
          <w:rFonts w:eastAsia="Calibri" w:cs="Calibri"/>
          <w:lang w:eastAsia="fr-FR"/>
        </w:rPr>
        <w:t>adaptée</w:t>
      </w:r>
      <w:proofErr w:type="spellEnd"/>
      <w:r>
        <w:rPr>
          <w:rFonts w:eastAsia="Calibri" w:cs="Calibri"/>
          <w:lang w:eastAsia="fr-FR"/>
        </w:rPr>
        <w:t xml:space="preserve"> à la situation </w:t>
      </w:r>
      <w:proofErr w:type="spellStart"/>
      <w:r>
        <w:rPr>
          <w:rFonts w:eastAsia="Calibri" w:cs="Calibri"/>
          <w:lang w:eastAsia="fr-FR"/>
        </w:rPr>
        <w:t>créée</w:t>
      </w:r>
      <w:proofErr w:type="spellEnd"/>
    </w:p>
    <w:p w14:paraId="3123D2B1" w14:textId="77777777" w:rsidR="00C61DDA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Développer</w:t>
      </w:r>
      <w:proofErr w:type="spellEnd"/>
      <w:r>
        <w:rPr>
          <w:rFonts w:eastAsia="Calibri" w:cs="Calibri"/>
          <w:lang w:eastAsia="fr-FR"/>
        </w:rPr>
        <w:t xml:space="preserve"> les </w:t>
      </w:r>
      <w:proofErr w:type="spellStart"/>
      <w:r>
        <w:rPr>
          <w:rFonts w:eastAsia="Calibri" w:cs="Calibri"/>
          <w:lang w:eastAsia="fr-FR"/>
        </w:rPr>
        <w:t>compétences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d’éloquence</w:t>
      </w:r>
      <w:proofErr w:type="spellEnd"/>
      <w:r>
        <w:rPr>
          <w:rFonts w:eastAsia="Calibri" w:cs="Calibri"/>
          <w:lang w:eastAsia="fr-FR"/>
        </w:rPr>
        <w:t xml:space="preserve"> (</w:t>
      </w:r>
      <w:proofErr w:type="spellStart"/>
      <w:r>
        <w:rPr>
          <w:rFonts w:eastAsia="Calibri" w:cs="Calibri"/>
          <w:lang w:eastAsia="fr-FR"/>
        </w:rPr>
        <w:t>améliorer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sa</w:t>
      </w:r>
      <w:proofErr w:type="spellEnd"/>
      <w:r>
        <w:rPr>
          <w:rFonts w:eastAsia="Calibri" w:cs="Calibri"/>
          <w:lang w:eastAsia="fr-FR"/>
        </w:rPr>
        <w:t xml:space="preserve"> diction) </w:t>
      </w:r>
      <w:proofErr w:type="spellStart"/>
      <w:r>
        <w:rPr>
          <w:rFonts w:eastAsia="Calibri" w:cs="Calibri"/>
          <w:lang w:eastAsia="fr-FR"/>
        </w:rPr>
        <w:t>en</w:t>
      </w:r>
      <w:proofErr w:type="spellEnd"/>
      <w:r>
        <w:rPr>
          <w:rFonts w:eastAsia="Calibri" w:cs="Calibri"/>
          <w:lang w:eastAsia="fr-FR"/>
        </w:rPr>
        <w:t xml:space="preserve"> situation de communication</w:t>
      </w:r>
    </w:p>
    <w:p w14:paraId="4656AF7F" w14:textId="77777777" w:rsidR="00C61DDA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Développer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sa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confiance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en</w:t>
      </w:r>
      <w:proofErr w:type="spellEnd"/>
      <w:r>
        <w:rPr>
          <w:rFonts w:eastAsia="Calibri" w:cs="Calibri"/>
          <w:lang w:eastAsia="fr-FR"/>
        </w:rPr>
        <w:t xml:space="preserve"> soi tout </w:t>
      </w:r>
      <w:proofErr w:type="spellStart"/>
      <w:r>
        <w:rPr>
          <w:rFonts w:eastAsia="Calibri" w:cs="Calibri"/>
          <w:lang w:eastAsia="fr-FR"/>
        </w:rPr>
        <w:t>en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réduisant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ses</w:t>
      </w:r>
      <w:proofErr w:type="spellEnd"/>
      <w:r>
        <w:rPr>
          <w:rFonts w:eastAsia="Calibri" w:cs="Calibri"/>
          <w:lang w:eastAsia="fr-FR"/>
        </w:rPr>
        <w:t xml:space="preserve"> inhibitions pour </w:t>
      </w:r>
      <w:proofErr w:type="spellStart"/>
      <w:r>
        <w:rPr>
          <w:rFonts w:eastAsia="Calibri" w:cs="Calibri"/>
          <w:lang w:eastAsia="fr-FR"/>
        </w:rPr>
        <w:t>s’exprimer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devant</w:t>
      </w:r>
      <w:proofErr w:type="spellEnd"/>
      <w:r>
        <w:rPr>
          <w:rFonts w:eastAsia="Calibri" w:cs="Calibri"/>
          <w:lang w:eastAsia="fr-FR"/>
        </w:rPr>
        <w:t xml:space="preserve"> un public</w:t>
      </w:r>
    </w:p>
    <w:p w14:paraId="06977F82" w14:textId="77777777" w:rsidR="00C61DDA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Développer</w:t>
      </w:r>
      <w:proofErr w:type="spellEnd"/>
      <w:r>
        <w:rPr>
          <w:rFonts w:eastAsia="Calibri" w:cs="Calibri"/>
          <w:lang w:eastAsia="fr-FR"/>
        </w:rPr>
        <w:t xml:space="preserve"> les </w:t>
      </w:r>
      <w:proofErr w:type="spellStart"/>
      <w:r>
        <w:rPr>
          <w:rFonts w:eastAsia="Calibri" w:cs="Calibri"/>
          <w:lang w:eastAsia="fr-FR"/>
        </w:rPr>
        <w:t>capacités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relationnelles</w:t>
      </w:r>
      <w:proofErr w:type="spellEnd"/>
      <w:r>
        <w:rPr>
          <w:rFonts w:eastAsia="Calibri" w:cs="Calibri"/>
          <w:lang w:eastAsia="fr-FR"/>
        </w:rPr>
        <w:t xml:space="preserve"> des </w:t>
      </w:r>
      <w:proofErr w:type="spellStart"/>
      <w:r>
        <w:rPr>
          <w:rFonts w:eastAsia="Calibri" w:cs="Calibri"/>
          <w:lang w:eastAsia="fr-FR"/>
        </w:rPr>
        <w:t>élèves</w:t>
      </w:r>
      <w:proofErr w:type="spellEnd"/>
      <w:r>
        <w:rPr>
          <w:rFonts w:eastAsia="Calibri" w:cs="Calibri"/>
          <w:lang w:eastAsia="fr-FR"/>
        </w:rPr>
        <w:t xml:space="preserve"> et les attitudes </w:t>
      </w:r>
      <w:proofErr w:type="spellStart"/>
      <w:r>
        <w:rPr>
          <w:rFonts w:eastAsia="Calibri" w:cs="Calibri"/>
          <w:lang w:eastAsia="fr-FR"/>
        </w:rPr>
        <w:t>d’écoute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mutuelle</w:t>
      </w:r>
      <w:proofErr w:type="spellEnd"/>
    </w:p>
    <w:p w14:paraId="7D034A48" w14:textId="77777777" w:rsidR="00C61DDA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Activer</w:t>
      </w:r>
      <w:proofErr w:type="spellEnd"/>
      <w:r>
        <w:rPr>
          <w:rFonts w:eastAsia="Calibri" w:cs="Calibri"/>
          <w:lang w:eastAsia="fr-FR"/>
        </w:rPr>
        <w:t xml:space="preserve"> les </w:t>
      </w:r>
      <w:proofErr w:type="spellStart"/>
      <w:r>
        <w:rPr>
          <w:rFonts w:eastAsia="Calibri" w:cs="Calibri"/>
          <w:lang w:eastAsia="fr-FR"/>
        </w:rPr>
        <w:t>compétences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interculturelles</w:t>
      </w:r>
      <w:proofErr w:type="spellEnd"/>
    </w:p>
    <w:p w14:paraId="0245A4DF" w14:textId="77777777" w:rsidR="00C61DDA" w:rsidRDefault="00C61DDA" w:rsidP="00C61DD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S’initier</w:t>
      </w:r>
      <w:proofErr w:type="spellEnd"/>
      <w:r>
        <w:rPr>
          <w:rFonts w:eastAsia="Calibri" w:cs="Calibri"/>
          <w:lang w:eastAsia="fr-FR"/>
        </w:rPr>
        <w:t xml:space="preserve"> aux </w:t>
      </w:r>
      <w:proofErr w:type="spellStart"/>
      <w:r>
        <w:rPr>
          <w:rFonts w:eastAsia="Calibri" w:cs="Calibri"/>
          <w:lang w:eastAsia="fr-FR"/>
        </w:rPr>
        <w:t>médias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numériques</w:t>
      </w:r>
      <w:proofErr w:type="spellEnd"/>
      <w:r>
        <w:rPr>
          <w:rFonts w:eastAsia="Calibri" w:cs="Calibri"/>
          <w:lang w:eastAsia="fr-FR"/>
        </w:rPr>
        <w:t>.</w:t>
      </w:r>
    </w:p>
    <w:p w14:paraId="44D2A41A" w14:textId="77777777" w:rsidR="00061EBA" w:rsidRDefault="00061EBA" w:rsidP="00061EBA">
      <w:pPr>
        <w:pStyle w:val="Paragraphedeliste"/>
        <w:spacing w:after="0" w:line="240" w:lineRule="auto"/>
        <w:ind w:right="65"/>
        <w:jc w:val="both"/>
        <w:rPr>
          <w:rFonts w:eastAsia="Calibri" w:cs="Calibri"/>
          <w:lang w:eastAsia="fr-FR"/>
        </w:rPr>
      </w:pPr>
    </w:p>
    <w:p w14:paraId="5FEE4FEA" w14:textId="77777777" w:rsidR="00061EBA" w:rsidRDefault="00061EBA" w:rsidP="00061EBA">
      <w:pPr>
        <w:pStyle w:val="Paragraphedeliste"/>
        <w:spacing w:after="0" w:line="240" w:lineRule="auto"/>
        <w:ind w:right="65"/>
        <w:jc w:val="both"/>
        <w:rPr>
          <w:rFonts w:eastAsia="Calibri" w:cs="Calibri"/>
          <w:u w:val="single"/>
          <w:lang w:eastAsia="fr-FR"/>
        </w:rPr>
      </w:pPr>
      <w:r w:rsidRPr="00061EBA">
        <w:rPr>
          <w:rFonts w:eastAsia="Calibri" w:cs="Calibri"/>
          <w:u w:val="single"/>
          <w:lang w:eastAsia="fr-FR"/>
        </w:rPr>
        <w:t>En EMC</w:t>
      </w:r>
    </w:p>
    <w:p w14:paraId="547CA603" w14:textId="77777777" w:rsidR="00061EBA" w:rsidRDefault="00061EBA" w:rsidP="00061EB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 w:rsidRPr="00061EBA">
        <w:rPr>
          <w:rFonts w:eastAsia="Calibri" w:cs="Calibri"/>
          <w:lang w:eastAsia="fr-FR"/>
        </w:rPr>
        <w:t>Transmettre</w:t>
      </w:r>
      <w:proofErr w:type="spellEnd"/>
      <w:r w:rsidRPr="00061EBA">
        <w:rPr>
          <w:rFonts w:eastAsia="Calibri" w:cs="Calibri"/>
          <w:lang w:eastAsia="fr-FR"/>
        </w:rPr>
        <w:t xml:space="preserve"> </w:t>
      </w:r>
      <w:r>
        <w:rPr>
          <w:rFonts w:eastAsia="Calibri" w:cs="Calibri"/>
          <w:lang w:eastAsia="fr-FR"/>
        </w:rPr>
        <w:t xml:space="preserve">le respect de soi et des </w:t>
      </w:r>
      <w:proofErr w:type="spellStart"/>
      <w:r>
        <w:rPr>
          <w:rFonts w:eastAsia="Calibri" w:cs="Calibri"/>
          <w:lang w:eastAsia="fr-FR"/>
        </w:rPr>
        <w:t>autres</w:t>
      </w:r>
      <w:proofErr w:type="spellEnd"/>
    </w:p>
    <w:p w14:paraId="4CF9B168" w14:textId="77777777" w:rsidR="007F6FC9" w:rsidRDefault="007F6FC9" w:rsidP="00061EB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Renforcer</w:t>
      </w:r>
      <w:proofErr w:type="spellEnd"/>
      <w:r>
        <w:rPr>
          <w:rFonts w:eastAsia="Calibri" w:cs="Calibri"/>
          <w:lang w:eastAsia="fr-FR"/>
        </w:rPr>
        <w:t xml:space="preserve"> la notion de courage </w:t>
      </w:r>
      <w:proofErr w:type="spellStart"/>
      <w:r>
        <w:rPr>
          <w:rFonts w:eastAsia="Calibri" w:cs="Calibri"/>
          <w:lang w:eastAsia="fr-FR"/>
        </w:rPr>
        <w:t>civique</w:t>
      </w:r>
      <w:proofErr w:type="spellEnd"/>
      <w:r>
        <w:rPr>
          <w:rFonts w:eastAsia="Calibri" w:cs="Calibri"/>
          <w:lang w:eastAsia="fr-FR"/>
        </w:rPr>
        <w:t xml:space="preserve"> et </w:t>
      </w:r>
      <w:proofErr w:type="spellStart"/>
      <w:r>
        <w:rPr>
          <w:rFonts w:eastAsia="Calibri" w:cs="Calibri"/>
          <w:lang w:eastAsia="fr-FR"/>
        </w:rPr>
        <w:t>renforcer</w:t>
      </w:r>
      <w:proofErr w:type="spellEnd"/>
      <w:r>
        <w:rPr>
          <w:rFonts w:eastAsia="Calibri" w:cs="Calibri"/>
          <w:lang w:eastAsia="fr-FR"/>
        </w:rPr>
        <w:t xml:space="preserve"> le </w:t>
      </w:r>
      <w:proofErr w:type="spellStart"/>
      <w:r>
        <w:rPr>
          <w:rFonts w:eastAsia="Calibri" w:cs="Calibri"/>
          <w:lang w:eastAsia="fr-FR"/>
        </w:rPr>
        <w:t>rejet</w:t>
      </w:r>
      <w:proofErr w:type="spellEnd"/>
      <w:r>
        <w:rPr>
          <w:rFonts w:eastAsia="Calibri" w:cs="Calibri"/>
          <w:lang w:eastAsia="fr-FR"/>
        </w:rPr>
        <w:t xml:space="preserve"> des discriminations</w:t>
      </w:r>
    </w:p>
    <w:p w14:paraId="2217C756" w14:textId="77777777" w:rsidR="00061EBA" w:rsidRDefault="00061EBA" w:rsidP="00061EBA">
      <w:pPr>
        <w:pStyle w:val="Paragraphedeliste"/>
        <w:numPr>
          <w:ilvl w:val="0"/>
          <w:numId w:val="1"/>
        </w:numPr>
        <w:spacing w:after="0" w:line="240" w:lineRule="auto"/>
        <w:ind w:right="65"/>
        <w:jc w:val="both"/>
        <w:rPr>
          <w:rFonts w:eastAsia="Calibri" w:cs="Calibri"/>
          <w:lang w:eastAsia="fr-FR"/>
        </w:rPr>
      </w:pPr>
      <w:proofErr w:type="spellStart"/>
      <w:r>
        <w:rPr>
          <w:rFonts w:eastAsia="Calibri" w:cs="Calibri"/>
          <w:lang w:eastAsia="fr-FR"/>
        </w:rPr>
        <w:t>Promouvoir</w:t>
      </w:r>
      <w:proofErr w:type="spellEnd"/>
      <w:r>
        <w:rPr>
          <w:rFonts w:eastAsia="Calibri" w:cs="Calibri"/>
          <w:lang w:eastAsia="fr-FR"/>
        </w:rPr>
        <w:t xml:space="preserve"> </w:t>
      </w:r>
      <w:proofErr w:type="spellStart"/>
      <w:r>
        <w:rPr>
          <w:rFonts w:eastAsia="Calibri" w:cs="Calibri"/>
          <w:lang w:eastAsia="fr-FR"/>
        </w:rPr>
        <w:t>l’égalité</w:t>
      </w:r>
      <w:proofErr w:type="spellEnd"/>
      <w:r>
        <w:rPr>
          <w:rFonts w:eastAsia="Calibri" w:cs="Calibri"/>
          <w:lang w:eastAsia="fr-FR"/>
        </w:rPr>
        <w:t xml:space="preserve"> entre les genres et </w:t>
      </w:r>
      <w:proofErr w:type="spellStart"/>
      <w:r>
        <w:rPr>
          <w:rFonts w:eastAsia="Calibri" w:cs="Calibri"/>
          <w:lang w:eastAsia="fr-FR"/>
        </w:rPr>
        <w:t>prévenir</w:t>
      </w:r>
      <w:proofErr w:type="spellEnd"/>
      <w:r>
        <w:rPr>
          <w:rFonts w:eastAsia="Calibri" w:cs="Calibri"/>
          <w:lang w:eastAsia="fr-FR"/>
        </w:rPr>
        <w:t xml:space="preserve"> les violences</w:t>
      </w:r>
      <w:r w:rsidR="007F6FC9">
        <w:rPr>
          <w:rFonts w:eastAsia="Calibri" w:cs="Calibri"/>
          <w:lang w:eastAsia="fr-FR"/>
        </w:rPr>
        <w:t xml:space="preserve"> (</w:t>
      </w:r>
      <w:proofErr w:type="spellStart"/>
      <w:r w:rsidR="007F6FC9">
        <w:rPr>
          <w:rFonts w:eastAsia="Calibri" w:cs="Calibri"/>
          <w:lang w:eastAsia="fr-FR"/>
        </w:rPr>
        <w:t>harcèlement</w:t>
      </w:r>
      <w:proofErr w:type="spellEnd"/>
      <w:r w:rsidR="007F6FC9">
        <w:rPr>
          <w:rFonts w:eastAsia="Calibri" w:cs="Calibri"/>
          <w:lang w:eastAsia="fr-FR"/>
        </w:rPr>
        <w:t>)</w:t>
      </w:r>
      <w:r>
        <w:rPr>
          <w:rFonts w:eastAsia="Calibri" w:cs="Calibri"/>
          <w:lang w:eastAsia="fr-FR"/>
        </w:rPr>
        <w:t>.</w:t>
      </w:r>
    </w:p>
    <w:p w14:paraId="0546FEF2" w14:textId="77777777" w:rsidR="007F6FC9" w:rsidRDefault="007F6FC9" w:rsidP="007F6FC9">
      <w:pPr>
        <w:spacing w:after="0" w:line="240" w:lineRule="auto"/>
        <w:ind w:right="65"/>
        <w:jc w:val="both"/>
        <w:rPr>
          <w:rFonts w:eastAsia="Calibri" w:cs="Calibri"/>
          <w:lang w:eastAsia="fr-FR"/>
        </w:rPr>
      </w:pPr>
    </w:p>
    <w:p w14:paraId="0FAF2F15" w14:textId="77777777" w:rsidR="007F6FC9" w:rsidRDefault="007F6FC9" w:rsidP="007F6FC9">
      <w:pPr>
        <w:pStyle w:val="Titre1"/>
      </w:pPr>
      <w:proofErr w:type="spellStart"/>
      <w:r>
        <w:t>Critères</w:t>
      </w:r>
      <w:proofErr w:type="spellEnd"/>
      <w:r>
        <w:t xml:space="preserve"> </w:t>
      </w:r>
      <w:proofErr w:type="spellStart"/>
      <w:r>
        <w:t>d’évaluation</w:t>
      </w:r>
      <w:proofErr w:type="spellEnd"/>
    </w:p>
    <w:p w14:paraId="4EADEFB3" w14:textId="77777777" w:rsidR="007F6FC9" w:rsidRDefault="007F6FC9" w:rsidP="007F6FC9">
      <w:proofErr w:type="spellStart"/>
      <w:r>
        <w:t>Critères</w:t>
      </w:r>
      <w:proofErr w:type="spellEnd"/>
      <w:r>
        <w:t xml:space="preserve"> </w:t>
      </w:r>
      <w:proofErr w:type="spellStart"/>
      <w:r>
        <w:t>principaux</w:t>
      </w:r>
      <w:proofErr w:type="spellEnd"/>
      <w:r>
        <w:t xml:space="preserve"> :</w:t>
      </w:r>
      <w:r>
        <w:br/>
        <w:t xml:space="preserve">- </w:t>
      </w:r>
      <w:proofErr w:type="spellStart"/>
      <w:r>
        <w:t>Justesse</w:t>
      </w:r>
      <w:proofErr w:type="spellEnd"/>
      <w:r>
        <w:t xml:space="preserve"> de la langue et </w:t>
      </w:r>
      <w:proofErr w:type="spellStart"/>
      <w:r>
        <w:t>prononciation</w:t>
      </w:r>
      <w:proofErr w:type="spellEnd"/>
      <w:r>
        <w:br/>
        <w:t xml:space="preserve">- Expression et jeu </w:t>
      </w:r>
      <w:proofErr w:type="spellStart"/>
      <w:r>
        <w:t>d’acteurs</w:t>
      </w:r>
      <w:proofErr w:type="spellEnd"/>
      <w:r>
        <w:br/>
        <w:t xml:space="preserve">- Occupation de </w:t>
      </w:r>
      <w:proofErr w:type="spellStart"/>
      <w:r>
        <w:t>l’espace</w:t>
      </w:r>
      <w:proofErr w:type="spellEnd"/>
      <w:r>
        <w:t xml:space="preserve"> </w:t>
      </w:r>
      <w:proofErr w:type="spellStart"/>
      <w:r>
        <w:t>scénique</w:t>
      </w:r>
      <w:proofErr w:type="spellEnd"/>
    </w:p>
    <w:p w14:paraId="01D19347" w14:textId="63BBD83B" w:rsidR="007F6FC9" w:rsidRDefault="007F6FC9" w:rsidP="007F6FC9">
      <w:r>
        <w:t xml:space="preserve">-Respect du </w:t>
      </w:r>
      <w:proofErr w:type="spellStart"/>
      <w:r>
        <w:t>th</w:t>
      </w:r>
      <w:r w:rsidR="00A56283">
        <w:t>è</w:t>
      </w:r>
      <w:r>
        <w:t>me</w:t>
      </w:r>
      <w:proofErr w:type="spellEnd"/>
      <w:r>
        <w:t xml:space="preserve"> EVAR du concours</w:t>
      </w:r>
    </w:p>
    <w:p w14:paraId="600BB7D3" w14:textId="77777777" w:rsidR="007F6FC9" w:rsidRDefault="007F6FC9" w:rsidP="007F6FC9">
      <w:pPr>
        <w:pStyle w:val="Paragraphedeliste"/>
        <w:ind w:left="0"/>
      </w:pPr>
      <w:proofErr w:type="spellStart"/>
      <w:r>
        <w:t>Éléments</w:t>
      </w:r>
      <w:proofErr w:type="spellEnd"/>
      <w:r>
        <w:t xml:space="preserve"> </w:t>
      </w:r>
      <w:proofErr w:type="spellStart"/>
      <w:r>
        <w:t>complémentaires</w:t>
      </w:r>
      <w:proofErr w:type="spellEnd"/>
      <w:r>
        <w:t xml:space="preserve"> :</w:t>
      </w:r>
      <w:r>
        <w:br/>
        <w:t>- Décor et costumes</w:t>
      </w:r>
      <w:r>
        <w:br/>
        <w:t>- Présence de chants et/</w:t>
      </w:r>
      <w:proofErr w:type="spellStart"/>
      <w:r>
        <w:t>ou</w:t>
      </w:r>
      <w:proofErr w:type="spellEnd"/>
      <w:r>
        <w:t xml:space="preserve"> </w:t>
      </w:r>
      <w:proofErr w:type="spellStart"/>
      <w:r>
        <w:t>chorégraphie</w:t>
      </w:r>
      <w:proofErr w:type="spellEnd"/>
      <w:r>
        <w:br/>
        <w:t xml:space="preserve">- </w:t>
      </w:r>
      <w:proofErr w:type="spellStart"/>
      <w:r>
        <w:t>Originalité</w:t>
      </w:r>
      <w:proofErr w:type="spellEnd"/>
      <w:r>
        <w:t xml:space="preserve"> (points bonus)</w:t>
      </w:r>
    </w:p>
    <w:p w14:paraId="3C97F9DD" w14:textId="77777777" w:rsidR="007F6FC9" w:rsidRDefault="007F6FC9" w:rsidP="007F6FC9">
      <w:pPr>
        <w:pStyle w:val="Paragraphedeliste"/>
        <w:ind w:left="0"/>
      </w:pPr>
    </w:p>
    <w:p w14:paraId="2D596675" w14:textId="37D7C297" w:rsidR="007F6FC9" w:rsidRDefault="007F6FC9" w:rsidP="007F6FC9">
      <w:pPr>
        <w:pStyle w:val="Titre1"/>
      </w:pPr>
      <w:proofErr w:type="spellStart"/>
      <w:r>
        <w:t>Calendrier</w:t>
      </w:r>
      <w:proofErr w:type="spellEnd"/>
      <w:r>
        <w:t xml:space="preserve"> 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1637"/>
        <w:gridCol w:w="1593"/>
        <w:gridCol w:w="6376"/>
      </w:tblGrid>
      <w:tr w:rsidR="007F6FC9" w14:paraId="075365FC" w14:textId="77777777" w:rsidTr="00B34DDA">
        <w:tc>
          <w:tcPr>
            <w:tcW w:w="1637" w:type="dxa"/>
          </w:tcPr>
          <w:p w14:paraId="59BC61CE" w14:textId="77777777" w:rsidR="007F6FC9" w:rsidRDefault="007F6FC9" w:rsidP="00B34DDA">
            <w:r>
              <w:t>Étape</w:t>
            </w:r>
          </w:p>
        </w:tc>
        <w:tc>
          <w:tcPr>
            <w:tcW w:w="1873" w:type="dxa"/>
          </w:tcPr>
          <w:p w14:paraId="2B010ABB" w14:textId="77777777" w:rsidR="007F6FC9" w:rsidRDefault="007F6FC9" w:rsidP="00B34DDA">
            <w:r>
              <w:t xml:space="preserve">Date </w:t>
            </w:r>
            <w:proofErr w:type="spellStart"/>
            <w:r>
              <w:t>limite</w:t>
            </w:r>
            <w:proofErr w:type="spellEnd"/>
          </w:p>
        </w:tc>
        <w:tc>
          <w:tcPr>
            <w:tcW w:w="6096" w:type="dxa"/>
          </w:tcPr>
          <w:p w14:paraId="62057B2D" w14:textId="77777777" w:rsidR="007F6FC9" w:rsidRDefault="007F6FC9" w:rsidP="00B34DDA">
            <w:proofErr w:type="spellStart"/>
            <w:r>
              <w:t>Modalité</w:t>
            </w:r>
            <w:proofErr w:type="spellEnd"/>
          </w:p>
        </w:tc>
      </w:tr>
      <w:tr w:rsidR="007F6FC9" w14:paraId="3F2F818B" w14:textId="77777777" w:rsidTr="00B34DDA">
        <w:tc>
          <w:tcPr>
            <w:tcW w:w="1637" w:type="dxa"/>
          </w:tcPr>
          <w:p w14:paraId="257C38F5" w14:textId="77777777" w:rsidR="007F6FC9" w:rsidRDefault="007F6FC9" w:rsidP="00B34DDA">
            <w:r>
              <w:t>Inscription</w:t>
            </w:r>
          </w:p>
        </w:tc>
        <w:tc>
          <w:tcPr>
            <w:tcW w:w="1873" w:type="dxa"/>
          </w:tcPr>
          <w:p w14:paraId="29A1E2A0" w14:textId="57F836B0" w:rsidR="007F6FC9" w:rsidRDefault="00A56283" w:rsidP="00B34DDA">
            <w:r>
              <w:t xml:space="preserve">5 </w:t>
            </w:r>
            <w:proofErr w:type="spellStart"/>
            <w:r>
              <w:t>novembre</w:t>
            </w:r>
            <w:proofErr w:type="spellEnd"/>
            <w:r w:rsidR="007F6FC9">
              <w:t xml:space="preserve"> 202</w:t>
            </w:r>
            <w:r>
              <w:t>6</w:t>
            </w:r>
          </w:p>
        </w:tc>
        <w:tc>
          <w:tcPr>
            <w:tcW w:w="6096" w:type="dxa"/>
          </w:tcPr>
          <w:p w14:paraId="427FE2E0" w14:textId="77777777" w:rsidR="007F6FC9" w:rsidRDefault="007F6FC9" w:rsidP="00B34DDA">
            <w:r>
              <w:t>Mail à : pascal.legout@ac-nancy-metz.fr (</w:t>
            </w:r>
            <w:proofErr w:type="spellStart"/>
            <w:r>
              <w:t>allemand</w:t>
            </w:r>
            <w:proofErr w:type="spellEnd"/>
            <w:r>
              <w:t xml:space="preserve">, </w:t>
            </w:r>
            <w:proofErr w:type="spellStart"/>
            <w:r>
              <w:t>luxembourgeois</w:t>
            </w:r>
            <w:proofErr w:type="spellEnd"/>
            <w:r>
              <w:t>)</w:t>
            </w:r>
            <w:r>
              <w:br/>
            </w:r>
            <w:proofErr w:type="spellStart"/>
            <w:r>
              <w:t>ou</w:t>
            </w:r>
            <w:proofErr w:type="spellEnd"/>
            <w:r>
              <w:t xml:space="preserve"> lucie.lacroix@ac-nancy-metz.fr (anglais)</w:t>
            </w:r>
          </w:p>
        </w:tc>
      </w:tr>
      <w:tr w:rsidR="007F6FC9" w14:paraId="6E53B2DD" w14:textId="77777777" w:rsidTr="00B34DDA">
        <w:tc>
          <w:tcPr>
            <w:tcW w:w="1637" w:type="dxa"/>
          </w:tcPr>
          <w:p w14:paraId="1C8986FE" w14:textId="77777777" w:rsidR="007F6FC9" w:rsidRDefault="007F6FC9" w:rsidP="00B34DDA">
            <w:proofErr w:type="spellStart"/>
            <w:r>
              <w:t>Dépôt</w:t>
            </w:r>
            <w:proofErr w:type="spellEnd"/>
            <w:r>
              <w:t xml:space="preserve"> des </w:t>
            </w:r>
            <w:proofErr w:type="spellStart"/>
            <w:r>
              <w:t>captations</w:t>
            </w:r>
            <w:proofErr w:type="spellEnd"/>
          </w:p>
        </w:tc>
        <w:tc>
          <w:tcPr>
            <w:tcW w:w="1873" w:type="dxa"/>
          </w:tcPr>
          <w:p w14:paraId="630C7B6A" w14:textId="6B244AF9" w:rsidR="007F6FC9" w:rsidRDefault="00A56283" w:rsidP="00B34DDA">
            <w:r>
              <w:t>8</w:t>
            </w:r>
            <w:r w:rsidR="007F6FC9">
              <w:t xml:space="preserve"> mars 2026</w:t>
            </w:r>
          </w:p>
        </w:tc>
        <w:tc>
          <w:tcPr>
            <w:tcW w:w="6096" w:type="dxa"/>
          </w:tcPr>
          <w:p w14:paraId="70E773BC" w14:textId="77777777" w:rsidR="007F6FC9" w:rsidRDefault="007F6FC9" w:rsidP="00B34DDA">
            <w:proofErr w:type="spellStart"/>
            <w:r>
              <w:t>Dépôt</w:t>
            </w:r>
            <w:proofErr w:type="spellEnd"/>
            <w:r>
              <w:t xml:space="preserve"> des </w:t>
            </w:r>
            <w:proofErr w:type="spellStart"/>
            <w:r>
              <w:t>vidéos</w:t>
            </w:r>
            <w:proofErr w:type="spellEnd"/>
            <w:r>
              <w:t xml:space="preserve"> via les liens </w:t>
            </w:r>
            <w:proofErr w:type="spellStart"/>
            <w:r>
              <w:t>suivants</w:t>
            </w:r>
            <w:proofErr w:type="spellEnd"/>
            <w:r>
              <w:t xml:space="preserve"> </w:t>
            </w:r>
            <w:proofErr w:type="spellStart"/>
            <w:r>
              <w:t>en</w:t>
            </w:r>
            <w:proofErr w:type="spellEnd"/>
            <w:r>
              <w:t xml:space="preserve"> </w:t>
            </w:r>
            <w:proofErr w:type="spellStart"/>
            <w:r>
              <w:t>renommant</w:t>
            </w:r>
            <w:proofErr w:type="spellEnd"/>
            <w:r>
              <w:t xml:space="preserve"> le </w:t>
            </w:r>
            <w:proofErr w:type="spellStart"/>
            <w:r>
              <w:t>fichier</w:t>
            </w:r>
            <w:proofErr w:type="spellEnd"/>
            <w:r>
              <w:t xml:space="preserve"> depose “</w:t>
            </w:r>
            <w:proofErr w:type="spellStart"/>
            <w:r>
              <w:t>COMMUNE_ECOLE_CLASSE_Cycle</w:t>
            </w:r>
            <w:proofErr w:type="spellEnd"/>
            <w:r>
              <w:t>”</w:t>
            </w:r>
          </w:p>
          <w:p w14:paraId="7A4FF884" w14:textId="195EEEE8" w:rsidR="007F6FC9" w:rsidRDefault="007F6FC9" w:rsidP="00B34DDA">
            <w:r>
              <w:t xml:space="preserve">Concours Théâtre </w:t>
            </w:r>
            <w:proofErr w:type="spellStart"/>
            <w:r>
              <w:t>allemand</w:t>
            </w:r>
            <w:proofErr w:type="spellEnd"/>
            <w:r>
              <w:t xml:space="preserve"> / </w:t>
            </w:r>
            <w:proofErr w:type="spellStart"/>
            <w:r>
              <w:t>luxembourgeois</w:t>
            </w:r>
            <w:proofErr w:type="spellEnd"/>
            <w:r>
              <w:t xml:space="preserve">: </w:t>
            </w:r>
            <w:hyperlink r:id="rId5" w:history="1">
              <w:r w:rsidR="00A56283" w:rsidRPr="00CA104B">
                <w:rPr>
                  <w:rStyle w:val="Lienhypertexte"/>
                </w:rPr>
                <w:t>https://nuage02.apps.education.fr/index.php/s/8iYFarQLiikido4</w:t>
              </w:r>
            </w:hyperlink>
            <w:r w:rsidR="00A56283">
              <w:t xml:space="preserve"> </w:t>
            </w:r>
            <w:r>
              <w:br/>
            </w:r>
          </w:p>
          <w:p w14:paraId="68FDDEA8" w14:textId="45B4F17D" w:rsidR="007F6FC9" w:rsidRDefault="007F6FC9" w:rsidP="00B34DDA">
            <w:r>
              <w:t xml:space="preserve">Concours Théâtre anglais: </w:t>
            </w:r>
            <w:hyperlink r:id="rId6" w:history="1">
              <w:r w:rsidR="00A56283" w:rsidRPr="00CA104B">
                <w:rPr>
                  <w:rStyle w:val="Lienhypertexte"/>
                </w:rPr>
                <w:t>https://nuage02.apps.education.fr/index.php/s/Q9MpriaapRMkDFm</w:t>
              </w:r>
            </w:hyperlink>
            <w:r w:rsidR="00A56283">
              <w:t xml:space="preserve"> </w:t>
            </w:r>
          </w:p>
        </w:tc>
      </w:tr>
      <w:tr w:rsidR="007F6FC9" w14:paraId="3F624B0F" w14:textId="77777777" w:rsidTr="00B34DDA">
        <w:tc>
          <w:tcPr>
            <w:tcW w:w="1637" w:type="dxa"/>
          </w:tcPr>
          <w:p w14:paraId="1C01AE57" w14:textId="77777777" w:rsidR="007F6FC9" w:rsidRDefault="007F6FC9" w:rsidP="00B34DDA">
            <w:r>
              <w:t xml:space="preserve">Communication des </w:t>
            </w:r>
            <w:proofErr w:type="spellStart"/>
            <w:r>
              <w:t>résultats</w:t>
            </w:r>
            <w:proofErr w:type="spellEnd"/>
          </w:p>
        </w:tc>
        <w:tc>
          <w:tcPr>
            <w:tcW w:w="1873" w:type="dxa"/>
          </w:tcPr>
          <w:p w14:paraId="078A025F" w14:textId="40B769E8" w:rsidR="007F6FC9" w:rsidRDefault="00A56283" w:rsidP="00B34DDA">
            <w:r>
              <w:t>22 mars 2026</w:t>
            </w:r>
          </w:p>
        </w:tc>
        <w:tc>
          <w:tcPr>
            <w:tcW w:w="6096" w:type="dxa"/>
          </w:tcPr>
          <w:p w14:paraId="5489A3EB" w14:textId="77777777" w:rsidR="007F6FC9" w:rsidRDefault="007F6FC9" w:rsidP="00B34DDA">
            <w:r>
              <w:t>Par mail / sur le site du CTF</w:t>
            </w:r>
          </w:p>
        </w:tc>
      </w:tr>
    </w:tbl>
    <w:p w14:paraId="38E64C60" w14:textId="77777777" w:rsidR="007F6FC9" w:rsidRDefault="007F6FC9" w:rsidP="007F6FC9">
      <w:pPr>
        <w:pStyle w:val="Paragraphedeliste"/>
        <w:ind w:left="0"/>
      </w:pPr>
    </w:p>
    <w:p w14:paraId="760CD51D" w14:textId="77777777" w:rsidR="00C61DDA" w:rsidRDefault="00C61DDA" w:rsidP="00C61DDA"/>
    <w:p w14:paraId="6558BC5C" w14:textId="1B182DC5" w:rsidR="007218C8" w:rsidRDefault="007218C8" w:rsidP="007218C8">
      <w:pPr>
        <w:pStyle w:val="Titre1"/>
      </w:pPr>
      <w:proofErr w:type="spellStart"/>
      <w:r>
        <w:lastRenderedPageBreak/>
        <w:t>Accompagnement</w:t>
      </w:r>
      <w:proofErr w:type="spellEnd"/>
      <w:r w:rsidR="002C49BC">
        <w:t xml:space="preserve"> : </w:t>
      </w:r>
    </w:p>
    <w:p w14:paraId="183EF4F5" w14:textId="0441D0B7" w:rsidR="007218C8" w:rsidRDefault="002C49BC" w:rsidP="007218C8">
      <w:r>
        <w:t>Un</w:t>
      </w:r>
      <w:r w:rsidR="007218C8">
        <w:t xml:space="preserve"> </w:t>
      </w:r>
      <w:proofErr w:type="spellStart"/>
      <w:r w:rsidR="007218C8">
        <w:t>webinaire</w:t>
      </w:r>
      <w:proofErr w:type="spellEnd"/>
      <w:r w:rsidR="007218C8">
        <w:t xml:space="preserve"> de </w:t>
      </w:r>
      <w:r>
        <w:t>preparation (30 minutes)</w:t>
      </w:r>
      <w:r w:rsidR="007218C8">
        <w:t xml:space="preserve"> ser</w:t>
      </w:r>
      <w:r>
        <w:t>a</w:t>
      </w:r>
      <w:r w:rsidR="007218C8">
        <w:t xml:space="preserve"> </w:t>
      </w:r>
      <w:proofErr w:type="spellStart"/>
      <w:r w:rsidR="007218C8">
        <w:t>proposé</w:t>
      </w:r>
      <w:proofErr w:type="spellEnd"/>
      <w:r w:rsidR="007218C8">
        <w:t xml:space="preserve"> </w:t>
      </w:r>
      <w:r>
        <w:t xml:space="preserve">le </w:t>
      </w:r>
      <w:proofErr w:type="spellStart"/>
      <w:r>
        <w:t>jeudi</w:t>
      </w:r>
      <w:proofErr w:type="spellEnd"/>
      <w:r>
        <w:t xml:space="preserve"> 05 </w:t>
      </w:r>
      <w:proofErr w:type="spellStart"/>
      <w:r>
        <w:t>novembre</w:t>
      </w:r>
      <w:proofErr w:type="spellEnd"/>
      <w:r>
        <w:t xml:space="preserve"> de 12H30 à 13H00 </w:t>
      </w:r>
      <w:r w:rsidR="007218C8">
        <w:t xml:space="preserve">par </w:t>
      </w:r>
      <w:r>
        <w:t xml:space="preserve">Pascal </w:t>
      </w:r>
      <w:proofErr w:type="spellStart"/>
      <w:r>
        <w:t>Legout</w:t>
      </w:r>
      <w:proofErr w:type="spellEnd"/>
      <w:r>
        <w:t xml:space="preserve"> et Olivia </w:t>
      </w:r>
      <w:proofErr w:type="spellStart"/>
      <w:r>
        <w:t>Cazeaux</w:t>
      </w:r>
      <w:proofErr w:type="spellEnd"/>
      <w:r w:rsidR="007218C8">
        <w:t xml:space="preserve">, </w:t>
      </w:r>
      <w:proofErr w:type="spellStart"/>
      <w:r w:rsidR="007218C8">
        <w:t>afin</w:t>
      </w:r>
      <w:proofErr w:type="spellEnd"/>
      <w:r w:rsidR="007218C8">
        <w:t xml:space="preserve"> de </w:t>
      </w:r>
      <w:proofErr w:type="spellStart"/>
      <w:r w:rsidR="007218C8">
        <w:t>partager</w:t>
      </w:r>
      <w:proofErr w:type="spellEnd"/>
      <w:r w:rsidR="007218C8">
        <w:t xml:space="preserve"> des conseils sur le jeu </w:t>
      </w:r>
      <w:proofErr w:type="spellStart"/>
      <w:r w:rsidR="007218C8">
        <w:t>théâtral</w:t>
      </w:r>
      <w:proofErr w:type="spellEnd"/>
      <w:r w:rsidR="007218C8">
        <w:t xml:space="preserve">, la mise </w:t>
      </w:r>
      <w:proofErr w:type="spellStart"/>
      <w:r w:rsidR="007218C8">
        <w:t>en</w:t>
      </w:r>
      <w:proofErr w:type="spellEnd"/>
      <w:r w:rsidR="007218C8">
        <w:t xml:space="preserve"> </w:t>
      </w:r>
      <w:proofErr w:type="spellStart"/>
      <w:r w:rsidR="007218C8">
        <w:t>scène</w:t>
      </w:r>
      <w:proofErr w:type="spellEnd"/>
      <w:r w:rsidR="007218C8">
        <w:t xml:space="preserve">, les décors et costumes, et </w:t>
      </w:r>
      <w:proofErr w:type="spellStart"/>
      <w:r w:rsidR="007218C8">
        <w:t>réponses</w:t>
      </w:r>
      <w:proofErr w:type="spellEnd"/>
      <w:r w:rsidR="007218C8">
        <w:t xml:space="preserve"> aux questions</w:t>
      </w:r>
      <w:r>
        <w:t xml:space="preserve"> </w:t>
      </w:r>
      <w:hyperlink r:id="rId7" w:tgtFrame="_blank" w:history="1">
        <w:r w:rsidRPr="002C49BC">
          <w:rPr>
            <w:rStyle w:val="Lienhypertexte"/>
          </w:rPr>
          <w:t>https://visio.numerique.gouv.fr/nve-rpka-uqx</w:t>
        </w:r>
      </w:hyperlink>
    </w:p>
    <w:p w14:paraId="4248252F" w14:textId="77777777" w:rsidR="007218C8" w:rsidRDefault="007218C8" w:rsidP="007218C8">
      <w:pPr>
        <w:pStyle w:val="Titre1"/>
      </w:pPr>
      <w:r>
        <w:t xml:space="preserve">Jury &amp; </w:t>
      </w:r>
      <w:proofErr w:type="spellStart"/>
      <w:r>
        <w:t>Récompenses</w:t>
      </w:r>
      <w:proofErr w:type="spellEnd"/>
    </w:p>
    <w:p w14:paraId="64C74F2B" w14:textId="71C71004" w:rsidR="007218C8" w:rsidRDefault="007218C8" w:rsidP="007218C8">
      <w:r>
        <w:t xml:space="preserve">Un jury </w:t>
      </w:r>
      <w:proofErr w:type="spellStart"/>
      <w:r>
        <w:t>composé</w:t>
      </w:r>
      <w:proofErr w:type="spellEnd"/>
      <w:r>
        <w:t xml:space="preserve"> de </w:t>
      </w:r>
      <w:proofErr w:type="spellStart"/>
      <w:r>
        <w:t>conseillers</w:t>
      </w:r>
      <w:proofErr w:type="spellEnd"/>
      <w:r>
        <w:t xml:space="preserve"> </w:t>
      </w:r>
      <w:proofErr w:type="spellStart"/>
      <w:r>
        <w:t>pédagogiques</w:t>
      </w:r>
      <w:proofErr w:type="spellEnd"/>
      <w:r>
        <w:t xml:space="preserve"> et d</w:t>
      </w:r>
      <w:r w:rsidR="002C49BC">
        <w:t xml:space="preserve">’un </w:t>
      </w:r>
      <w:proofErr w:type="spellStart"/>
      <w:r>
        <w:t>membre</w:t>
      </w:r>
      <w:proofErr w:type="spellEnd"/>
      <w:r>
        <w:t xml:space="preserve"> du Conseil </w:t>
      </w:r>
      <w:proofErr w:type="spellStart"/>
      <w:r>
        <w:t>Départemental</w:t>
      </w:r>
      <w:proofErr w:type="spellEnd"/>
      <w:r>
        <w:t xml:space="preserve"> </w:t>
      </w:r>
      <w:proofErr w:type="spellStart"/>
      <w:r>
        <w:t>évaluer</w:t>
      </w:r>
      <w:r w:rsidR="000F006F">
        <w:t>ont</w:t>
      </w:r>
      <w:proofErr w:type="spellEnd"/>
      <w:r>
        <w:t xml:space="preserve"> les productions.</w:t>
      </w:r>
    </w:p>
    <w:p w14:paraId="4D350F52" w14:textId="77777777" w:rsidR="007218C8" w:rsidRDefault="007218C8" w:rsidP="007218C8">
      <w:r>
        <w:t xml:space="preserve">Deux </w:t>
      </w:r>
      <w:proofErr w:type="spellStart"/>
      <w:r>
        <w:t>catégories</w:t>
      </w:r>
      <w:proofErr w:type="spellEnd"/>
      <w:r>
        <w:t xml:space="preserve"> de </w:t>
      </w:r>
      <w:proofErr w:type="spellStart"/>
      <w:r>
        <w:t>lauréats</w:t>
      </w:r>
      <w:proofErr w:type="spellEnd"/>
      <w:r>
        <w:t xml:space="preserve"> :</w:t>
      </w:r>
      <w:r>
        <w:br/>
        <w:t xml:space="preserve">- Sites </w:t>
      </w:r>
      <w:proofErr w:type="spellStart"/>
      <w:r>
        <w:t>biculturels</w:t>
      </w:r>
      <w:proofErr w:type="spellEnd"/>
      <w:r>
        <w:t xml:space="preserve"> (</w:t>
      </w:r>
      <w:proofErr w:type="spellStart"/>
      <w:r>
        <w:t>allemand</w:t>
      </w:r>
      <w:proofErr w:type="spellEnd"/>
      <w:r>
        <w:t>)</w:t>
      </w:r>
      <w:r>
        <w:br/>
        <w:t xml:space="preserve">- Écoles DEAA, </w:t>
      </w:r>
      <w:proofErr w:type="spellStart"/>
      <w:r>
        <w:t>dispositif</w:t>
      </w:r>
      <w:proofErr w:type="spellEnd"/>
      <w:r>
        <w:t xml:space="preserve"> 2 </w:t>
      </w:r>
      <w:proofErr w:type="spellStart"/>
      <w:r>
        <w:t>langues</w:t>
      </w:r>
      <w:proofErr w:type="spellEnd"/>
      <w:r>
        <w:t xml:space="preserve"> et </w:t>
      </w:r>
      <w:proofErr w:type="spellStart"/>
      <w:r>
        <w:t>dispositif</w:t>
      </w:r>
      <w:proofErr w:type="spellEnd"/>
      <w:r>
        <w:t xml:space="preserve"> national (</w:t>
      </w:r>
      <w:proofErr w:type="spellStart"/>
      <w:r>
        <w:t>allemand</w:t>
      </w:r>
      <w:proofErr w:type="spellEnd"/>
      <w:r>
        <w:t xml:space="preserve">, </w:t>
      </w:r>
      <w:proofErr w:type="spellStart"/>
      <w:r>
        <w:t>luxembourgeois</w:t>
      </w:r>
      <w:proofErr w:type="spellEnd"/>
      <w:r>
        <w:t>, anglais)</w:t>
      </w:r>
    </w:p>
    <w:p w14:paraId="07998972" w14:textId="77777777" w:rsidR="007218C8" w:rsidRDefault="007218C8" w:rsidP="007218C8">
      <w:pPr>
        <w:pStyle w:val="Titre1"/>
      </w:pPr>
      <w:proofErr w:type="spellStart"/>
      <w:r>
        <w:t>Valorisation</w:t>
      </w:r>
      <w:proofErr w:type="spellEnd"/>
    </w:p>
    <w:p w14:paraId="283A86EC" w14:textId="0DC8BC8B" w:rsidR="007218C8" w:rsidRDefault="007218C8" w:rsidP="007218C8">
      <w:r w:rsidRPr="007218C8">
        <w:t xml:space="preserve">Les productions </w:t>
      </w:r>
      <w:proofErr w:type="spellStart"/>
      <w:r w:rsidRPr="007218C8">
        <w:t>seront</w:t>
      </w:r>
      <w:proofErr w:type="spellEnd"/>
      <w:r w:rsidRPr="007218C8">
        <w:t xml:space="preserve"> mises </w:t>
      </w:r>
      <w:proofErr w:type="spellStart"/>
      <w:r w:rsidRPr="007218C8">
        <w:t>en</w:t>
      </w:r>
      <w:proofErr w:type="spellEnd"/>
      <w:r w:rsidRPr="007218C8">
        <w:t xml:space="preserve"> </w:t>
      </w:r>
      <w:proofErr w:type="spellStart"/>
      <w:r w:rsidRPr="007218C8">
        <w:t>valeur</w:t>
      </w:r>
      <w:proofErr w:type="spellEnd"/>
      <w:r w:rsidRPr="007218C8">
        <w:t xml:space="preserve"> </w:t>
      </w:r>
      <w:proofErr w:type="spellStart"/>
      <w:r w:rsidRPr="007218C8">
        <w:t>lors</w:t>
      </w:r>
      <w:proofErr w:type="spellEnd"/>
      <w:r w:rsidRPr="007218C8">
        <w:t xml:space="preserve"> de</w:t>
      </w:r>
      <w:r w:rsidR="000F006F">
        <w:t xml:space="preserve"> l</w:t>
      </w:r>
      <w:r w:rsidRPr="007218C8">
        <w:t xml:space="preserve">a Fête de </w:t>
      </w:r>
      <w:proofErr w:type="spellStart"/>
      <w:r w:rsidRPr="007218C8">
        <w:t>l’allemand</w:t>
      </w:r>
      <w:proofErr w:type="spellEnd"/>
      <w:r w:rsidRPr="007218C8">
        <w:t xml:space="preserve"> (</w:t>
      </w:r>
      <w:proofErr w:type="spellStart"/>
      <w:r w:rsidRPr="007218C8">
        <w:t>saynètes</w:t>
      </w:r>
      <w:proofErr w:type="spellEnd"/>
      <w:r w:rsidRPr="007218C8">
        <w:t xml:space="preserve"> </w:t>
      </w:r>
      <w:proofErr w:type="spellStart"/>
      <w:r w:rsidRPr="007218C8">
        <w:t>en</w:t>
      </w:r>
      <w:proofErr w:type="spellEnd"/>
      <w:r w:rsidRPr="007218C8">
        <w:t xml:space="preserve"> </w:t>
      </w:r>
      <w:proofErr w:type="spellStart"/>
      <w:r w:rsidRPr="007218C8">
        <w:t>allemand</w:t>
      </w:r>
      <w:proofErr w:type="spellEnd"/>
      <w:r w:rsidRPr="007218C8">
        <w:t>)</w:t>
      </w:r>
      <w:r>
        <w:t xml:space="preserve"> </w:t>
      </w:r>
    </w:p>
    <w:p w14:paraId="6816D10E" w14:textId="68F5EABF" w:rsidR="007218C8" w:rsidRDefault="007218C8" w:rsidP="007218C8">
      <w:r>
        <w:t xml:space="preserve">Remarques : Diffusion possible </w:t>
      </w:r>
      <w:proofErr w:type="spellStart"/>
      <w:r>
        <w:t>auprès</w:t>
      </w:r>
      <w:proofErr w:type="spellEnd"/>
      <w:r>
        <w:t xml:space="preserve"> des </w:t>
      </w:r>
      <w:proofErr w:type="spellStart"/>
      <w:r>
        <w:t>familles</w:t>
      </w:r>
      <w:proofErr w:type="spellEnd"/>
      <w:r>
        <w:t xml:space="preserve">, </w:t>
      </w:r>
      <w:proofErr w:type="spellStart"/>
      <w:r>
        <w:t>autres</w:t>
      </w:r>
      <w:proofErr w:type="spellEnd"/>
      <w:r>
        <w:t xml:space="preserve"> classes, </w:t>
      </w:r>
      <w:proofErr w:type="spellStart"/>
      <w:r>
        <w:t>partenaires</w:t>
      </w:r>
      <w:proofErr w:type="spellEnd"/>
      <w:r>
        <w:t xml:space="preserve"> </w:t>
      </w:r>
      <w:proofErr w:type="spellStart"/>
      <w:r>
        <w:t>institutionnels</w:t>
      </w:r>
      <w:proofErr w:type="spellEnd"/>
      <w:r>
        <w:t>.</w:t>
      </w:r>
      <w:r>
        <w:br/>
        <w:t xml:space="preserve">Les écoles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encouragées</w:t>
      </w:r>
      <w:proofErr w:type="spellEnd"/>
      <w:r>
        <w:t xml:space="preserve"> à </w:t>
      </w:r>
      <w:proofErr w:type="spellStart"/>
      <w:r>
        <w:t>publier</w:t>
      </w:r>
      <w:proofErr w:type="spellEnd"/>
      <w:r>
        <w:t xml:space="preserve"> </w:t>
      </w:r>
      <w:proofErr w:type="spellStart"/>
      <w:r>
        <w:t>leur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sur Adage (</w:t>
      </w:r>
      <w:proofErr w:type="spellStart"/>
      <w:r>
        <w:t>interculturalité</w:t>
      </w:r>
      <w:proofErr w:type="spellEnd"/>
      <w:r>
        <w:t xml:space="preserve">) pour </w:t>
      </w:r>
      <w:proofErr w:type="spellStart"/>
      <w:r>
        <w:t>une</w:t>
      </w:r>
      <w:proofErr w:type="spellEnd"/>
      <w:r>
        <w:t xml:space="preserve"> </w:t>
      </w:r>
      <w:proofErr w:type="spellStart"/>
      <w:r>
        <w:t>valorisation</w:t>
      </w:r>
      <w:proofErr w:type="spellEnd"/>
      <w:r>
        <w:t xml:space="preserve"> </w:t>
      </w:r>
      <w:proofErr w:type="spellStart"/>
      <w:r>
        <w:t>nationale</w:t>
      </w:r>
      <w:proofErr w:type="spellEnd"/>
      <w:r>
        <w:t>.</w:t>
      </w:r>
    </w:p>
    <w:p w14:paraId="4E5EFE32" w14:textId="77777777" w:rsidR="007218C8" w:rsidRDefault="007218C8" w:rsidP="007218C8"/>
    <w:p w14:paraId="2D4AA486" w14:textId="77777777" w:rsidR="007218C8" w:rsidRDefault="007218C8" w:rsidP="007218C8"/>
    <w:p w14:paraId="239672C9" w14:textId="77777777" w:rsidR="007218C8" w:rsidRDefault="007218C8" w:rsidP="007218C8">
      <w:r>
        <w:br/>
      </w:r>
    </w:p>
    <w:p w14:paraId="5DBE5525" w14:textId="77777777" w:rsidR="00CF19DB" w:rsidRDefault="00CF19DB" w:rsidP="00CF19DB"/>
    <w:p w14:paraId="69D55B42" w14:textId="77777777" w:rsidR="00CF19DB" w:rsidRDefault="00CF19DB"/>
    <w:sectPr w:rsidR="00CF19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6B666D"/>
    <w:multiLevelType w:val="hybridMultilevel"/>
    <w:tmpl w:val="A22E6C7A"/>
    <w:lvl w:ilvl="0" w:tplc="0F0240A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7399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9DB"/>
    <w:rsid w:val="00061EBA"/>
    <w:rsid w:val="00062055"/>
    <w:rsid w:val="000F006F"/>
    <w:rsid w:val="00230E8B"/>
    <w:rsid w:val="002C49BC"/>
    <w:rsid w:val="003A3190"/>
    <w:rsid w:val="004E661A"/>
    <w:rsid w:val="007218C8"/>
    <w:rsid w:val="007F6FC9"/>
    <w:rsid w:val="009665A7"/>
    <w:rsid w:val="00A56283"/>
    <w:rsid w:val="00BF218B"/>
    <w:rsid w:val="00C61DDA"/>
    <w:rsid w:val="00CF19DB"/>
    <w:rsid w:val="00EE1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E7065"/>
  <w15:chartTrackingRefBased/>
  <w15:docId w15:val="{F7A75080-C3F8-4E1D-8F7A-693FD0E45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19DB"/>
    <w:pPr>
      <w:spacing w:after="200" w:line="276" w:lineRule="auto"/>
    </w:pPr>
    <w:rPr>
      <w:rFonts w:ascii="Calibri" w:eastAsiaTheme="minorEastAsia" w:hAnsi="Calibri"/>
      <w:lang w:val="en-US"/>
    </w:rPr>
  </w:style>
  <w:style w:type="paragraph" w:styleId="Titre1">
    <w:name w:val="heading 1"/>
    <w:basedOn w:val="Normal"/>
    <w:next w:val="Normal"/>
    <w:link w:val="Titre1Car"/>
    <w:uiPriority w:val="9"/>
    <w:qFormat/>
    <w:rsid w:val="00CF19D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F19D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paragraph" w:styleId="Paragraphedeliste">
    <w:name w:val="List Paragraph"/>
    <w:basedOn w:val="Normal"/>
    <w:uiPriority w:val="34"/>
    <w:qFormat/>
    <w:rsid w:val="00CF19DB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5628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5628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isio.numerique.gouv.fr/nve-rpka-uq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nuage02.apps.education.fr/index.php/s/Q9MpriaapRMkDFm" TargetMode="External"/><Relationship Id="rId5" Type="http://schemas.openxmlformats.org/officeDocument/2006/relationships/hyperlink" Target="https://nuage02.apps.education.fr/index.php/s/8iYFarQLiikido4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3</Pages>
  <Words>587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DSDEN57</dc:creator>
  <cp:keywords/>
  <dc:description/>
  <cp:lastModifiedBy>Olivia CAZEAUX</cp:lastModifiedBy>
  <cp:revision>8</cp:revision>
  <dcterms:created xsi:type="dcterms:W3CDTF">2026-07-29T08:30:00Z</dcterms:created>
  <dcterms:modified xsi:type="dcterms:W3CDTF">2026-09-15T09:06:00Z</dcterms:modified>
</cp:coreProperties>
</file>