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7" w:rsidRDefault="00CB74C7"/>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r>
        <w:rPr>
          <w:noProof/>
        </w:rPr>
        <mc:AlternateContent>
          <mc:Choice Requires="wps">
            <w:drawing>
              <wp:anchor distT="0" distB="0" distL="114300" distR="114300" simplePos="0" relativeHeight="251659264" behindDoc="0" locked="0" layoutInCell="1" allowOverlap="1">
                <wp:simplePos x="0" y="0"/>
                <wp:positionH relativeFrom="column">
                  <wp:posOffset>746125</wp:posOffset>
                </wp:positionH>
                <wp:positionV relativeFrom="paragraph">
                  <wp:posOffset>73025</wp:posOffset>
                </wp:positionV>
                <wp:extent cx="7856220" cy="914400"/>
                <wp:effectExtent l="0" t="0" r="11430" b="19050"/>
                <wp:wrapNone/>
                <wp:docPr id="1" name="Zone de texte 1"/>
                <wp:cNvGraphicFramePr/>
                <a:graphic xmlns:a="http://schemas.openxmlformats.org/drawingml/2006/main">
                  <a:graphicData uri="http://schemas.microsoft.com/office/word/2010/wordprocessingShape">
                    <wps:wsp>
                      <wps:cNvSpPr txBox="1"/>
                      <wps:spPr>
                        <a:xfrm>
                          <a:off x="0" y="0"/>
                          <a:ext cx="7856220" cy="914400"/>
                        </a:xfrm>
                        <a:prstGeom prst="rect">
                          <a:avLst/>
                        </a:prstGeom>
                        <a:solidFill>
                          <a:schemeClr val="lt1"/>
                        </a:solidFill>
                        <a:ln w="6350">
                          <a:solidFill>
                            <a:prstClr val="black"/>
                          </a:solidFill>
                        </a:ln>
                      </wps:spPr>
                      <wps:txbx>
                        <w:txbxContent>
                          <w:p w:rsidR="00B83FC5" w:rsidRDefault="00B83FC5"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w:t>
                            </w:r>
                          </w:p>
                          <w:p w:rsidR="00B83FC5" w:rsidRPr="00B36B60" w:rsidRDefault="00B83FC5" w:rsidP="00B36B60">
                            <w:pPr>
                              <w:shd w:val="clear" w:color="auto" w:fill="EDEDED" w:themeFill="accent3" w:themeFillTint="33"/>
                              <w:jc w:val="center"/>
                              <w:rPr>
                                <w:b/>
                              </w:rPr>
                            </w:pPr>
                            <w:r w:rsidRPr="00B36B60">
                              <w:rPr>
                                <w:b/>
                              </w:rPr>
                              <w:t>CHAMP D’APPRENTISSAGE N°</w:t>
                            </w:r>
                            <w:r>
                              <w:rPr>
                                <w:b/>
                              </w:rPr>
                              <w:t>2</w:t>
                            </w:r>
                          </w:p>
                          <w:p w:rsidR="00B83FC5" w:rsidRPr="00B36B60" w:rsidRDefault="00B83FC5" w:rsidP="00B36B60">
                            <w:pPr>
                              <w:shd w:val="clear" w:color="auto" w:fill="EDEDED" w:themeFill="accent3" w:themeFillTint="33"/>
                              <w:jc w:val="center"/>
                              <w:rPr>
                                <w:b/>
                                <w:color w:val="D5DCE4" w:themeColor="text2" w:themeTint="33"/>
                              </w:rPr>
                            </w:pPr>
                            <w:r w:rsidRPr="00B36B60">
                              <w:rPr>
                                <w:b/>
                              </w:rPr>
                              <w:t>APSA</w:t>
                            </w:r>
                            <w:r>
                              <w:t> </w:t>
                            </w:r>
                            <w:r w:rsidRPr="00394593">
                              <w:rPr>
                                <w:b/>
                              </w:rPr>
                              <w:t xml:space="preserve">: </w:t>
                            </w:r>
                            <w:r w:rsidR="002919D7">
                              <w:rPr>
                                <w:b/>
                              </w:rPr>
                              <w:t>C</w:t>
                            </w:r>
                            <w:r>
                              <w:rPr>
                                <w:b/>
                              </w:rPr>
                              <w:t>ourse d’orientation</w:t>
                            </w:r>
                          </w:p>
                          <w:p w:rsidR="00B83FC5" w:rsidRDefault="00B83FC5" w:rsidP="00B36B60">
                            <w:pPr>
                              <w:shd w:val="clear" w:color="auto" w:fill="EDEDED" w:themeFill="accent3"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8.75pt;margin-top:5.75pt;width:618.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" fillcolor="white [3201]" strokeweight=".5pt">
                <v:textbox>
                  <w:txbxContent>
                    <w:p w:rsidR="00B83FC5" w:rsidRDefault="00B83FC5"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w:t>
                      </w:r>
                    </w:p>
                    <w:p w:rsidR="00B83FC5" w:rsidRPr="00B36B60" w:rsidRDefault="00B83FC5" w:rsidP="00B36B60">
                      <w:pPr>
                        <w:shd w:val="clear" w:color="auto" w:fill="EDEDED" w:themeFill="accent3" w:themeFillTint="33"/>
                        <w:jc w:val="center"/>
                        <w:rPr>
                          <w:b/>
                        </w:rPr>
                      </w:pPr>
                      <w:r w:rsidRPr="00B36B60">
                        <w:rPr>
                          <w:b/>
                        </w:rPr>
                        <w:t>CHAMP D’APPRENTISSAGE N°</w:t>
                      </w:r>
                      <w:r>
                        <w:rPr>
                          <w:b/>
                        </w:rPr>
                        <w:t>2</w:t>
                      </w:r>
                    </w:p>
                    <w:p w:rsidR="00B83FC5" w:rsidRPr="00B36B60" w:rsidRDefault="00B83FC5" w:rsidP="00B36B60">
                      <w:pPr>
                        <w:shd w:val="clear" w:color="auto" w:fill="EDEDED" w:themeFill="accent3" w:themeFillTint="33"/>
                        <w:jc w:val="center"/>
                        <w:rPr>
                          <w:b/>
                          <w:color w:val="D5DCE4" w:themeColor="text2" w:themeTint="33"/>
                        </w:rPr>
                      </w:pPr>
                      <w:r w:rsidRPr="00B36B60">
                        <w:rPr>
                          <w:b/>
                        </w:rPr>
                        <w:t>APSA</w:t>
                      </w:r>
                      <w:r>
                        <w:t> </w:t>
                      </w:r>
                      <w:r w:rsidRPr="00394593">
                        <w:rPr>
                          <w:b/>
                        </w:rPr>
                        <w:t xml:space="preserve">: </w:t>
                      </w:r>
                      <w:r w:rsidR="002919D7">
                        <w:rPr>
                          <w:b/>
                        </w:rPr>
                        <w:t>C</w:t>
                      </w:r>
                      <w:r>
                        <w:rPr>
                          <w:b/>
                        </w:rPr>
                        <w:t>ourse d’orientation</w:t>
                      </w:r>
                    </w:p>
                    <w:p w:rsidR="00B83FC5" w:rsidRDefault="00B83FC5" w:rsidP="00B36B60">
                      <w:pPr>
                        <w:shd w:val="clear" w:color="auto" w:fill="EDEDED" w:themeFill="accent3" w:themeFillTint="33"/>
                      </w:pPr>
                    </w:p>
                  </w:txbxContent>
                </v:textbox>
              </v:shape>
            </w:pict>
          </mc:Fallback>
        </mc:AlternateContent>
      </w:r>
    </w:p>
    <w:p w:rsidR="00B36B60" w:rsidRDefault="00B36B60"/>
    <w:p w:rsidR="00B36B60" w:rsidRDefault="00B36B60"/>
    <w:p w:rsidR="00B36B60" w:rsidRDefault="00B36B60"/>
    <w:p w:rsidR="00B36B60" w:rsidRDefault="00B36B60"/>
    <w:p w:rsidR="00B36B60" w:rsidRDefault="00B36B60"/>
    <w:p w:rsidR="002919D7" w:rsidRDefault="002919D7">
      <w:r>
        <w:br w:type="page"/>
      </w:r>
    </w:p>
    <w:p w:rsidR="00B36B60" w:rsidRDefault="00B36B60"/>
    <w:tbl>
      <w:tblPr>
        <w:tblStyle w:val="Grilledutableau"/>
        <w:tblpPr w:leftFromText="141" w:rightFromText="141" w:vertAnchor="text" w:horzAnchor="page" w:tblpX="175" w:tblpY="-194"/>
        <w:tblW w:w="16443" w:type="dxa"/>
        <w:tblLook w:val="04A0" w:firstRow="1" w:lastRow="0" w:firstColumn="1" w:lastColumn="0" w:noHBand="0" w:noVBand="1"/>
      </w:tblPr>
      <w:tblGrid>
        <w:gridCol w:w="3256"/>
        <w:gridCol w:w="1847"/>
        <w:gridCol w:w="3261"/>
        <w:gridCol w:w="2688"/>
        <w:gridCol w:w="2556"/>
        <w:gridCol w:w="2835"/>
      </w:tblGrid>
      <w:tr w:rsidR="00DB1942" w:rsidTr="006245BE">
        <w:trPr>
          <w:trHeight w:val="547"/>
        </w:trPr>
        <w:tc>
          <w:tcPr>
            <w:tcW w:w="3256" w:type="dxa"/>
            <w:shd w:val="clear" w:color="auto" w:fill="E7E6E6" w:themeFill="background2"/>
          </w:tcPr>
          <w:p w:rsidR="00DB1942" w:rsidRPr="00DD3D84" w:rsidRDefault="00DB1942" w:rsidP="006245BE">
            <w:pPr>
              <w:widowControl w:val="0"/>
              <w:spacing w:after="120" w:line="285" w:lineRule="auto"/>
              <w:rPr>
                <w:rFonts w:ascii="Calibri" w:eastAsia="Times New Roman" w:hAnsi="Calibri" w:cs="Calibri"/>
                <w:b/>
                <w:bCs/>
                <w:color w:val="000000"/>
                <w:kern w:val="28"/>
                <w:lang w:eastAsia="fr-FR"/>
                <w14:cntxtAlts/>
              </w:rPr>
            </w:pPr>
            <w:r w:rsidRPr="00DD3D84">
              <w:rPr>
                <w:rFonts w:ascii="Calibri" w:eastAsia="Times New Roman" w:hAnsi="Calibri" w:cs="Calibri"/>
                <w:b/>
                <w:bCs/>
                <w:color w:val="000000"/>
                <w:kern w:val="28"/>
                <w:lang w:eastAsia="fr-FR"/>
                <w14:cntxtAlts/>
              </w:rPr>
              <w:t>CHAMP D’APPRENTISSAGE N°</w:t>
            </w:r>
            <w:r>
              <w:rPr>
                <w:rFonts w:ascii="Calibri" w:eastAsia="Times New Roman" w:hAnsi="Calibri" w:cs="Calibri"/>
                <w:b/>
                <w:bCs/>
                <w:color w:val="000000"/>
                <w:kern w:val="28"/>
                <w:lang w:eastAsia="fr-FR"/>
                <w14:cntxtAlts/>
              </w:rPr>
              <w:t>2</w:t>
            </w:r>
          </w:p>
          <w:p w:rsidR="00DB1942" w:rsidRPr="00DD3D84" w:rsidRDefault="00DB1942" w:rsidP="006245BE">
            <w:pPr>
              <w:widowControl w:val="0"/>
              <w:spacing w:after="120" w:line="285" w:lineRule="auto"/>
              <w:rPr>
                <w:rFonts w:ascii="Calibri" w:eastAsia="Times New Roman" w:hAnsi="Calibri" w:cs="Calibri"/>
                <w:b/>
                <w:bCs/>
                <w:color w:val="000000"/>
                <w:kern w:val="28"/>
                <w:sz w:val="28"/>
                <w:szCs w:val="28"/>
                <w:lang w:eastAsia="fr-FR"/>
                <w14:cntxtAlts/>
              </w:rPr>
            </w:pPr>
            <w:r w:rsidRPr="00DD3D84">
              <w:rPr>
                <w:rFonts w:ascii="Calibri" w:eastAsia="Times New Roman" w:hAnsi="Calibri" w:cs="Calibri"/>
                <w:b/>
                <w:bCs/>
                <w:color w:val="000000"/>
                <w:kern w:val="28"/>
                <w:lang w:eastAsia="fr-FR"/>
                <w14:cntxtAlts/>
              </w:rPr>
              <w:t>APSA :</w:t>
            </w:r>
            <w:r w:rsidRPr="00DD3D84">
              <w:rPr>
                <w:rFonts w:ascii="Calibri" w:eastAsia="Times New Roman" w:hAnsi="Calibri" w:cs="Calibri"/>
                <w:b/>
                <w:bCs/>
                <w:color w:val="000000"/>
                <w:kern w:val="28"/>
                <w:sz w:val="28"/>
                <w:szCs w:val="28"/>
                <w:lang w:eastAsia="fr-FR"/>
                <w14:cntxtAlts/>
              </w:rPr>
              <w:t xml:space="preserve"> </w:t>
            </w:r>
            <w:r w:rsidRPr="00F816FE">
              <w:rPr>
                <w:rFonts w:ascii="Calibri" w:eastAsia="Times New Roman" w:hAnsi="Calibri" w:cs="Calibri"/>
                <w:b/>
                <w:bCs/>
                <w:color w:val="000000"/>
                <w:kern w:val="28"/>
                <w:sz w:val="20"/>
                <w:szCs w:val="20"/>
                <w:lang w:eastAsia="fr-FR"/>
                <w14:cntxtAlts/>
              </w:rPr>
              <w:t>Course d’orientation</w:t>
            </w:r>
            <w:bookmarkStart w:id="0" w:name="_GoBack"/>
            <w:bookmarkEnd w:id="0"/>
          </w:p>
        </w:tc>
        <w:tc>
          <w:tcPr>
            <w:tcW w:w="13187" w:type="dxa"/>
            <w:gridSpan w:val="5"/>
            <w:shd w:val="clear" w:color="auto" w:fill="E7E6E6" w:themeFill="background2"/>
          </w:tcPr>
          <w:p w:rsidR="00DB1942" w:rsidRDefault="00DB1942" w:rsidP="006245BE">
            <w:pPr>
              <w:widowControl w:val="0"/>
              <w:spacing w:after="120" w:line="285" w:lineRule="auto"/>
              <w:jc w:val="center"/>
              <w:rPr>
                <w:rFonts w:ascii="Calibri" w:eastAsia="Times New Roman" w:hAnsi="Calibri" w:cs="Calibri"/>
                <w:b/>
                <w:bCs/>
                <w:color w:val="000000"/>
                <w:kern w:val="28"/>
                <w:sz w:val="18"/>
                <w:szCs w:val="18"/>
                <w:lang w:eastAsia="fr-FR"/>
                <w14:cntxtAlts/>
              </w:rPr>
            </w:pPr>
            <w:r w:rsidRPr="005D74A0">
              <w:rPr>
                <w:rFonts w:ascii="Calibri" w:eastAsia="Times New Roman" w:hAnsi="Calibri" w:cs="Calibri"/>
                <w:b/>
                <w:bCs/>
                <w:color w:val="000000"/>
                <w:kern w:val="28"/>
                <w:sz w:val="18"/>
                <w:szCs w:val="18"/>
                <w:lang w:eastAsia="fr-FR"/>
                <w14:cntxtAlts/>
              </w:rPr>
              <w:t>Principe d’élaboration de l’épreuve :</w:t>
            </w:r>
            <w:r>
              <w:rPr>
                <w:rFonts w:ascii="Calibri" w:eastAsia="Times New Roman" w:hAnsi="Calibri" w:cs="Calibri"/>
                <w:b/>
                <w:bCs/>
                <w:color w:val="000000"/>
                <w:kern w:val="28"/>
                <w:sz w:val="18"/>
                <w:szCs w:val="18"/>
                <w:lang w:eastAsia="fr-FR"/>
                <w14:cntxtAlts/>
              </w:rPr>
              <w:t xml:space="preserve"> premier cycle d’enseignement</w:t>
            </w:r>
          </w:p>
          <w:p w:rsidR="00DB1942" w:rsidRPr="005D74A0" w:rsidRDefault="00DB1942" w:rsidP="006245BE">
            <w:pPr>
              <w:widowControl w:val="0"/>
              <w:tabs>
                <w:tab w:val="left" w:pos="0"/>
                <w:tab w:val="left" w:pos="27"/>
              </w:tabs>
              <w:spacing w:after="120" w:line="285" w:lineRule="auto"/>
              <w:rPr>
                <w:rFonts w:ascii="Calibri" w:eastAsia="Times New Roman" w:hAnsi="Calibri" w:cs="Calibri"/>
                <w:b/>
                <w:bCs/>
                <w:color w:val="000000"/>
                <w:kern w:val="28"/>
                <w:sz w:val="18"/>
                <w:szCs w:val="18"/>
                <w:lang w:eastAsia="fr-FR"/>
                <w14:cntxtAlts/>
              </w:rPr>
            </w:pPr>
            <w:r w:rsidRPr="00AD4BEB">
              <w:rPr>
                <w:rFonts w:ascii="Calibri" w:eastAsia="Calibri" w:hAnsi="Calibri" w:cs="Arial"/>
                <w:sz w:val="16"/>
                <w:szCs w:val="16"/>
              </w:rPr>
              <w:t xml:space="preserve">L’élève doit réaliser </w:t>
            </w:r>
            <w:r w:rsidRPr="00597B41">
              <w:rPr>
                <w:rFonts w:ascii="Calibri" w:eastAsia="Calibri" w:hAnsi="Calibri" w:cs="Arial"/>
                <w:sz w:val="16"/>
                <w:szCs w:val="16"/>
              </w:rPr>
              <w:t>un</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parcours</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évolutif</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sur</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quatre</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niveaux</w:t>
            </w:r>
            <w:r w:rsidRPr="00597B41">
              <w:rPr>
                <w:rFonts w:ascii="Calibri" w:eastAsia="Calibri" w:hAnsi="Calibri" w:cs="Arial"/>
                <w:spacing w:val="43"/>
                <w:sz w:val="16"/>
                <w:szCs w:val="16"/>
              </w:rPr>
              <w:t xml:space="preserve"> </w:t>
            </w:r>
            <w:r w:rsidRPr="00597B41">
              <w:rPr>
                <w:rFonts w:ascii="Calibri" w:eastAsia="Calibri" w:hAnsi="Calibri" w:cs="Arial"/>
                <w:sz w:val="16"/>
                <w:szCs w:val="16"/>
              </w:rPr>
              <w:t>dont</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la</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distance</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est</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comprise</w:t>
            </w:r>
            <w:r w:rsidRPr="00597B41">
              <w:rPr>
                <w:rFonts w:ascii="Calibri" w:eastAsia="Calibri" w:hAnsi="Calibri" w:cs="Arial"/>
                <w:spacing w:val="2"/>
                <w:sz w:val="16"/>
                <w:szCs w:val="16"/>
              </w:rPr>
              <w:t xml:space="preserve"> </w:t>
            </w:r>
            <w:r w:rsidRPr="00597B41">
              <w:rPr>
                <w:rFonts w:ascii="Calibri" w:eastAsia="Calibri" w:hAnsi="Calibri" w:cs="Arial"/>
                <w:sz w:val="16"/>
                <w:szCs w:val="16"/>
              </w:rPr>
              <w:t>entre</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900</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et</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3000</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mètres</w:t>
            </w:r>
            <w:r w:rsidRPr="00AD4BEB">
              <w:rPr>
                <w:rFonts w:ascii="Calibri" w:eastAsia="Calibri" w:hAnsi="Calibri" w:cs="Arial"/>
                <w:sz w:val="16"/>
                <w:szCs w:val="16"/>
              </w:rPr>
              <w:t>.  L’élève</w:t>
            </w:r>
            <w:r w:rsidRPr="00597B41">
              <w:rPr>
                <w:rFonts w:ascii="Calibri" w:eastAsia="Calibri" w:hAnsi="Calibri" w:cs="Arial"/>
                <w:sz w:val="16"/>
                <w:szCs w:val="16"/>
              </w:rPr>
              <w:t xml:space="preserve"> réalise</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un</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circuit</w:t>
            </w:r>
            <w:r w:rsidRPr="00597B41">
              <w:rPr>
                <w:rFonts w:ascii="Calibri" w:eastAsia="Calibri" w:hAnsi="Calibri" w:cs="Arial"/>
                <w:spacing w:val="3"/>
                <w:sz w:val="16"/>
                <w:szCs w:val="16"/>
              </w:rPr>
              <w:t xml:space="preserve"> </w:t>
            </w:r>
            <w:r w:rsidRPr="00AD4BEB">
              <w:rPr>
                <w:rFonts w:ascii="Calibri" w:eastAsia="Calibri" w:hAnsi="Calibri" w:cs="Arial"/>
                <w:spacing w:val="3"/>
                <w:sz w:val="16"/>
                <w:szCs w:val="16"/>
              </w:rPr>
              <w:t xml:space="preserve">de son choix </w:t>
            </w:r>
            <w:r w:rsidRPr="00597B41">
              <w:rPr>
                <w:rFonts w:ascii="Calibri" w:eastAsia="Calibri" w:hAnsi="Calibri" w:cs="Arial"/>
                <w:sz w:val="16"/>
                <w:szCs w:val="16"/>
              </w:rPr>
              <w:t>(de</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douze</w:t>
            </w:r>
            <w:r w:rsidRPr="00597B41">
              <w:rPr>
                <w:rFonts w:ascii="Calibri" w:eastAsia="Calibri" w:hAnsi="Calibri" w:cs="Arial"/>
                <w:spacing w:val="2"/>
                <w:sz w:val="16"/>
                <w:szCs w:val="16"/>
              </w:rPr>
              <w:t xml:space="preserve"> </w:t>
            </w:r>
            <w:r w:rsidRPr="00597B41">
              <w:rPr>
                <w:rFonts w:ascii="Calibri" w:eastAsia="Calibri" w:hAnsi="Calibri" w:cs="Arial"/>
                <w:sz w:val="16"/>
                <w:szCs w:val="16"/>
              </w:rPr>
              <w:t>postes</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maximum) pour</w:t>
            </w:r>
            <w:r w:rsidRPr="00597B41">
              <w:rPr>
                <w:rFonts w:ascii="Calibri" w:eastAsia="Calibri" w:hAnsi="Calibri" w:cs="Arial"/>
                <w:spacing w:val="13"/>
                <w:sz w:val="16"/>
                <w:szCs w:val="16"/>
              </w:rPr>
              <w:t xml:space="preserve"> </w:t>
            </w:r>
            <w:r w:rsidRPr="00597B41">
              <w:rPr>
                <w:rFonts w:ascii="Calibri" w:eastAsia="Calibri" w:hAnsi="Calibri" w:cs="Arial"/>
                <w:sz w:val="16"/>
                <w:szCs w:val="16"/>
              </w:rPr>
              <w:t>témoigner</w:t>
            </w:r>
            <w:r w:rsidRPr="00597B41">
              <w:rPr>
                <w:rFonts w:ascii="Calibri" w:eastAsia="Calibri" w:hAnsi="Calibri" w:cs="Arial"/>
                <w:spacing w:val="13"/>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sa</w:t>
            </w:r>
            <w:r>
              <w:rPr>
                <w:rFonts w:ascii="Calibri" w:eastAsia="Calibri" w:hAnsi="Calibri" w:cs="Arial"/>
                <w:sz w:val="16"/>
                <w:szCs w:val="16"/>
              </w:rPr>
              <w:t xml:space="preserve"> </w:t>
            </w:r>
            <w:r w:rsidRPr="00597B41">
              <w:rPr>
                <w:rFonts w:ascii="Calibri" w:eastAsia="Calibri" w:hAnsi="Calibri" w:cs="Arial"/>
                <w:sz w:val="16"/>
                <w:szCs w:val="16"/>
              </w:rPr>
              <w:t>capacité</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à</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s’engager</w:t>
            </w:r>
            <w:r w:rsidRPr="00597B41">
              <w:rPr>
                <w:rFonts w:ascii="Calibri" w:eastAsia="Calibri" w:hAnsi="Calibri" w:cs="Arial"/>
                <w:spacing w:val="13"/>
                <w:sz w:val="16"/>
                <w:szCs w:val="16"/>
              </w:rPr>
              <w:t xml:space="preserve"> </w:t>
            </w:r>
            <w:r w:rsidRPr="00AD4BEB">
              <w:rPr>
                <w:rFonts w:ascii="Calibri" w:eastAsia="Calibri" w:hAnsi="Calibri" w:cs="Arial"/>
                <w:spacing w:val="13"/>
                <w:sz w:val="16"/>
                <w:szCs w:val="16"/>
              </w:rPr>
              <w:t xml:space="preserve">de façon efficace </w:t>
            </w:r>
            <w:r w:rsidRPr="005D74A0">
              <w:rPr>
                <w:rFonts w:ascii="Calibri" w:eastAsia="Calibri" w:hAnsi="Calibri" w:cs="Arial"/>
                <w:b/>
                <w:spacing w:val="13"/>
                <w:sz w:val="16"/>
                <w:szCs w:val="16"/>
              </w:rPr>
              <w:t>(efficacité du déplacement= AFL 1)</w:t>
            </w:r>
            <w:r w:rsidRPr="00AD4BEB">
              <w:rPr>
                <w:rFonts w:ascii="Calibri" w:eastAsia="Calibri" w:hAnsi="Calibri" w:cs="Arial"/>
                <w:spacing w:val="13"/>
                <w:sz w:val="16"/>
                <w:szCs w:val="16"/>
              </w:rPr>
              <w:t xml:space="preserve"> </w:t>
            </w:r>
            <w:r w:rsidRPr="00597B41">
              <w:rPr>
                <w:rFonts w:ascii="Calibri" w:eastAsia="Calibri" w:hAnsi="Calibri" w:cs="Arial"/>
                <w:sz w:val="16"/>
                <w:szCs w:val="16"/>
              </w:rPr>
              <w:t>et</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à</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faire</w:t>
            </w:r>
            <w:r w:rsidRPr="00597B41">
              <w:rPr>
                <w:rFonts w:ascii="Calibri" w:eastAsia="Calibri" w:hAnsi="Calibri" w:cs="Arial"/>
                <w:spacing w:val="13"/>
                <w:sz w:val="16"/>
                <w:szCs w:val="16"/>
              </w:rPr>
              <w:t xml:space="preserve"> </w:t>
            </w:r>
            <w:r w:rsidRPr="00597B41">
              <w:rPr>
                <w:rFonts w:ascii="Calibri" w:eastAsia="Calibri" w:hAnsi="Calibri" w:cs="Arial"/>
                <w:sz w:val="16"/>
                <w:szCs w:val="16"/>
              </w:rPr>
              <w:t>des</w:t>
            </w:r>
            <w:r w:rsidRPr="00597B41">
              <w:rPr>
                <w:rFonts w:ascii="Calibri" w:eastAsia="Calibri" w:hAnsi="Calibri" w:cs="Arial"/>
                <w:spacing w:val="13"/>
                <w:sz w:val="16"/>
                <w:szCs w:val="16"/>
              </w:rPr>
              <w:t xml:space="preserve"> </w:t>
            </w:r>
            <w:r w:rsidRPr="00597B41">
              <w:rPr>
                <w:rFonts w:ascii="Calibri" w:eastAsia="Calibri" w:hAnsi="Calibri" w:cs="Arial"/>
                <w:sz w:val="16"/>
                <w:szCs w:val="16"/>
              </w:rPr>
              <w:t>choix</w:t>
            </w:r>
            <w:r w:rsidRPr="00597B41">
              <w:rPr>
                <w:rFonts w:ascii="Calibri" w:eastAsia="Calibri" w:hAnsi="Calibri" w:cs="Arial"/>
                <w:spacing w:val="13"/>
                <w:sz w:val="16"/>
                <w:szCs w:val="16"/>
              </w:rPr>
              <w:t xml:space="preserve"> </w:t>
            </w:r>
            <w:r w:rsidRPr="00597B41">
              <w:rPr>
                <w:rFonts w:ascii="Calibri" w:eastAsia="Calibri" w:hAnsi="Calibri" w:cs="Arial"/>
                <w:sz w:val="16"/>
                <w:szCs w:val="16"/>
              </w:rPr>
              <w:t>en</w:t>
            </w:r>
            <w:r w:rsidRPr="00597B41">
              <w:rPr>
                <w:rFonts w:ascii="Calibri" w:eastAsia="Calibri" w:hAnsi="Calibri" w:cs="Arial"/>
                <w:spacing w:val="14"/>
                <w:sz w:val="16"/>
                <w:szCs w:val="16"/>
              </w:rPr>
              <w:t xml:space="preserve"> </w:t>
            </w:r>
            <w:r w:rsidRPr="00597B41">
              <w:rPr>
                <w:rFonts w:ascii="Calibri" w:eastAsia="Calibri" w:hAnsi="Calibri" w:cs="Arial"/>
                <w:sz w:val="16"/>
                <w:szCs w:val="16"/>
              </w:rPr>
              <w:t>courant,</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à</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gérer</w:t>
            </w:r>
            <w:r w:rsidRPr="00597B41">
              <w:rPr>
                <w:rFonts w:ascii="Calibri" w:eastAsia="Calibri" w:hAnsi="Calibri" w:cs="Arial"/>
                <w:spacing w:val="13"/>
                <w:sz w:val="16"/>
                <w:szCs w:val="16"/>
              </w:rPr>
              <w:t xml:space="preserve"> </w:t>
            </w:r>
            <w:r w:rsidRPr="00597B41">
              <w:rPr>
                <w:rFonts w:ascii="Calibri" w:eastAsia="Calibri" w:hAnsi="Calibri" w:cs="Arial"/>
                <w:sz w:val="16"/>
                <w:szCs w:val="16"/>
              </w:rPr>
              <w:t>son</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temps</w:t>
            </w:r>
            <w:r w:rsidRPr="00597B41">
              <w:rPr>
                <w:rFonts w:ascii="Calibri" w:eastAsia="Calibri" w:hAnsi="Calibri" w:cs="Arial"/>
                <w:spacing w:val="13"/>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37"/>
                <w:sz w:val="16"/>
                <w:szCs w:val="16"/>
              </w:rPr>
              <w:t xml:space="preserve"> </w:t>
            </w:r>
            <w:r w:rsidRPr="00597B41">
              <w:rPr>
                <w:rFonts w:ascii="Calibri" w:eastAsia="Calibri" w:hAnsi="Calibri" w:cs="Arial"/>
                <w:sz w:val="16"/>
                <w:szCs w:val="16"/>
              </w:rPr>
              <w:t>course</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et</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à</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se</w:t>
            </w:r>
            <w:r w:rsidRPr="00597B41">
              <w:rPr>
                <w:rFonts w:ascii="Calibri" w:eastAsia="Calibri" w:hAnsi="Calibri" w:cs="Arial"/>
                <w:spacing w:val="-2"/>
                <w:sz w:val="16"/>
                <w:szCs w:val="16"/>
              </w:rPr>
              <w:t xml:space="preserve"> </w:t>
            </w:r>
            <w:r w:rsidRPr="00597B41">
              <w:rPr>
                <w:rFonts w:ascii="Calibri" w:eastAsia="Calibri" w:hAnsi="Calibri" w:cs="Arial"/>
                <w:sz w:val="16"/>
                <w:szCs w:val="16"/>
              </w:rPr>
              <w:t>préparer</w:t>
            </w:r>
            <w:r>
              <w:rPr>
                <w:rFonts w:ascii="Calibri" w:eastAsia="Calibri" w:hAnsi="Calibri" w:cs="Arial"/>
                <w:sz w:val="16"/>
                <w:szCs w:val="16"/>
              </w:rPr>
              <w:t xml:space="preserve"> et se mettre en projet</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dès le</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début</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l’épreuve</w:t>
            </w:r>
            <w:r w:rsidRPr="00AD4BEB">
              <w:rPr>
                <w:rFonts w:ascii="Calibri" w:eastAsia="Calibri" w:hAnsi="Calibri" w:cs="Arial"/>
                <w:sz w:val="16"/>
                <w:szCs w:val="16"/>
              </w:rPr>
              <w:t xml:space="preserve"> (</w:t>
            </w:r>
            <w:r w:rsidRPr="005D74A0">
              <w:rPr>
                <w:rFonts w:ascii="Calibri" w:eastAsia="Calibri" w:hAnsi="Calibri" w:cs="Arial"/>
                <w:b/>
                <w:sz w:val="16"/>
                <w:szCs w:val="16"/>
              </w:rPr>
              <w:t>AFL 2</w:t>
            </w:r>
            <w:r w:rsidRPr="00AD4BEB">
              <w:rPr>
                <w:rFonts w:ascii="Calibri" w:eastAsia="Calibri" w:hAnsi="Calibri" w:cs="Arial"/>
                <w:sz w:val="16"/>
                <w:szCs w:val="16"/>
              </w:rPr>
              <w:t>)</w:t>
            </w:r>
            <w:r w:rsidRPr="00597B41">
              <w:rPr>
                <w:rFonts w:ascii="Calibri" w:eastAsia="Calibri" w:hAnsi="Calibri" w:cs="Arial"/>
                <w:sz w:val="16"/>
                <w:szCs w:val="16"/>
              </w:rPr>
              <w:t>.</w:t>
            </w:r>
          </w:p>
          <w:p w:rsidR="00DB1942" w:rsidRDefault="00DB1942" w:rsidP="006245BE">
            <w:pPr>
              <w:widowControl w:val="0"/>
              <w:spacing w:before="74"/>
              <w:ind w:right="115"/>
              <w:rPr>
                <w:rFonts w:ascii="Calibri" w:eastAsia="Calibri" w:hAnsi="Calibri" w:cs="Arial"/>
                <w:sz w:val="16"/>
                <w:szCs w:val="16"/>
              </w:rPr>
            </w:pPr>
            <w:r w:rsidRPr="00AD4BEB">
              <w:rPr>
                <w:rFonts w:ascii="Calibri" w:eastAsia="Calibri" w:hAnsi="Calibri" w:cs="Arial"/>
                <w:sz w:val="16"/>
                <w:szCs w:val="16"/>
              </w:rPr>
              <w:t>L’élève dispose de 45 ‘ pour réaliser son parcours.</w:t>
            </w:r>
            <w:r>
              <w:rPr>
                <w:rFonts w:ascii="Calibri" w:eastAsia="Calibri" w:hAnsi="Calibri" w:cs="Arial"/>
                <w:sz w:val="16"/>
                <w:szCs w:val="16"/>
              </w:rPr>
              <w:t xml:space="preserve"> </w:t>
            </w:r>
            <w:r w:rsidRPr="00597B41">
              <w:rPr>
                <w:rFonts w:ascii="Calibri" w:eastAsia="Calibri" w:hAnsi="Calibri" w:cs="Arial"/>
                <w:sz w:val="16"/>
                <w:szCs w:val="16"/>
              </w:rPr>
              <w:t>L'épreuve</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met</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en</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place</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une</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évaluation</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qui</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tient</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compte</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du</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nombre</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postes</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trouvés</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dans</w:t>
            </w:r>
            <w:r w:rsidRPr="00597B41">
              <w:rPr>
                <w:rFonts w:ascii="Calibri" w:eastAsia="Calibri" w:hAnsi="Calibri" w:cs="Arial"/>
                <w:spacing w:val="13"/>
                <w:sz w:val="16"/>
                <w:szCs w:val="16"/>
              </w:rPr>
              <w:t xml:space="preserve"> </w:t>
            </w:r>
            <w:r w:rsidRPr="00597B41">
              <w:rPr>
                <w:rFonts w:ascii="Calibri" w:eastAsia="Calibri" w:hAnsi="Calibri" w:cs="Arial"/>
                <w:sz w:val="16"/>
                <w:szCs w:val="16"/>
              </w:rPr>
              <w:t>l'ordre</w:t>
            </w:r>
            <w:r w:rsidRPr="00597B41">
              <w:rPr>
                <w:rFonts w:ascii="Calibri" w:eastAsia="Calibri" w:hAnsi="Calibri" w:cs="Arial"/>
                <w:spacing w:val="13"/>
                <w:sz w:val="16"/>
                <w:szCs w:val="16"/>
              </w:rPr>
              <w:t xml:space="preserve"> </w:t>
            </w:r>
            <w:r w:rsidRPr="00597B41">
              <w:rPr>
                <w:rFonts w:ascii="Calibri" w:eastAsia="Calibri" w:hAnsi="Calibri" w:cs="Arial"/>
                <w:sz w:val="16"/>
                <w:szCs w:val="16"/>
              </w:rPr>
              <w:t>imposé</w:t>
            </w:r>
            <w:r w:rsidRPr="00597B41">
              <w:rPr>
                <w:rFonts w:ascii="Calibri" w:eastAsia="Calibri" w:hAnsi="Calibri" w:cs="Arial"/>
                <w:spacing w:val="9"/>
                <w:sz w:val="16"/>
                <w:szCs w:val="16"/>
              </w:rPr>
              <w:t xml:space="preserve"> </w:t>
            </w:r>
            <w:r w:rsidRPr="00597B41">
              <w:rPr>
                <w:rFonts w:ascii="Calibri" w:eastAsia="Calibri" w:hAnsi="Calibri" w:cs="Arial"/>
                <w:sz w:val="16"/>
                <w:szCs w:val="16"/>
              </w:rPr>
              <w:t>du</w:t>
            </w:r>
            <w:r w:rsidRPr="00597B41">
              <w:rPr>
                <w:rFonts w:ascii="Calibri" w:eastAsia="Calibri" w:hAnsi="Calibri" w:cs="Arial"/>
                <w:spacing w:val="83"/>
                <w:sz w:val="16"/>
                <w:szCs w:val="16"/>
              </w:rPr>
              <w:t xml:space="preserve"> </w:t>
            </w:r>
            <w:r w:rsidRPr="00597B41">
              <w:rPr>
                <w:rFonts w:ascii="Calibri" w:eastAsia="Calibri" w:hAnsi="Calibri" w:cs="Arial"/>
                <w:sz w:val="16"/>
                <w:szCs w:val="16"/>
              </w:rPr>
              <w:t>circuit</w:t>
            </w:r>
            <w:r w:rsidRPr="00597B41">
              <w:rPr>
                <w:rFonts w:ascii="Calibri" w:eastAsia="Calibri" w:hAnsi="Calibri" w:cs="Arial"/>
                <w:spacing w:val="14"/>
                <w:sz w:val="16"/>
                <w:szCs w:val="16"/>
              </w:rPr>
              <w:t xml:space="preserve"> </w:t>
            </w:r>
            <w:r w:rsidRPr="00597B41">
              <w:rPr>
                <w:rFonts w:ascii="Calibri" w:eastAsia="Calibri" w:hAnsi="Calibri" w:cs="Arial"/>
                <w:sz w:val="16"/>
                <w:szCs w:val="16"/>
              </w:rPr>
              <w:t>et</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du</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temps</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réalisé</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(relation</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niveau</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technique-niveau</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d’engagement</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physique).</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Le</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plus</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haut</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niveau</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88"/>
                <w:sz w:val="16"/>
                <w:szCs w:val="16"/>
              </w:rPr>
              <w:t xml:space="preserve"> </w:t>
            </w:r>
            <w:r w:rsidRPr="00597B41">
              <w:rPr>
                <w:rFonts w:ascii="Calibri" w:eastAsia="Calibri" w:hAnsi="Calibri" w:cs="Arial"/>
                <w:sz w:val="16"/>
                <w:szCs w:val="16"/>
              </w:rPr>
              <w:t>performance</w:t>
            </w:r>
            <w:r w:rsidRPr="00AD4BEB">
              <w:rPr>
                <w:rFonts w:ascii="Calibri" w:eastAsia="Calibri" w:hAnsi="Calibri" w:cs="Arial"/>
                <w:sz w:val="16"/>
                <w:szCs w:val="16"/>
              </w:rPr>
              <w:t xml:space="preserve"> et de compétence </w:t>
            </w:r>
            <w:r w:rsidRPr="00597B41">
              <w:rPr>
                <w:rFonts w:ascii="Calibri" w:eastAsia="Calibri" w:hAnsi="Calibri" w:cs="Arial"/>
                <w:sz w:val="16"/>
                <w:szCs w:val="16"/>
              </w:rPr>
              <w:t>est</w:t>
            </w:r>
            <w:r w:rsidRPr="00597B41">
              <w:rPr>
                <w:rFonts w:ascii="Calibri" w:eastAsia="Calibri" w:hAnsi="Calibri" w:cs="Arial"/>
                <w:spacing w:val="1"/>
                <w:sz w:val="16"/>
                <w:szCs w:val="16"/>
              </w:rPr>
              <w:t xml:space="preserve"> </w:t>
            </w:r>
            <w:r>
              <w:rPr>
                <w:rFonts w:ascii="Calibri" w:eastAsia="Calibri" w:hAnsi="Calibri" w:cs="Arial"/>
                <w:spacing w:val="1"/>
                <w:sz w:val="16"/>
                <w:szCs w:val="16"/>
              </w:rPr>
              <w:t xml:space="preserve">corrélé par </w:t>
            </w:r>
            <w:r w:rsidRPr="00597B41">
              <w:rPr>
                <w:rFonts w:ascii="Calibri" w:eastAsia="Calibri" w:hAnsi="Calibri" w:cs="Arial"/>
                <w:sz w:val="16"/>
                <w:szCs w:val="16"/>
              </w:rPr>
              <w:t>le</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niveau</w:t>
            </w:r>
            <w:r w:rsidRPr="00597B41">
              <w:rPr>
                <w:rFonts w:ascii="Calibri" w:eastAsia="Calibri" w:hAnsi="Calibri" w:cs="Arial"/>
                <w:spacing w:val="1"/>
                <w:sz w:val="16"/>
                <w:szCs w:val="16"/>
              </w:rPr>
              <w:t xml:space="preserve"> </w:t>
            </w:r>
            <w:r w:rsidRPr="00597B41">
              <w:rPr>
                <w:rFonts w:ascii="Calibri" w:eastAsia="Calibri" w:hAnsi="Calibri" w:cs="Arial"/>
                <w:sz w:val="16"/>
                <w:szCs w:val="16"/>
              </w:rPr>
              <w:t>du</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circuit</w:t>
            </w:r>
            <w:r>
              <w:rPr>
                <w:rFonts w:ascii="Calibri" w:eastAsia="Calibri" w:hAnsi="Calibri" w:cs="Arial"/>
                <w:sz w:val="16"/>
                <w:szCs w:val="16"/>
              </w:rPr>
              <w:t xml:space="preserve"> et </w:t>
            </w:r>
            <w:r w:rsidRPr="00597B41">
              <w:rPr>
                <w:rFonts w:ascii="Calibri" w:eastAsia="Calibri" w:hAnsi="Calibri" w:cs="Arial"/>
                <w:sz w:val="16"/>
                <w:szCs w:val="16"/>
              </w:rPr>
              <w:t>par</w:t>
            </w:r>
            <w:r w:rsidRPr="00597B41">
              <w:rPr>
                <w:rFonts w:ascii="Calibri" w:eastAsia="Calibri" w:hAnsi="Calibri" w:cs="Arial"/>
                <w:spacing w:val="2"/>
                <w:sz w:val="16"/>
                <w:szCs w:val="16"/>
              </w:rPr>
              <w:t xml:space="preserve"> </w:t>
            </w:r>
            <w:r w:rsidRPr="00597B41">
              <w:rPr>
                <w:rFonts w:ascii="Calibri" w:eastAsia="Calibri" w:hAnsi="Calibri" w:cs="Arial"/>
                <w:sz w:val="16"/>
                <w:szCs w:val="16"/>
              </w:rPr>
              <w:t>le</w:t>
            </w:r>
            <w:r w:rsidRPr="00597B41">
              <w:rPr>
                <w:rFonts w:ascii="Calibri" w:eastAsia="Calibri" w:hAnsi="Calibri" w:cs="Arial"/>
                <w:spacing w:val="2"/>
                <w:sz w:val="16"/>
                <w:szCs w:val="16"/>
              </w:rPr>
              <w:t xml:space="preserve"> </w:t>
            </w:r>
            <w:r w:rsidRPr="00597B41">
              <w:rPr>
                <w:rFonts w:ascii="Calibri" w:eastAsia="Calibri" w:hAnsi="Calibri" w:cs="Arial"/>
                <w:sz w:val="16"/>
                <w:szCs w:val="16"/>
              </w:rPr>
              <w:t>temps</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réalisé.</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Le</w:t>
            </w:r>
            <w:r w:rsidRPr="00597B41">
              <w:rPr>
                <w:rFonts w:ascii="Calibri" w:eastAsia="Calibri" w:hAnsi="Calibri" w:cs="Arial"/>
                <w:spacing w:val="1"/>
                <w:sz w:val="16"/>
                <w:szCs w:val="16"/>
              </w:rPr>
              <w:t xml:space="preserve"> </w:t>
            </w:r>
            <w:r w:rsidRPr="00597B41">
              <w:rPr>
                <w:rFonts w:ascii="Calibri" w:eastAsia="Calibri" w:hAnsi="Calibri" w:cs="Arial"/>
                <w:sz w:val="16"/>
                <w:szCs w:val="16"/>
              </w:rPr>
              <w:t>parcours</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est</w:t>
            </w:r>
            <w:r w:rsidRPr="00597B41">
              <w:rPr>
                <w:rFonts w:ascii="Calibri" w:eastAsia="Calibri" w:hAnsi="Calibri" w:cs="Arial"/>
                <w:spacing w:val="1"/>
                <w:sz w:val="16"/>
                <w:szCs w:val="16"/>
              </w:rPr>
              <w:t xml:space="preserve"> </w:t>
            </w:r>
            <w:r w:rsidRPr="00597B41">
              <w:rPr>
                <w:rFonts w:ascii="Calibri" w:eastAsia="Calibri" w:hAnsi="Calibri" w:cs="Arial"/>
                <w:sz w:val="16"/>
                <w:szCs w:val="16"/>
              </w:rPr>
              <w:t>évolutif</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sur</w:t>
            </w:r>
            <w:r w:rsidRPr="00597B41">
              <w:rPr>
                <w:rFonts w:ascii="Calibri" w:eastAsia="Calibri" w:hAnsi="Calibri" w:cs="Arial"/>
                <w:spacing w:val="1"/>
                <w:sz w:val="16"/>
                <w:szCs w:val="16"/>
              </w:rPr>
              <w:t xml:space="preserve"> </w:t>
            </w:r>
            <w:r w:rsidRPr="00597B41">
              <w:rPr>
                <w:rFonts w:ascii="Calibri" w:eastAsia="Calibri" w:hAnsi="Calibri" w:cs="Arial"/>
                <w:sz w:val="16"/>
                <w:szCs w:val="16"/>
              </w:rPr>
              <w:t>quatre</w:t>
            </w:r>
            <w:r w:rsidRPr="00597B41">
              <w:rPr>
                <w:rFonts w:ascii="Calibri" w:eastAsia="Calibri" w:hAnsi="Calibri" w:cs="Arial"/>
                <w:spacing w:val="71"/>
                <w:sz w:val="16"/>
                <w:szCs w:val="16"/>
              </w:rPr>
              <w:t xml:space="preserve"> </w:t>
            </w:r>
            <w:r w:rsidRPr="00597B41">
              <w:rPr>
                <w:rFonts w:ascii="Calibri" w:eastAsia="Calibri" w:hAnsi="Calibri" w:cs="Arial"/>
                <w:sz w:val="16"/>
                <w:szCs w:val="16"/>
              </w:rPr>
              <w:t>niveaux</w:t>
            </w:r>
            <w:r w:rsidRPr="00597B41">
              <w:rPr>
                <w:rFonts w:ascii="Calibri" w:eastAsia="Calibri" w:hAnsi="Calibri" w:cs="Arial"/>
                <w:spacing w:val="10"/>
                <w:sz w:val="16"/>
                <w:szCs w:val="16"/>
              </w:rPr>
              <w:t xml:space="preserve"> </w:t>
            </w:r>
            <w:r w:rsidRPr="00597B41">
              <w:rPr>
                <w:rFonts w:ascii="Calibri" w:eastAsia="Calibri" w:hAnsi="Calibri" w:cs="Arial"/>
                <w:sz w:val="16"/>
                <w:szCs w:val="16"/>
              </w:rPr>
              <w:t>avec</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un</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maximum</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douze</w:t>
            </w:r>
            <w:r w:rsidRPr="00597B41">
              <w:rPr>
                <w:rFonts w:ascii="Calibri" w:eastAsia="Calibri" w:hAnsi="Calibri" w:cs="Arial"/>
                <w:spacing w:val="9"/>
                <w:sz w:val="16"/>
                <w:szCs w:val="16"/>
              </w:rPr>
              <w:t xml:space="preserve"> </w:t>
            </w:r>
            <w:r w:rsidRPr="00597B41">
              <w:rPr>
                <w:rFonts w:ascii="Calibri" w:eastAsia="Calibri" w:hAnsi="Calibri" w:cs="Arial"/>
                <w:sz w:val="16"/>
                <w:szCs w:val="16"/>
              </w:rPr>
              <w:t>postes.</w:t>
            </w:r>
            <w:r w:rsidRPr="00597B41">
              <w:rPr>
                <w:rFonts w:ascii="Calibri" w:eastAsia="Calibri" w:hAnsi="Calibri" w:cs="Arial"/>
                <w:spacing w:val="9"/>
                <w:sz w:val="16"/>
                <w:szCs w:val="16"/>
              </w:rPr>
              <w:t xml:space="preserve"> </w:t>
            </w:r>
            <w:r w:rsidRPr="00597B41">
              <w:rPr>
                <w:rFonts w:ascii="Calibri" w:eastAsia="Calibri" w:hAnsi="Calibri" w:cs="Arial"/>
                <w:sz w:val="16"/>
                <w:szCs w:val="16"/>
              </w:rPr>
              <w:t>A</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chaque</w:t>
            </w:r>
            <w:r w:rsidRPr="00597B41">
              <w:rPr>
                <w:rFonts w:ascii="Calibri" w:eastAsia="Calibri" w:hAnsi="Calibri" w:cs="Arial"/>
                <w:spacing w:val="9"/>
                <w:sz w:val="16"/>
                <w:szCs w:val="16"/>
              </w:rPr>
              <w:t xml:space="preserve"> </w:t>
            </w:r>
            <w:r w:rsidRPr="00597B41">
              <w:rPr>
                <w:rFonts w:ascii="Calibri" w:eastAsia="Calibri" w:hAnsi="Calibri" w:cs="Arial"/>
                <w:sz w:val="16"/>
                <w:szCs w:val="16"/>
              </w:rPr>
              <w:t>changement</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9"/>
                <w:sz w:val="16"/>
                <w:szCs w:val="16"/>
              </w:rPr>
              <w:t xml:space="preserve"> </w:t>
            </w:r>
            <w:r w:rsidRPr="00597B41">
              <w:rPr>
                <w:rFonts w:ascii="Calibri" w:eastAsia="Calibri" w:hAnsi="Calibri" w:cs="Arial"/>
                <w:sz w:val="16"/>
                <w:szCs w:val="16"/>
              </w:rPr>
              <w:t>niveau,</w:t>
            </w:r>
            <w:r w:rsidRPr="00597B41">
              <w:rPr>
                <w:rFonts w:ascii="Calibri" w:eastAsia="Calibri" w:hAnsi="Calibri" w:cs="Arial"/>
                <w:spacing w:val="9"/>
                <w:sz w:val="16"/>
                <w:szCs w:val="16"/>
              </w:rPr>
              <w:t xml:space="preserve"> </w:t>
            </w:r>
            <w:r w:rsidRPr="00597B41">
              <w:rPr>
                <w:rFonts w:ascii="Calibri" w:eastAsia="Calibri" w:hAnsi="Calibri" w:cs="Arial"/>
                <w:sz w:val="16"/>
                <w:szCs w:val="16"/>
              </w:rPr>
              <w:t>il</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existe</w:t>
            </w:r>
            <w:r w:rsidRPr="00597B41">
              <w:rPr>
                <w:rFonts w:ascii="Calibri" w:eastAsia="Calibri" w:hAnsi="Calibri" w:cs="Arial"/>
                <w:spacing w:val="9"/>
                <w:sz w:val="16"/>
                <w:szCs w:val="16"/>
              </w:rPr>
              <w:t xml:space="preserve"> </w:t>
            </w:r>
            <w:r w:rsidRPr="00597B41">
              <w:rPr>
                <w:rFonts w:ascii="Calibri" w:eastAsia="Calibri" w:hAnsi="Calibri" w:cs="Arial"/>
                <w:sz w:val="16"/>
                <w:szCs w:val="16"/>
              </w:rPr>
              <w:t>deux</w:t>
            </w:r>
            <w:r w:rsidRPr="00597B41">
              <w:rPr>
                <w:rFonts w:ascii="Calibri" w:eastAsia="Calibri" w:hAnsi="Calibri" w:cs="Arial"/>
                <w:spacing w:val="11"/>
                <w:sz w:val="16"/>
                <w:szCs w:val="16"/>
              </w:rPr>
              <w:t xml:space="preserve"> </w:t>
            </w:r>
            <w:r w:rsidRPr="00597B41">
              <w:rPr>
                <w:rFonts w:ascii="Calibri" w:eastAsia="Calibri" w:hAnsi="Calibri" w:cs="Arial"/>
                <w:sz w:val="16"/>
                <w:szCs w:val="16"/>
              </w:rPr>
              <w:t>possibilités</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w:t>
            </w:r>
            <w:r w:rsidRPr="00597B41">
              <w:rPr>
                <w:rFonts w:ascii="Calibri" w:eastAsia="Calibri" w:hAnsi="Calibri" w:cs="Arial"/>
                <w:spacing w:val="9"/>
                <w:sz w:val="16"/>
                <w:szCs w:val="16"/>
              </w:rPr>
              <w:t xml:space="preserve"> </w:t>
            </w:r>
            <w:r w:rsidRPr="00597B41">
              <w:rPr>
                <w:rFonts w:ascii="Calibri" w:eastAsia="Calibri" w:hAnsi="Calibri" w:cs="Arial"/>
                <w:sz w:val="16"/>
                <w:szCs w:val="16"/>
              </w:rPr>
              <w:t>soit</w:t>
            </w:r>
            <w:r w:rsidRPr="00597B41">
              <w:rPr>
                <w:rFonts w:ascii="Calibri" w:eastAsia="Calibri" w:hAnsi="Calibri" w:cs="Arial"/>
                <w:spacing w:val="7"/>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75"/>
                <w:sz w:val="16"/>
                <w:szCs w:val="16"/>
              </w:rPr>
              <w:t xml:space="preserve"> </w:t>
            </w:r>
            <w:r w:rsidRPr="00597B41">
              <w:rPr>
                <w:rFonts w:ascii="Calibri" w:eastAsia="Calibri" w:hAnsi="Calibri" w:cs="Arial"/>
                <w:sz w:val="16"/>
                <w:szCs w:val="16"/>
              </w:rPr>
              <w:t>finir</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le</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niveau</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engagé,</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soit</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passer</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sur</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un</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parcours</w:t>
            </w:r>
            <w:r w:rsidRPr="00597B41">
              <w:rPr>
                <w:rFonts w:ascii="Calibri" w:eastAsia="Calibri" w:hAnsi="Calibri" w:cs="Arial"/>
                <w:spacing w:val="-5"/>
                <w:sz w:val="16"/>
                <w:szCs w:val="16"/>
              </w:rPr>
              <w:t xml:space="preserve"> </w:t>
            </w:r>
            <w:r w:rsidRPr="00597B41">
              <w:rPr>
                <w:rFonts w:ascii="Calibri" w:eastAsia="Calibri" w:hAnsi="Calibri" w:cs="Arial"/>
                <w:sz w:val="16"/>
                <w:szCs w:val="16"/>
              </w:rPr>
              <w:t>de</w:t>
            </w:r>
            <w:r w:rsidRPr="00597B41">
              <w:rPr>
                <w:rFonts w:ascii="Calibri" w:eastAsia="Calibri" w:hAnsi="Calibri" w:cs="Arial"/>
                <w:spacing w:val="-5"/>
                <w:sz w:val="16"/>
                <w:szCs w:val="16"/>
              </w:rPr>
              <w:t xml:space="preserve"> </w:t>
            </w:r>
            <w:r w:rsidRPr="00AD4BEB">
              <w:rPr>
                <w:rFonts w:ascii="Calibri" w:eastAsia="Times New Roman" w:hAnsi="Calibri" w:cs="Calibri"/>
                <w:noProof/>
                <w:color w:val="000000"/>
                <w:kern w:val="28"/>
                <w:sz w:val="16"/>
                <w:szCs w:val="16"/>
                <w:lang w:eastAsia="fr-FR"/>
              </w:rPr>
              <w:drawing>
                <wp:anchor distT="152400" distB="152400" distL="152400" distR="152400" simplePos="0" relativeHeight="251665408" behindDoc="0" locked="0" layoutInCell="1" allowOverlap="1" wp14:anchorId="069AC4E3" wp14:editId="7A7FF66D">
                  <wp:simplePos x="0" y="0"/>
                  <wp:positionH relativeFrom="margin">
                    <wp:posOffset>-64770</wp:posOffset>
                  </wp:positionH>
                  <wp:positionV relativeFrom="line">
                    <wp:posOffset>307975</wp:posOffset>
                  </wp:positionV>
                  <wp:extent cx="4838700" cy="1440180"/>
                  <wp:effectExtent l="0" t="0" r="0" b="0"/>
                  <wp:wrapTopAndBottom/>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B41">
              <w:rPr>
                <w:rFonts w:ascii="Calibri" w:eastAsia="Calibri" w:hAnsi="Calibri" w:cs="Arial"/>
                <w:sz w:val="16"/>
                <w:szCs w:val="16"/>
              </w:rPr>
              <w:t>niveau</w:t>
            </w:r>
            <w:r w:rsidRPr="00597B41">
              <w:rPr>
                <w:rFonts w:ascii="Calibri" w:eastAsia="Calibri" w:hAnsi="Calibri" w:cs="Arial"/>
                <w:spacing w:val="-3"/>
                <w:sz w:val="16"/>
                <w:szCs w:val="16"/>
              </w:rPr>
              <w:t xml:space="preserve"> </w:t>
            </w:r>
            <w:r w:rsidRPr="00597B41">
              <w:rPr>
                <w:rFonts w:ascii="Calibri" w:eastAsia="Calibri" w:hAnsi="Calibri" w:cs="Arial"/>
                <w:sz w:val="16"/>
                <w:szCs w:val="16"/>
              </w:rPr>
              <w:t>supérieur.</w:t>
            </w:r>
            <w:r>
              <w:rPr>
                <w:rFonts w:ascii="Calibri" w:eastAsia="Calibri" w:hAnsi="Calibri" w:cs="Arial"/>
                <w:sz w:val="16"/>
                <w:szCs w:val="16"/>
              </w:rPr>
              <w:t xml:space="preserve"> Le jour de l’épreuve le tracé des parcours est différent du cycle.</w:t>
            </w:r>
          </w:p>
          <w:p w:rsidR="00DB1942" w:rsidRPr="003C7521" w:rsidRDefault="00DB1942" w:rsidP="006245BE">
            <w:pPr>
              <w:widowControl w:val="0"/>
              <w:spacing w:before="60"/>
              <w:ind w:right="116"/>
              <w:jc w:val="both"/>
              <w:rPr>
                <w:rFonts w:ascii="Calibri" w:eastAsia="Calibri" w:hAnsi="Calibri" w:cs="Arial"/>
                <w:sz w:val="16"/>
                <w:szCs w:val="16"/>
              </w:rPr>
            </w:pPr>
            <w:r w:rsidRPr="005D74A0">
              <w:rPr>
                <w:rFonts w:ascii="Calibri" w:eastAsia="Times New Roman" w:hAnsi="Calibri" w:cs="Calibri"/>
                <w:b/>
                <w:bCs/>
                <w:color w:val="000000"/>
                <w:kern w:val="28"/>
                <w:sz w:val="16"/>
                <w:szCs w:val="16"/>
                <w:lang w:eastAsia="fr-FR"/>
                <w14:cntxtAlts/>
              </w:rPr>
              <w:t>Si l’élève réalise le parcours noir (12 balises)</w:t>
            </w:r>
            <w:r>
              <w:rPr>
                <w:rFonts w:ascii="Calibri" w:eastAsia="Times New Roman" w:hAnsi="Calibri" w:cs="Calibri"/>
                <w:bCs/>
                <w:color w:val="000000"/>
                <w:kern w:val="28"/>
                <w:sz w:val="16"/>
                <w:szCs w:val="16"/>
                <w:lang w:eastAsia="fr-FR"/>
                <w14:cntxtAlts/>
              </w:rPr>
              <w:t xml:space="preserve"> </w:t>
            </w:r>
            <w:r w:rsidRPr="00AD4BEB">
              <w:rPr>
                <w:rFonts w:ascii="Calibri" w:eastAsia="Times New Roman" w:hAnsi="Calibri" w:cs="Calibri"/>
                <w:bCs/>
                <w:color w:val="000000"/>
                <w:kern w:val="28"/>
                <w:sz w:val="16"/>
                <w:szCs w:val="16"/>
                <w:lang w:eastAsia="fr-FR"/>
                <w14:cntxtAlts/>
              </w:rPr>
              <w:t xml:space="preserve">= </w:t>
            </w:r>
            <w:r w:rsidRPr="005D74A0">
              <w:rPr>
                <w:rFonts w:ascii="Calibri" w:eastAsia="Times New Roman" w:hAnsi="Calibri" w:cs="Calibri"/>
                <w:b/>
                <w:bCs/>
                <w:color w:val="C00000"/>
                <w:kern w:val="28"/>
                <w:sz w:val="16"/>
                <w:szCs w:val="16"/>
                <w:lang w:eastAsia="fr-FR"/>
                <w14:cntxtAlts/>
              </w:rPr>
              <w:t xml:space="preserve">4 </w:t>
            </w:r>
            <w:r>
              <w:rPr>
                <w:rFonts w:ascii="Calibri" w:eastAsia="Times New Roman" w:hAnsi="Calibri" w:cs="Calibri"/>
                <w:b/>
                <w:bCs/>
                <w:color w:val="C00000"/>
                <w:kern w:val="28"/>
                <w:sz w:val="16"/>
                <w:szCs w:val="16"/>
                <w:lang w:eastAsia="fr-FR"/>
                <w14:cntxtAlts/>
              </w:rPr>
              <w:t>balises</w:t>
            </w:r>
          </w:p>
          <w:p w:rsidR="00DB1942" w:rsidRDefault="00DB1942" w:rsidP="006245BE">
            <w:pPr>
              <w:widowControl w:val="0"/>
              <w:spacing w:after="120"/>
              <w:rPr>
                <w:rFonts w:ascii="Calibri" w:eastAsia="Times New Roman" w:hAnsi="Calibri" w:cs="Calibri"/>
                <w:bCs/>
                <w:color w:val="000000"/>
                <w:kern w:val="28"/>
                <w:sz w:val="16"/>
                <w:szCs w:val="16"/>
                <w:lang w:eastAsia="fr-FR"/>
                <w14:cntxtAlts/>
              </w:rPr>
            </w:pPr>
            <w:r w:rsidRPr="005D74A0">
              <w:rPr>
                <w:rFonts w:ascii="Calibri" w:eastAsia="Times New Roman" w:hAnsi="Calibri" w:cs="Calibri"/>
                <w:b/>
                <w:bCs/>
                <w:color w:val="000000"/>
                <w:kern w:val="28"/>
                <w:sz w:val="16"/>
                <w:szCs w:val="16"/>
                <w:lang w:eastAsia="fr-FR"/>
                <w14:cntxtAlts/>
              </w:rPr>
              <w:t>Si l’élève réalise le parcours rouge (10 balises)</w:t>
            </w:r>
            <w:r>
              <w:rPr>
                <w:rFonts w:ascii="Calibri" w:eastAsia="Times New Roman" w:hAnsi="Calibri" w:cs="Calibri"/>
                <w:bCs/>
                <w:color w:val="000000"/>
                <w:kern w:val="28"/>
                <w:sz w:val="16"/>
                <w:szCs w:val="16"/>
                <w:lang w:eastAsia="fr-FR"/>
                <w14:cntxtAlts/>
              </w:rPr>
              <w:t xml:space="preserve"> = </w:t>
            </w:r>
            <w:r w:rsidRPr="005D74A0">
              <w:rPr>
                <w:rFonts w:ascii="Calibri" w:eastAsia="Times New Roman" w:hAnsi="Calibri" w:cs="Calibri"/>
                <w:b/>
                <w:bCs/>
                <w:color w:val="C00000"/>
                <w:kern w:val="28"/>
                <w:sz w:val="16"/>
                <w:szCs w:val="16"/>
                <w:lang w:eastAsia="fr-FR"/>
                <w14:cntxtAlts/>
              </w:rPr>
              <w:t xml:space="preserve">3 </w:t>
            </w:r>
            <w:r>
              <w:rPr>
                <w:rFonts w:ascii="Calibri" w:eastAsia="Times New Roman" w:hAnsi="Calibri" w:cs="Calibri"/>
                <w:b/>
                <w:bCs/>
                <w:color w:val="C00000"/>
                <w:kern w:val="28"/>
                <w:sz w:val="16"/>
                <w:szCs w:val="16"/>
                <w:lang w:eastAsia="fr-FR"/>
                <w14:cntxtAlts/>
              </w:rPr>
              <w:t>balises</w:t>
            </w:r>
            <w:r w:rsidRPr="005D74A0">
              <w:rPr>
                <w:rFonts w:ascii="Calibri" w:eastAsia="Times New Roman" w:hAnsi="Calibri" w:cs="Calibri"/>
                <w:b/>
                <w:bCs/>
                <w:color w:val="C00000"/>
                <w:kern w:val="28"/>
                <w:sz w:val="16"/>
                <w:szCs w:val="16"/>
                <w:lang w:eastAsia="fr-FR"/>
                <w14:cntxtAlts/>
              </w:rPr>
              <w:t xml:space="preserve">  </w:t>
            </w:r>
          </w:p>
          <w:p w:rsidR="00DB1942" w:rsidRDefault="00DB1942" w:rsidP="006245BE">
            <w:pPr>
              <w:widowControl w:val="0"/>
              <w:spacing w:after="120"/>
              <w:rPr>
                <w:rFonts w:ascii="Calibri" w:eastAsia="Times New Roman" w:hAnsi="Calibri" w:cs="Calibri"/>
                <w:bCs/>
                <w:color w:val="000000"/>
                <w:kern w:val="28"/>
                <w:sz w:val="16"/>
                <w:szCs w:val="16"/>
                <w:lang w:eastAsia="fr-FR"/>
                <w14:cntxtAlts/>
              </w:rPr>
            </w:pPr>
            <w:r w:rsidRPr="005D74A0">
              <w:rPr>
                <w:rFonts w:ascii="Calibri" w:eastAsia="Times New Roman" w:hAnsi="Calibri" w:cs="Calibri"/>
                <w:b/>
                <w:bCs/>
                <w:color w:val="000000"/>
                <w:kern w:val="28"/>
                <w:sz w:val="16"/>
                <w:szCs w:val="16"/>
                <w:lang w:eastAsia="fr-FR"/>
                <w14:cntxtAlts/>
              </w:rPr>
              <w:t>Si l’élève réalise le parcours bleu</w:t>
            </w:r>
            <w:r>
              <w:rPr>
                <w:rFonts w:ascii="Calibri" w:eastAsia="Times New Roman" w:hAnsi="Calibri" w:cs="Calibri"/>
                <w:b/>
                <w:bCs/>
                <w:color w:val="000000"/>
                <w:kern w:val="28"/>
                <w:sz w:val="16"/>
                <w:szCs w:val="16"/>
                <w:lang w:eastAsia="fr-FR"/>
                <w14:cntxtAlts/>
              </w:rPr>
              <w:t xml:space="preserve"> (8 balises)</w:t>
            </w:r>
            <w:r w:rsidRPr="003C7521">
              <w:rPr>
                <w:rFonts w:ascii="Calibri" w:eastAsia="Times New Roman" w:hAnsi="Calibri" w:cs="Calibri"/>
                <w:bCs/>
                <w:color w:val="000000"/>
                <w:kern w:val="28"/>
                <w:sz w:val="16"/>
                <w:szCs w:val="16"/>
                <w:lang w:eastAsia="fr-FR"/>
                <w14:cntxtAlts/>
              </w:rPr>
              <w:t xml:space="preserve"> = </w:t>
            </w:r>
            <w:r w:rsidRPr="005D74A0">
              <w:rPr>
                <w:rFonts w:ascii="Calibri" w:eastAsia="Times New Roman" w:hAnsi="Calibri" w:cs="Calibri"/>
                <w:b/>
                <w:bCs/>
                <w:color w:val="C00000"/>
                <w:kern w:val="28"/>
                <w:sz w:val="16"/>
                <w:szCs w:val="16"/>
                <w:lang w:eastAsia="fr-FR"/>
                <w14:cntxtAlts/>
              </w:rPr>
              <w:t xml:space="preserve">2 </w:t>
            </w:r>
            <w:r>
              <w:rPr>
                <w:rFonts w:ascii="Calibri" w:eastAsia="Times New Roman" w:hAnsi="Calibri" w:cs="Calibri"/>
                <w:b/>
                <w:bCs/>
                <w:color w:val="C00000"/>
                <w:kern w:val="28"/>
                <w:sz w:val="16"/>
                <w:szCs w:val="16"/>
                <w:lang w:eastAsia="fr-FR"/>
                <w14:cntxtAlts/>
              </w:rPr>
              <w:t>balises</w:t>
            </w:r>
          </w:p>
          <w:p w:rsidR="00DB1942" w:rsidRDefault="00DB1942" w:rsidP="006245BE">
            <w:pPr>
              <w:widowControl w:val="0"/>
              <w:spacing w:after="120"/>
              <w:rPr>
                <w:rFonts w:ascii="Calibri" w:eastAsia="Times New Roman" w:hAnsi="Calibri" w:cs="Calibri"/>
                <w:bCs/>
                <w:color w:val="000000"/>
                <w:kern w:val="28"/>
                <w:sz w:val="16"/>
                <w:szCs w:val="16"/>
                <w:lang w:eastAsia="fr-FR"/>
                <w14:cntxtAlts/>
              </w:rPr>
            </w:pPr>
            <w:r w:rsidRPr="005D74A0">
              <w:rPr>
                <w:rFonts w:ascii="Calibri" w:eastAsia="Times New Roman" w:hAnsi="Calibri" w:cs="Calibri"/>
                <w:b/>
                <w:bCs/>
                <w:color w:val="000000"/>
                <w:kern w:val="28"/>
                <w:sz w:val="16"/>
                <w:szCs w:val="16"/>
                <w:lang w:eastAsia="fr-FR"/>
                <w14:cntxtAlts/>
              </w:rPr>
              <w:t>Si l’élève réalise le parcours vert</w:t>
            </w:r>
            <w:r>
              <w:rPr>
                <w:rFonts w:ascii="Calibri" w:eastAsia="Times New Roman" w:hAnsi="Calibri" w:cs="Calibri"/>
                <w:b/>
                <w:bCs/>
                <w:color w:val="000000"/>
                <w:kern w:val="28"/>
                <w:sz w:val="16"/>
                <w:szCs w:val="16"/>
                <w:lang w:eastAsia="fr-FR"/>
                <w14:cntxtAlts/>
              </w:rPr>
              <w:t xml:space="preserve"> (6 balises)</w:t>
            </w:r>
            <w:r w:rsidRPr="005D74A0">
              <w:rPr>
                <w:rFonts w:ascii="Calibri" w:eastAsia="Times New Roman" w:hAnsi="Calibri" w:cs="Calibri"/>
                <w:b/>
                <w:bCs/>
                <w:color w:val="000000"/>
                <w:kern w:val="28"/>
                <w:sz w:val="16"/>
                <w:szCs w:val="16"/>
                <w:lang w:eastAsia="fr-FR"/>
                <w14:cntxtAlts/>
              </w:rPr>
              <w:t xml:space="preserve"> </w:t>
            </w:r>
            <w:r>
              <w:rPr>
                <w:rFonts w:ascii="Calibri" w:eastAsia="Times New Roman" w:hAnsi="Calibri" w:cs="Calibri"/>
                <w:bCs/>
                <w:color w:val="000000"/>
                <w:kern w:val="28"/>
                <w:sz w:val="16"/>
                <w:szCs w:val="16"/>
                <w:lang w:eastAsia="fr-FR"/>
                <w14:cntxtAlts/>
              </w:rPr>
              <w:t xml:space="preserve">= </w:t>
            </w:r>
            <w:r w:rsidRPr="005D74A0">
              <w:rPr>
                <w:rFonts w:ascii="Calibri" w:eastAsia="Times New Roman" w:hAnsi="Calibri" w:cs="Calibri"/>
                <w:b/>
                <w:bCs/>
                <w:color w:val="C00000"/>
                <w:kern w:val="28"/>
                <w:sz w:val="16"/>
                <w:szCs w:val="16"/>
                <w:lang w:eastAsia="fr-FR"/>
                <w14:cntxtAlts/>
              </w:rPr>
              <w:t xml:space="preserve">1 </w:t>
            </w:r>
            <w:r>
              <w:rPr>
                <w:rFonts w:ascii="Calibri" w:eastAsia="Times New Roman" w:hAnsi="Calibri" w:cs="Calibri"/>
                <w:b/>
                <w:bCs/>
                <w:color w:val="C00000"/>
                <w:kern w:val="28"/>
                <w:sz w:val="16"/>
                <w:szCs w:val="16"/>
                <w:lang w:eastAsia="fr-FR"/>
                <w14:cntxtAlts/>
              </w:rPr>
              <w:t>balise</w:t>
            </w:r>
          </w:p>
          <w:p w:rsidR="00DB1942" w:rsidRDefault="00DB1942" w:rsidP="006245BE">
            <w:pPr>
              <w:widowControl w:val="0"/>
              <w:spacing w:after="120"/>
              <w:rPr>
                <w:rFonts w:ascii="Calibri" w:eastAsia="Times New Roman" w:hAnsi="Calibri" w:cs="Calibri"/>
                <w:bCs/>
                <w:color w:val="000000"/>
                <w:kern w:val="28"/>
                <w:sz w:val="16"/>
                <w:szCs w:val="16"/>
                <w:lang w:eastAsia="fr-FR"/>
                <w14:cntxtAlts/>
              </w:rPr>
            </w:pPr>
            <w:r>
              <w:rPr>
                <w:rFonts w:ascii="Calibri" w:eastAsia="Times New Roman" w:hAnsi="Calibri" w:cs="Calibri"/>
                <w:bCs/>
                <w:color w:val="000000"/>
                <w:kern w:val="28"/>
                <w:sz w:val="16"/>
                <w:szCs w:val="16"/>
                <w:lang w:eastAsia="fr-FR"/>
                <w14:cntxtAlts/>
              </w:rPr>
              <w:t>L’élève qui aurait un retard supérieur à 4’ voit sa note sur 14 points divisée par deux.  Toutes balises fausses ou manquantes entrainent une pénalité d’1 point.  Les élèves disposent d’une montre ou d’un chrono pour gérer leur temps.</w:t>
            </w:r>
          </w:p>
          <w:p w:rsidR="00DB1942" w:rsidRDefault="00DB1942" w:rsidP="006245BE">
            <w:pPr>
              <w:widowControl w:val="0"/>
              <w:spacing w:after="120"/>
              <w:rPr>
                <w:rFonts w:ascii="Calibri" w:eastAsia="Times New Roman" w:hAnsi="Calibri" w:cs="Calibri"/>
                <w:bCs/>
                <w:color w:val="000000"/>
                <w:kern w:val="28"/>
                <w:sz w:val="16"/>
                <w:szCs w:val="16"/>
                <w:lang w:eastAsia="fr-FR"/>
                <w14:cntxtAlts/>
              </w:rPr>
            </w:pPr>
            <w:r>
              <w:rPr>
                <w:rFonts w:ascii="Calibri" w:eastAsia="Times New Roman" w:hAnsi="Calibri" w:cs="Calibri"/>
                <w:bCs/>
                <w:color w:val="000000"/>
                <w:kern w:val="28"/>
                <w:sz w:val="16"/>
                <w:szCs w:val="16"/>
                <w:lang w:eastAsia="fr-FR"/>
                <w14:cntxtAlts/>
              </w:rPr>
              <w:t>Deux temps dans l’épreuve :</w:t>
            </w:r>
          </w:p>
          <w:p w:rsidR="00DB1942" w:rsidRDefault="00DB1942" w:rsidP="006245BE">
            <w:pPr>
              <w:widowControl w:val="0"/>
              <w:spacing w:after="120"/>
              <w:rPr>
                <w:rFonts w:ascii="Calibri" w:eastAsia="Times New Roman" w:hAnsi="Calibri" w:cs="Calibri"/>
                <w:bCs/>
                <w:color w:val="000000"/>
                <w:kern w:val="28"/>
                <w:sz w:val="16"/>
                <w:szCs w:val="16"/>
                <w:lang w:eastAsia="fr-FR"/>
                <w14:cntxtAlts/>
              </w:rPr>
            </w:pPr>
            <w:r>
              <w:rPr>
                <w:rFonts w:ascii="Calibri" w:eastAsia="Times New Roman" w:hAnsi="Calibri" w:cs="Calibri"/>
                <w:bCs/>
                <w:color w:val="000000"/>
                <w:kern w:val="28"/>
                <w:sz w:val="16"/>
                <w:szCs w:val="16"/>
                <w:lang w:eastAsia="fr-FR"/>
                <w14:cntxtAlts/>
              </w:rPr>
              <w:t>-Individuelle sur 14 points</w:t>
            </w:r>
          </w:p>
          <w:p w:rsidR="00DB1942" w:rsidRPr="003C7521" w:rsidRDefault="00DB1942" w:rsidP="006245BE">
            <w:pPr>
              <w:widowControl w:val="0"/>
              <w:spacing w:after="120"/>
              <w:rPr>
                <w:rFonts w:ascii="Calibri" w:eastAsia="Times New Roman" w:hAnsi="Calibri" w:cs="Calibri"/>
                <w:bCs/>
                <w:color w:val="000000"/>
                <w:kern w:val="28"/>
                <w:sz w:val="16"/>
                <w:szCs w:val="16"/>
                <w:lang w:eastAsia="fr-FR"/>
                <w14:cntxtAlts/>
              </w:rPr>
            </w:pPr>
            <w:r>
              <w:rPr>
                <w:rFonts w:ascii="Calibri" w:eastAsia="Times New Roman" w:hAnsi="Calibri" w:cs="Calibri"/>
                <w:bCs/>
                <w:color w:val="000000"/>
                <w:kern w:val="28"/>
                <w:sz w:val="16"/>
                <w:szCs w:val="16"/>
                <w:lang w:eastAsia="fr-FR"/>
                <w14:cntxtAlts/>
              </w:rPr>
              <w:t>-En binôme (élèves de niveaux hétérogènes) sur 6 points…parcours à réaliser en 45’.  Si le temps est dépassé, la note est divisée par deux.</w:t>
            </w:r>
          </w:p>
        </w:tc>
      </w:tr>
      <w:tr w:rsidR="00DB1942" w:rsidTr="006245BE">
        <w:tc>
          <w:tcPr>
            <w:tcW w:w="3256" w:type="dxa"/>
            <w:shd w:val="clear" w:color="auto" w:fill="D5DCE4" w:themeFill="text2" w:themeFillTint="33"/>
          </w:tcPr>
          <w:p w:rsidR="00DB1942" w:rsidRPr="007D134B" w:rsidRDefault="00DB1942" w:rsidP="006245BE">
            <w:pPr>
              <w:jc w:val="center"/>
              <w:rPr>
                <w:b/>
                <w:sz w:val="16"/>
                <w:szCs w:val="16"/>
              </w:rPr>
            </w:pPr>
            <w:r w:rsidRPr="007D134B">
              <w:rPr>
                <w:b/>
                <w:sz w:val="16"/>
                <w:szCs w:val="16"/>
              </w:rPr>
              <w:t>AFL</w:t>
            </w:r>
          </w:p>
        </w:tc>
        <w:tc>
          <w:tcPr>
            <w:tcW w:w="1847" w:type="dxa"/>
            <w:shd w:val="clear" w:color="auto" w:fill="D5DCE4" w:themeFill="text2" w:themeFillTint="33"/>
          </w:tcPr>
          <w:p w:rsidR="00DB1942" w:rsidRPr="007D134B" w:rsidRDefault="00DB1942" w:rsidP="006245BE">
            <w:pPr>
              <w:jc w:val="center"/>
              <w:rPr>
                <w:b/>
                <w:sz w:val="16"/>
                <w:szCs w:val="16"/>
              </w:rPr>
            </w:pPr>
            <w:r>
              <w:rPr>
                <w:b/>
                <w:sz w:val="16"/>
                <w:szCs w:val="16"/>
              </w:rPr>
              <w:t>Gestion du temps</w:t>
            </w:r>
          </w:p>
        </w:tc>
        <w:tc>
          <w:tcPr>
            <w:tcW w:w="3261" w:type="dxa"/>
            <w:shd w:val="clear" w:color="auto" w:fill="D5DCE4" w:themeFill="text2" w:themeFillTint="33"/>
          </w:tcPr>
          <w:p w:rsidR="00DB1942" w:rsidRPr="007D134B" w:rsidRDefault="00DB1942" w:rsidP="006245BE">
            <w:pPr>
              <w:jc w:val="center"/>
              <w:rPr>
                <w:b/>
                <w:sz w:val="16"/>
                <w:szCs w:val="16"/>
              </w:rPr>
            </w:pPr>
            <w:r w:rsidRPr="007D134B">
              <w:rPr>
                <w:b/>
                <w:sz w:val="16"/>
                <w:szCs w:val="16"/>
              </w:rPr>
              <w:t xml:space="preserve">Insuffisant : </w:t>
            </w:r>
            <w:r w:rsidRPr="007D134B">
              <w:rPr>
                <w:b/>
                <w:color w:val="C00000"/>
                <w:sz w:val="16"/>
                <w:szCs w:val="16"/>
              </w:rPr>
              <w:t xml:space="preserve">1 </w:t>
            </w:r>
            <w:r>
              <w:rPr>
                <w:b/>
                <w:color w:val="C00000"/>
                <w:sz w:val="16"/>
                <w:szCs w:val="16"/>
              </w:rPr>
              <w:t>balise</w:t>
            </w:r>
          </w:p>
        </w:tc>
        <w:tc>
          <w:tcPr>
            <w:tcW w:w="2688" w:type="dxa"/>
            <w:shd w:val="clear" w:color="auto" w:fill="D5DCE4" w:themeFill="text2" w:themeFillTint="33"/>
          </w:tcPr>
          <w:p w:rsidR="00DB1942" w:rsidRPr="007D134B" w:rsidRDefault="00DB1942" w:rsidP="006245BE">
            <w:pPr>
              <w:jc w:val="center"/>
              <w:rPr>
                <w:b/>
                <w:sz w:val="16"/>
                <w:szCs w:val="16"/>
              </w:rPr>
            </w:pPr>
            <w:r w:rsidRPr="007D134B">
              <w:rPr>
                <w:b/>
                <w:sz w:val="16"/>
                <w:szCs w:val="16"/>
              </w:rPr>
              <w:t>Fragile </w:t>
            </w:r>
            <w:r w:rsidRPr="007D134B">
              <w:rPr>
                <w:b/>
                <w:color w:val="C00000"/>
                <w:sz w:val="16"/>
                <w:szCs w:val="16"/>
              </w:rPr>
              <w:t xml:space="preserve">: 2 </w:t>
            </w:r>
            <w:r>
              <w:rPr>
                <w:b/>
                <w:color w:val="C00000"/>
                <w:sz w:val="16"/>
                <w:szCs w:val="16"/>
              </w:rPr>
              <w:t>balises</w:t>
            </w:r>
          </w:p>
        </w:tc>
        <w:tc>
          <w:tcPr>
            <w:tcW w:w="2556" w:type="dxa"/>
            <w:shd w:val="clear" w:color="auto" w:fill="D5DCE4" w:themeFill="text2" w:themeFillTint="33"/>
          </w:tcPr>
          <w:p w:rsidR="00DB1942" w:rsidRPr="007D134B" w:rsidRDefault="00DB1942" w:rsidP="006245BE">
            <w:pPr>
              <w:jc w:val="center"/>
              <w:rPr>
                <w:b/>
                <w:sz w:val="16"/>
                <w:szCs w:val="16"/>
              </w:rPr>
            </w:pPr>
            <w:r w:rsidRPr="007D134B">
              <w:rPr>
                <w:b/>
                <w:sz w:val="16"/>
                <w:szCs w:val="16"/>
              </w:rPr>
              <w:t xml:space="preserve">Satisfaisant : </w:t>
            </w:r>
            <w:r w:rsidRPr="007D134B">
              <w:rPr>
                <w:b/>
                <w:color w:val="C00000"/>
                <w:sz w:val="16"/>
                <w:szCs w:val="16"/>
              </w:rPr>
              <w:t xml:space="preserve">3 </w:t>
            </w:r>
            <w:r>
              <w:rPr>
                <w:b/>
                <w:color w:val="C00000"/>
                <w:sz w:val="16"/>
                <w:szCs w:val="16"/>
              </w:rPr>
              <w:t>balises</w:t>
            </w:r>
          </w:p>
        </w:tc>
        <w:tc>
          <w:tcPr>
            <w:tcW w:w="2835" w:type="dxa"/>
            <w:shd w:val="clear" w:color="auto" w:fill="D5DCE4" w:themeFill="text2" w:themeFillTint="33"/>
          </w:tcPr>
          <w:p w:rsidR="00DB1942" w:rsidRPr="007D134B" w:rsidRDefault="00DB1942" w:rsidP="006245BE">
            <w:pPr>
              <w:jc w:val="center"/>
              <w:rPr>
                <w:b/>
                <w:sz w:val="16"/>
                <w:szCs w:val="16"/>
              </w:rPr>
            </w:pPr>
            <w:r w:rsidRPr="007D134B">
              <w:rPr>
                <w:b/>
                <w:sz w:val="16"/>
                <w:szCs w:val="16"/>
              </w:rPr>
              <w:t xml:space="preserve">Très bon niveau : </w:t>
            </w:r>
            <w:r w:rsidRPr="007D134B">
              <w:rPr>
                <w:b/>
                <w:color w:val="C00000"/>
                <w:sz w:val="16"/>
                <w:szCs w:val="16"/>
              </w:rPr>
              <w:t xml:space="preserve">4 </w:t>
            </w:r>
            <w:r>
              <w:rPr>
                <w:b/>
                <w:color w:val="C00000"/>
                <w:sz w:val="16"/>
                <w:szCs w:val="16"/>
              </w:rPr>
              <w:t>balises</w:t>
            </w:r>
          </w:p>
        </w:tc>
      </w:tr>
      <w:tr w:rsidR="00DB1942" w:rsidTr="006245BE">
        <w:tc>
          <w:tcPr>
            <w:tcW w:w="3256" w:type="dxa"/>
            <w:vMerge w:val="restart"/>
            <w:shd w:val="clear" w:color="auto" w:fill="auto"/>
          </w:tcPr>
          <w:p w:rsidR="00DB1942" w:rsidRPr="007D134B" w:rsidRDefault="00DB1942" w:rsidP="006245BE">
            <w:pPr>
              <w:rPr>
                <w:b/>
                <w:sz w:val="16"/>
                <w:szCs w:val="16"/>
              </w:rPr>
            </w:pPr>
            <w:r w:rsidRPr="007D134B">
              <w:rPr>
                <w:b/>
                <w:noProof/>
                <w:sz w:val="16"/>
                <w:szCs w:val="16"/>
              </w:rPr>
              <mc:AlternateContent>
                <mc:Choice Requires="wps">
                  <w:drawing>
                    <wp:anchor distT="0" distB="0" distL="114300" distR="114300" simplePos="0" relativeHeight="251667456" behindDoc="0" locked="0" layoutInCell="1" allowOverlap="1" wp14:anchorId="1A1DBC1F" wp14:editId="01C6A2F1">
                      <wp:simplePos x="0" y="0"/>
                      <wp:positionH relativeFrom="column">
                        <wp:posOffset>1768475</wp:posOffset>
                      </wp:positionH>
                      <wp:positionV relativeFrom="paragraph">
                        <wp:posOffset>-42545</wp:posOffset>
                      </wp:positionV>
                      <wp:extent cx="502920" cy="872490"/>
                      <wp:effectExtent l="19050" t="19050" r="30480" b="22860"/>
                      <wp:wrapNone/>
                      <wp:docPr id="46" name="Flèche : haut 46"/>
                      <wp:cNvGraphicFramePr/>
                      <a:graphic xmlns:a="http://schemas.openxmlformats.org/drawingml/2006/main">
                        <a:graphicData uri="http://schemas.microsoft.com/office/word/2010/wordprocessingShape">
                          <wps:wsp>
                            <wps:cNvSpPr/>
                            <wps:spPr>
                              <a:xfrm>
                                <a:off x="0" y="0"/>
                                <a:ext cx="502920" cy="872490"/>
                              </a:xfrm>
                              <a:prstGeom prst="upArrow">
                                <a:avLst>
                                  <a:gd name="adj1" fmla="val 50000"/>
                                  <a:gd name="adj2" fmla="val 48930"/>
                                </a:avLst>
                              </a:prstGeom>
                              <a:solidFill>
                                <a:srgbClr val="70AD47">
                                  <a:lumMod val="20000"/>
                                  <a:lumOff val="80000"/>
                                </a:srgbClr>
                              </a:solidFill>
                              <a:ln w="12700" cap="flat" cmpd="sng" algn="ctr">
                                <a:solidFill>
                                  <a:sysClr val="windowText" lastClr="000000">
                                    <a:shade val="50000"/>
                                  </a:sysClr>
                                </a:solidFill>
                                <a:prstDash val="solid"/>
                                <a:miter lim="800000"/>
                              </a:ln>
                              <a:effectLst/>
                            </wps:spPr>
                            <wps:txbx>
                              <w:txbxContent>
                                <w:p w:rsidR="00B83FC5" w:rsidRPr="005D74A0" w:rsidRDefault="00B83FC5" w:rsidP="00DB1942">
                                  <w:pPr>
                                    <w:shd w:val="clear" w:color="auto" w:fill="FFFFFF" w:themeFill="background1"/>
                                    <w:jc w:val="center"/>
                                    <w:rPr>
                                      <w:sz w:val="16"/>
                                      <w:szCs w:val="16"/>
                                    </w:rPr>
                                  </w:pPr>
                                  <w:r>
                                    <w:rPr>
                                      <w:sz w:val="16"/>
                                      <w:szCs w:val="16"/>
                                    </w:rPr>
                                    <w:t>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DBC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46" o:spid="_x0000_s1027" type="#_x0000_t68" style="position:absolute;margin-left:139.25pt;margin-top:-3.35pt;width:39.6pt;height:6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" adj="6092" fillcolor="#e2f0d9" strokeweight="1pt">
                      <v:textbox>
                        <w:txbxContent>
                          <w:p w:rsidR="00B83FC5" w:rsidRPr="005D74A0" w:rsidRDefault="00B83FC5" w:rsidP="00DB1942">
                            <w:pPr>
                              <w:shd w:val="clear" w:color="auto" w:fill="FFFFFF" w:themeFill="background1"/>
                              <w:jc w:val="center"/>
                              <w:rPr>
                                <w:sz w:val="16"/>
                                <w:szCs w:val="16"/>
                              </w:rPr>
                            </w:pPr>
                            <w:r>
                              <w:rPr>
                                <w:sz w:val="16"/>
                                <w:szCs w:val="16"/>
                              </w:rPr>
                              <w:t>TPS</w:t>
                            </w:r>
                          </w:p>
                        </w:txbxContent>
                      </v:textbox>
                    </v:shape>
                  </w:pict>
                </mc:Fallback>
              </mc:AlternateContent>
            </w:r>
            <w:r w:rsidRPr="007D134B">
              <w:rPr>
                <w:b/>
                <w:sz w:val="16"/>
                <w:szCs w:val="16"/>
              </w:rPr>
              <w:t>AFL 1 :</w:t>
            </w:r>
            <w:r w:rsidRPr="00143D72">
              <w:rPr>
                <w:sz w:val="19"/>
                <w:szCs w:val="19"/>
              </w:rPr>
              <w:t xml:space="preserve"> </w:t>
            </w:r>
            <w:r w:rsidRPr="005D74A0">
              <w:rPr>
                <w:color w:val="C00000"/>
                <w:sz w:val="16"/>
                <w:szCs w:val="16"/>
              </w:rPr>
              <w:t>S’engager à l’aide d’une motricité spécifique pour réaliser en sécurité et à son meilleur niveau, un itinéraire dans un contexte incertain</w:t>
            </w:r>
          </w:p>
          <w:p w:rsidR="00DB1942" w:rsidRPr="007D134B" w:rsidRDefault="00DB1942" w:rsidP="006245BE">
            <w:pPr>
              <w:rPr>
                <w:b/>
                <w:sz w:val="16"/>
                <w:szCs w:val="16"/>
              </w:rPr>
            </w:pPr>
            <w:r w:rsidRPr="007D134B">
              <w:rPr>
                <w:b/>
                <w:sz w:val="16"/>
                <w:szCs w:val="16"/>
              </w:rPr>
              <w:t>AFL 2 :</w:t>
            </w:r>
            <w:r>
              <w:rPr>
                <w:b/>
                <w:sz w:val="16"/>
                <w:szCs w:val="16"/>
              </w:rPr>
              <w:t xml:space="preserve"> </w:t>
            </w:r>
            <w:r w:rsidRPr="00635B9C">
              <w:rPr>
                <w:sz w:val="19"/>
                <w:szCs w:val="19"/>
              </w:rPr>
              <w:t xml:space="preserve"> </w:t>
            </w:r>
            <w:r w:rsidRPr="005D74A0">
              <w:rPr>
                <w:color w:val="C00000"/>
                <w:sz w:val="16"/>
                <w:szCs w:val="16"/>
              </w:rPr>
              <w:t>S’entraîner individuellement et collectivement, pour se déplacer de manière efficiente et en toute sécurité.</w:t>
            </w:r>
          </w:p>
        </w:tc>
        <w:tc>
          <w:tcPr>
            <w:tcW w:w="1847" w:type="dxa"/>
            <w:shd w:val="clear" w:color="auto" w:fill="FFFFFF" w:themeFill="background1"/>
          </w:tcPr>
          <w:p w:rsidR="00DB1942" w:rsidRPr="00F816FE" w:rsidRDefault="00DB1942" w:rsidP="006245BE">
            <w:pPr>
              <w:rPr>
                <w:sz w:val="16"/>
                <w:szCs w:val="16"/>
              </w:rPr>
            </w:pPr>
            <w:r>
              <w:rPr>
                <w:sz w:val="16"/>
                <w:szCs w:val="16"/>
              </w:rPr>
              <w:t xml:space="preserve">         &lt;</w:t>
            </w:r>
            <w:r w:rsidRPr="00F816FE">
              <w:rPr>
                <w:sz w:val="16"/>
                <w:szCs w:val="16"/>
              </w:rPr>
              <w:t xml:space="preserve"> Ou = à 45’</w:t>
            </w:r>
          </w:p>
        </w:tc>
        <w:tc>
          <w:tcPr>
            <w:tcW w:w="3261" w:type="dxa"/>
            <w:shd w:val="clear" w:color="auto" w:fill="FFF2CC" w:themeFill="accent4" w:themeFillTint="33"/>
          </w:tcPr>
          <w:p w:rsidR="00DB1942" w:rsidRPr="00F816FE" w:rsidRDefault="00DB1942" w:rsidP="006245BE">
            <w:pPr>
              <w:jc w:val="center"/>
              <w:rPr>
                <w:b/>
                <w:sz w:val="16"/>
                <w:szCs w:val="16"/>
              </w:rPr>
            </w:pPr>
            <w:r w:rsidRPr="00F816FE">
              <w:rPr>
                <w:b/>
                <w:sz w:val="16"/>
                <w:szCs w:val="16"/>
              </w:rPr>
              <w:t>7</w:t>
            </w:r>
          </w:p>
        </w:tc>
        <w:tc>
          <w:tcPr>
            <w:tcW w:w="2688" w:type="dxa"/>
            <w:shd w:val="clear" w:color="auto" w:fill="E2EFD9" w:themeFill="accent6" w:themeFillTint="33"/>
          </w:tcPr>
          <w:p w:rsidR="00DB1942" w:rsidRPr="00F816FE" w:rsidRDefault="00DB1942" w:rsidP="006245BE">
            <w:pPr>
              <w:jc w:val="center"/>
              <w:rPr>
                <w:b/>
                <w:sz w:val="16"/>
                <w:szCs w:val="16"/>
              </w:rPr>
            </w:pPr>
            <w:r w:rsidRPr="00F816FE">
              <w:rPr>
                <w:b/>
                <w:sz w:val="16"/>
                <w:szCs w:val="16"/>
              </w:rPr>
              <w:t>9</w:t>
            </w:r>
          </w:p>
        </w:tc>
        <w:tc>
          <w:tcPr>
            <w:tcW w:w="2556" w:type="dxa"/>
            <w:shd w:val="clear" w:color="auto" w:fill="70AD47" w:themeFill="accent6"/>
          </w:tcPr>
          <w:p w:rsidR="00DB1942" w:rsidRPr="00F816FE" w:rsidRDefault="00DB1942" w:rsidP="006245BE">
            <w:pPr>
              <w:jc w:val="center"/>
              <w:rPr>
                <w:b/>
                <w:sz w:val="16"/>
                <w:szCs w:val="16"/>
              </w:rPr>
            </w:pPr>
            <w:r w:rsidRPr="00F816FE">
              <w:rPr>
                <w:b/>
                <w:sz w:val="16"/>
                <w:szCs w:val="16"/>
              </w:rPr>
              <w:t>12</w:t>
            </w:r>
          </w:p>
        </w:tc>
        <w:tc>
          <w:tcPr>
            <w:tcW w:w="2835" w:type="dxa"/>
            <w:shd w:val="clear" w:color="auto" w:fill="70AD47" w:themeFill="accent6"/>
          </w:tcPr>
          <w:p w:rsidR="00DB1942" w:rsidRPr="00F816FE" w:rsidRDefault="00DB1942" w:rsidP="006245BE">
            <w:pPr>
              <w:jc w:val="center"/>
              <w:rPr>
                <w:b/>
                <w:sz w:val="16"/>
                <w:szCs w:val="16"/>
              </w:rPr>
            </w:pPr>
            <w:r w:rsidRPr="00F816FE">
              <w:rPr>
                <w:b/>
                <w:sz w:val="16"/>
                <w:szCs w:val="16"/>
              </w:rPr>
              <w:t>14</w:t>
            </w:r>
          </w:p>
        </w:tc>
      </w:tr>
      <w:tr w:rsidR="00DB1942" w:rsidTr="006245BE">
        <w:tc>
          <w:tcPr>
            <w:tcW w:w="3256" w:type="dxa"/>
            <w:vMerge/>
            <w:shd w:val="clear" w:color="auto" w:fill="auto"/>
          </w:tcPr>
          <w:p w:rsidR="00DB1942" w:rsidRPr="007D134B" w:rsidRDefault="00DB1942" w:rsidP="006245BE">
            <w:pPr>
              <w:jc w:val="center"/>
              <w:rPr>
                <w:b/>
                <w:sz w:val="16"/>
                <w:szCs w:val="16"/>
              </w:rPr>
            </w:pPr>
          </w:p>
        </w:tc>
        <w:tc>
          <w:tcPr>
            <w:tcW w:w="1847" w:type="dxa"/>
            <w:shd w:val="clear" w:color="auto" w:fill="FFFFFF" w:themeFill="background1"/>
          </w:tcPr>
          <w:p w:rsidR="00DB1942" w:rsidRPr="007D134B" w:rsidRDefault="00DB1942" w:rsidP="006245BE">
            <w:pPr>
              <w:jc w:val="center"/>
              <w:rPr>
                <w:sz w:val="16"/>
                <w:szCs w:val="16"/>
              </w:rPr>
            </w:pPr>
            <w:r>
              <w:rPr>
                <w:sz w:val="16"/>
                <w:szCs w:val="16"/>
              </w:rPr>
              <w:t>Retard &lt; ou =2’</w:t>
            </w:r>
          </w:p>
        </w:tc>
        <w:tc>
          <w:tcPr>
            <w:tcW w:w="3261" w:type="dxa"/>
            <w:shd w:val="clear" w:color="auto" w:fill="FFF2CC" w:themeFill="accent4" w:themeFillTint="33"/>
          </w:tcPr>
          <w:p w:rsidR="00DB1942" w:rsidRPr="00F816FE" w:rsidRDefault="00DB1942" w:rsidP="006245BE">
            <w:pPr>
              <w:jc w:val="center"/>
              <w:rPr>
                <w:b/>
                <w:sz w:val="16"/>
                <w:szCs w:val="16"/>
              </w:rPr>
            </w:pPr>
            <w:r w:rsidRPr="00F816FE">
              <w:rPr>
                <w:b/>
                <w:sz w:val="16"/>
                <w:szCs w:val="16"/>
              </w:rPr>
              <w:t>6</w:t>
            </w:r>
          </w:p>
        </w:tc>
        <w:tc>
          <w:tcPr>
            <w:tcW w:w="2688" w:type="dxa"/>
            <w:shd w:val="clear" w:color="auto" w:fill="E2EFD9" w:themeFill="accent6" w:themeFillTint="33"/>
          </w:tcPr>
          <w:p w:rsidR="00DB1942" w:rsidRPr="00F816FE" w:rsidRDefault="00DB1942" w:rsidP="006245BE">
            <w:pPr>
              <w:jc w:val="center"/>
              <w:rPr>
                <w:b/>
                <w:sz w:val="16"/>
                <w:szCs w:val="16"/>
              </w:rPr>
            </w:pPr>
            <w:r w:rsidRPr="00F816FE">
              <w:rPr>
                <w:b/>
                <w:sz w:val="16"/>
                <w:szCs w:val="16"/>
              </w:rPr>
              <w:t>8</w:t>
            </w:r>
          </w:p>
        </w:tc>
        <w:tc>
          <w:tcPr>
            <w:tcW w:w="2556" w:type="dxa"/>
            <w:shd w:val="clear" w:color="auto" w:fill="E2EFD9" w:themeFill="accent6" w:themeFillTint="33"/>
          </w:tcPr>
          <w:p w:rsidR="00DB1942" w:rsidRPr="00F816FE" w:rsidRDefault="00DB1942" w:rsidP="006245BE">
            <w:pPr>
              <w:jc w:val="center"/>
              <w:rPr>
                <w:b/>
                <w:sz w:val="16"/>
                <w:szCs w:val="16"/>
              </w:rPr>
            </w:pPr>
            <w:r w:rsidRPr="00F816FE">
              <w:rPr>
                <w:b/>
                <w:sz w:val="16"/>
                <w:szCs w:val="16"/>
              </w:rPr>
              <w:t>10</w:t>
            </w:r>
          </w:p>
        </w:tc>
        <w:tc>
          <w:tcPr>
            <w:tcW w:w="2835" w:type="dxa"/>
            <w:shd w:val="clear" w:color="auto" w:fill="70AD47" w:themeFill="accent6"/>
          </w:tcPr>
          <w:p w:rsidR="00DB1942" w:rsidRPr="00F816FE" w:rsidRDefault="00DB1942" w:rsidP="006245BE">
            <w:pPr>
              <w:jc w:val="center"/>
              <w:rPr>
                <w:b/>
                <w:sz w:val="16"/>
                <w:szCs w:val="16"/>
              </w:rPr>
            </w:pPr>
            <w:r w:rsidRPr="00F816FE">
              <w:rPr>
                <w:b/>
                <w:sz w:val="16"/>
                <w:szCs w:val="16"/>
              </w:rPr>
              <w:t>12</w:t>
            </w:r>
          </w:p>
        </w:tc>
      </w:tr>
      <w:tr w:rsidR="00DB1942" w:rsidTr="006245BE">
        <w:tc>
          <w:tcPr>
            <w:tcW w:w="3256" w:type="dxa"/>
            <w:vMerge/>
            <w:shd w:val="clear" w:color="auto" w:fill="auto"/>
          </w:tcPr>
          <w:p w:rsidR="00DB1942" w:rsidRPr="007D134B" w:rsidRDefault="00DB1942" w:rsidP="006245BE">
            <w:pPr>
              <w:jc w:val="center"/>
              <w:rPr>
                <w:b/>
                <w:sz w:val="16"/>
                <w:szCs w:val="16"/>
              </w:rPr>
            </w:pPr>
          </w:p>
        </w:tc>
        <w:tc>
          <w:tcPr>
            <w:tcW w:w="1847" w:type="dxa"/>
            <w:shd w:val="clear" w:color="auto" w:fill="FFFFFF" w:themeFill="background1"/>
          </w:tcPr>
          <w:p w:rsidR="00DB1942" w:rsidRPr="007D134B" w:rsidRDefault="00DB1942" w:rsidP="006245BE">
            <w:pPr>
              <w:jc w:val="center"/>
              <w:rPr>
                <w:sz w:val="16"/>
                <w:szCs w:val="16"/>
              </w:rPr>
            </w:pPr>
            <w:r>
              <w:rPr>
                <w:sz w:val="16"/>
                <w:szCs w:val="16"/>
              </w:rPr>
              <w:t>Retard &lt; ou =3’</w:t>
            </w:r>
          </w:p>
        </w:tc>
        <w:tc>
          <w:tcPr>
            <w:tcW w:w="3261" w:type="dxa"/>
            <w:shd w:val="clear" w:color="auto" w:fill="FF0000"/>
          </w:tcPr>
          <w:p w:rsidR="00DB1942" w:rsidRPr="00F816FE" w:rsidRDefault="00DB1942" w:rsidP="006245BE">
            <w:pPr>
              <w:jc w:val="center"/>
              <w:rPr>
                <w:b/>
                <w:color w:val="000000" w:themeColor="text1"/>
                <w:sz w:val="16"/>
                <w:szCs w:val="16"/>
              </w:rPr>
            </w:pPr>
            <w:r w:rsidRPr="00F816FE">
              <w:rPr>
                <w:b/>
                <w:color w:val="000000" w:themeColor="text1"/>
                <w:sz w:val="16"/>
                <w:szCs w:val="16"/>
              </w:rPr>
              <w:t>4</w:t>
            </w:r>
          </w:p>
        </w:tc>
        <w:tc>
          <w:tcPr>
            <w:tcW w:w="2688" w:type="dxa"/>
            <w:shd w:val="clear" w:color="auto" w:fill="FFF2CC" w:themeFill="accent4" w:themeFillTint="33"/>
          </w:tcPr>
          <w:p w:rsidR="00DB1942" w:rsidRPr="00F816FE" w:rsidRDefault="00DB1942" w:rsidP="006245BE">
            <w:pPr>
              <w:jc w:val="center"/>
              <w:rPr>
                <w:b/>
                <w:sz w:val="16"/>
                <w:szCs w:val="16"/>
              </w:rPr>
            </w:pPr>
            <w:r w:rsidRPr="00F816FE">
              <w:rPr>
                <w:b/>
                <w:sz w:val="16"/>
                <w:szCs w:val="16"/>
              </w:rPr>
              <w:t>5</w:t>
            </w:r>
          </w:p>
        </w:tc>
        <w:tc>
          <w:tcPr>
            <w:tcW w:w="2556" w:type="dxa"/>
            <w:shd w:val="clear" w:color="auto" w:fill="FFF2CC" w:themeFill="accent4" w:themeFillTint="33"/>
          </w:tcPr>
          <w:p w:rsidR="00DB1942" w:rsidRPr="00F816FE" w:rsidRDefault="00DB1942" w:rsidP="006245BE">
            <w:pPr>
              <w:jc w:val="center"/>
              <w:rPr>
                <w:b/>
                <w:sz w:val="16"/>
                <w:szCs w:val="16"/>
              </w:rPr>
            </w:pPr>
            <w:r w:rsidRPr="00F816FE">
              <w:rPr>
                <w:b/>
                <w:sz w:val="16"/>
                <w:szCs w:val="16"/>
              </w:rPr>
              <w:t>7</w:t>
            </w:r>
          </w:p>
        </w:tc>
        <w:tc>
          <w:tcPr>
            <w:tcW w:w="2835" w:type="dxa"/>
            <w:shd w:val="clear" w:color="auto" w:fill="E2EFD9" w:themeFill="accent6" w:themeFillTint="33"/>
          </w:tcPr>
          <w:p w:rsidR="00DB1942" w:rsidRPr="00F816FE" w:rsidRDefault="00DB1942" w:rsidP="006245BE">
            <w:pPr>
              <w:jc w:val="center"/>
              <w:rPr>
                <w:b/>
                <w:sz w:val="16"/>
                <w:szCs w:val="16"/>
              </w:rPr>
            </w:pPr>
            <w:r w:rsidRPr="00F816FE">
              <w:rPr>
                <w:b/>
                <w:sz w:val="16"/>
                <w:szCs w:val="16"/>
              </w:rPr>
              <w:t>9</w:t>
            </w:r>
          </w:p>
        </w:tc>
      </w:tr>
      <w:tr w:rsidR="00DB1942" w:rsidTr="006245BE">
        <w:tc>
          <w:tcPr>
            <w:tcW w:w="3256" w:type="dxa"/>
            <w:vMerge/>
            <w:shd w:val="clear" w:color="auto" w:fill="auto"/>
          </w:tcPr>
          <w:p w:rsidR="00DB1942" w:rsidRPr="007D134B" w:rsidRDefault="00DB1942" w:rsidP="006245BE">
            <w:pPr>
              <w:jc w:val="center"/>
              <w:rPr>
                <w:b/>
                <w:sz w:val="16"/>
                <w:szCs w:val="16"/>
              </w:rPr>
            </w:pPr>
          </w:p>
        </w:tc>
        <w:tc>
          <w:tcPr>
            <w:tcW w:w="1847" w:type="dxa"/>
            <w:shd w:val="clear" w:color="auto" w:fill="FFFFFF" w:themeFill="background1"/>
          </w:tcPr>
          <w:p w:rsidR="00DB1942" w:rsidRPr="007D134B" w:rsidRDefault="00DB1942" w:rsidP="006245BE">
            <w:pPr>
              <w:jc w:val="center"/>
              <w:rPr>
                <w:sz w:val="16"/>
                <w:szCs w:val="16"/>
              </w:rPr>
            </w:pPr>
            <w:r>
              <w:rPr>
                <w:sz w:val="16"/>
                <w:szCs w:val="16"/>
              </w:rPr>
              <w:t>Retard &lt; ou = 4’</w:t>
            </w:r>
          </w:p>
        </w:tc>
        <w:tc>
          <w:tcPr>
            <w:tcW w:w="3261" w:type="dxa"/>
            <w:shd w:val="clear" w:color="auto" w:fill="FF0000"/>
          </w:tcPr>
          <w:p w:rsidR="00DB1942" w:rsidRPr="00F816FE" w:rsidRDefault="00DB1942" w:rsidP="006245BE">
            <w:pPr>
              <w:jc w:val="center"/>
              <w:rPr>
                <w:b/>
                <w:color w:val="000000" w:themeColor="text1"/>
                <w:sz w:val="16"/>
                <w:szCs w:val="16"/>
              </w:rPr>
            </w:pPr>
            <w:r w:rsidRPr="00F816FE">
              <w:rPr>
                <w:b/>
                <w:color w:val="000000" w:themeColor="text1"/>
                <w:sz w:val="16"/>
                <w:szCs w:val="16"/>
              </w:rPr>
              <w:t>3</w:t>
            </w:r>
          </w:p>
        </w:tc>
        <w:tc>
          <w:tcPr>
            <w:tcW w:w="2688" w:type="dxa"/>
            <w:shd w:val="clear" w:color="auto" w:fill="FF0000"/>
          </w:tcPr>
          <w:p w:rsidR="00DB1942" w:rsidRPr="00F816FE" w:rsidRDefault="00DB1942" w:rsidP="006245BE">
            <w:pPr>
              <w:jc w:val="center"/>
              <w:rPr>
                <w:b/>
                <w:sz w:val="16"/>
                <w:szCs w:val="16"/>
              </w:rPr>
            </w:pPr>
            <w:r w:rsidRPr="00F816FE">
              <w:rPr>
                <w:b/>
                <w:sz w:val="16"/>
                <w:szCs w:val="16"/>
              </w:rPr>
              <w:t>4</w:t>
            </w:r>
          </w:p>
        </w:tc>
        <w:tc>
          <w:tcPr>
            <w:tcW w:w="2556" w:type="dxa"/>
            <w:shd w:val="clear" w:color="auto" w:fill="FFF2CC" w:themeFill="accent4" w:themeFillTint="33"/>
          </w:tcPr>
          <w:p w:rsidR="00DB1942" w:rsidRPr="00F816FE" w:rsidRDefault="00DB1942" w:rsidP="006245BE">
            <w:pPr>
              <w:jc w:val="center"/>
              <w:rPr>
                <w:b/>
                <w:sz w:val="16"/>
                <w:szCs w:val="16"/>
              </w:rPr>
            </w:pPr>
            <w:r w:rsidRPr="00F816FE">
              <w:rPr>
                <w:b/>
                <w:sz w:val="16"/>
                <w:szCs w:val="16"/>
              </w:rPr>
              <w:t>5</w:t>
            </w:r>
          </w:p>
        </w:tc>
        <w:tc>
          <w:tcPr>
            <w:tcW w:w="2835" w:type="dxa"/>
            <w:shd w:val="clear" w:color="auto" w:fill="FFF2CC" w:themeFill="accent4" w:themeFillTint="33"/>
          </w:tcPr>
          <w:p w:rsidR="00DB1942" w:rsidRPr="00F816FE" w:rsidRDefault="00DB1942" w:rsidP="006245BE">
            <w:pPr>
              <w:jc w:val="center"/>
              <w:rPr>
                <w:b/>
                <w:sz w:val="16"/>
                <w:szCs w:val="16"/>
              </w:rPr>
            </w:pPr>
            <w:r w:rsidRPr="00F816FE">
              <w:rPr>
                <w:b/>
                <w:sz w:val="16"/>
                <w:szCs w:val="16"/>
              </w:rPr>
              <w:t>7</w:t>
            </w:r>
          </w:p>
        </w:tc>
      </w:tr>
      <w:tr w:rsidR="00DB1942" w:rsidTr="006245BE">
        <w:trPr>
          <w:trHeight w:val="436"/>
        </w:trPr>
        <w:tc>
          <w:tcPr>
            <w:tcW w:w="3256" w:type="dxa"/>
            <w:vMerge/>
            <w:shd w:val="clear" w:color="auto" w:fill="auto"/>
          </w:tcPr>
          <w:p w:rsidR="00DB1942" w:rsidRPr="00DD3D84" w:rsidRDefault="00DB1942" w:rsidP="006245BE">
            <w:pPr>
              <w:jc w:val="center"/>
              <w:rPr>
                <w:b/>
              </w:rPr>
            </w:pPr>
          </w:p>
        </w:tc>
        <w:tc>
          <w:tcPr>
            <w:tcW w:w="1847" w:type="dxa"/>
            <w:shd w:val="clear" w:color="auto" w:fill="FFFFFF" w:themeFill="background1"/>
          </w:tcPr>
          <w:p w:rsidR="00DB1942" w:rsidRPr="005D74A0" w:rsidRDefault="00DB1942" w:rsidP="006245BE">
            <w:pPr>
              <w:jc w:val="center"/>
              <w:rPr>
                <w:b/>
                <w:sz w:val="18"/>
                <w:szCs w:val="18"/>
              </w:rPr>
            </w:pPr>
            <w:r w:rsidRPr="005D74A0">
              <w:rPr>
                <w:b/>
                <w:sz w:val="18"/>
                <w:szCs w:val="18"/>
              </w:rPr>
              <w:t>L’orienteur</w:t>
            </w:r>
          </w:p>
        </w:tc>
        <w:tc>
          <w:tcPr>
            <w:tcW w:w="11340" w:type="dxa"/>
            <w:gridSpan w:val="4"/>
            <w:shd w:val="clear" w:color="auto" w:fill="FFFFFF" w:themeFill="background1"/>
          </w:tcPr>
          <w:p w:rsidR="00DB1942" w:rsidRDefault="00DB1942" w:rsidP="006245BE">
            <w:r>
              <w:rPr>
                <w:noProof/>
              </w:rPr>
              <mc:AlternateContent>
                <mc:Choice Requires="wps">
                  <w:drawing>
                    <wp:anchor distT="0" distB="0" distL="114300" distR="114300" simplePos="0" relativeHeight="251666432" behindDoc="0" locked="0" layoutInCell="1" allowOverlap="1" wp14:anchorId="3C65BB70" wp14:editId="25D480E6">
                      <wp:simplePos x="0" y="0"/>
                      <wp:positionH relativeFrom="column">
                        <wp:posOffset>-43180</wp:posOffset>
                      </wp:positionH>
                      <wp:positionV relativeFrom="paragraph">
                        <wp:posOffset>-48895</wp:posOffset>
                      </wp:positionV>
                      <wp:extent cx="7178040" cy="445770"/>
                      <wp:effectExtent l="0" t="19050" r="41910" b="30480"/>
                      <wp:wrapNone/>
                      <wp:docPr id="47" name="Flèche : droite 47"/>
                      <wp:cNvGraphicFramePr/>
                      <a:graphic xmlns:a="http://schemas.openxmlformats.org/drawingml/2006/main">
                        <a:graphicData uri="http://schemas.microsoft.com/office/word/2010/wordprocessingShape">
                          <wps:wsp>
                            <wps:cNvSpPr/>
                            <wps:spPr>
                              <a:xfrm>
                                <a:off x="0" y="0"/>
                                <a:ext cx="7178040" cy="445770"/>
                              </a:xfrm>
                              <a:prstGeom prst="rightArrow">
                                <a:avLst/>
                              </a:prstGeom>
                              <a:solidFill>
                                <a:srgbClr val="70AD47">
                                  <a:lumMod val="20000"/>
                                  <a:lumOff val="80000"/>
                                </a:srgbClr>
                              </a:solidFill>
                              <a:ln w="12700" cap="flat" cmpd="sng" algn="ctr">
                                <a:solidFill>
                                  <a:sysClr val="windowText" lastClr="000000">
                                    <a:shade val="50000"/>
                                  </a:sysClr>
                                </a:solidFill>
                                <a:prstDash val="solid"/>
                                <a:miter lim="800000"/>
                              </a:ln>
                              <a:effectLst/>
                            </wps:spPr>
                            <wps:txbx>
                              <w:txbxContent>
                                <w:p w:rsidR="00B83FC5" w:rsidRPr="007D134B" w:rsidRDefault="00B83FC5" w:rsidP="00DB1942">
                                  <w:pPr>
                                    <w:shd w:val="clear" w:color="auto" w:fill="FFFFFF" w:themeFill="background1"/>
                                    <w:jc w:val="center"/>
                                    <w:rPr>
                                      <w:sz w:val="18"/>
                                      <w:szCs w:val="18"/>
                                    </w:rPr>
                                  </w:pPr>
                                  <w:r>
                                    <w:rPr>
                                      <w:sz w:val="18"/>
                                      <w:szCs w:val="18"/>
                                    </w:rPr>
                                    <w:t>Efficacité dans le déplacement : niveau du parcours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5BB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7" o:spid="_x0000_s1028" type="#_x0000_t13" style="position:absolute;margin-left:-3.4pt;margin-top:-3.85pt;width:565.2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" adj="20929" fillcolor="#e2f0d9" strokeweight="1pt">
                      <v:textbox>
                        <w:txbxContent>
                          <w:p w:rsidR="00B83FC5" w:rsidRPr="007D134B" w:rsidRDefault="00B83FC5" w:rsidP="00DB1942">
                            <w:pPr>
                              <w:shd w:val="clear" w:color="auto" w:fill="FFFFFF" w:themeFill="background1"/>
                              <w:jc w:val="center"/>
                              <w:rPr>
                                <w:sz w:val="18"/>
                                <w:szCs w:val="18"/>
                              </w:rPr>
                            </w:pPr>
                            <w:r>
                              <w:rPr>
                                <w:sz w:val="18"/>
                                <w:szCs w:val="18"/>
                              </w:rPr>
                              <w:t>Efficacité dans le déplacement : niveau du parcours</w:t>
                            </w:r>
                          </w:p>
                        </w:txbxContent>
                      </v:textbox>
                    </v:shape>
                  </w:pict>
                </mc:Fallback>
              </mc:AlternateContent>
            </w:r>
          </w:p>
        </w:tc>
      </w:tr>
      <w:tr w:rsidR="00DB1942" w:rsidTr="006245BE">
        <w:trPr>
          <w:trHeight w:val="181"/>
        </w:trPr>
        <w:tc>
          <w:tcPr>
            <w:tcW w:w="3256" w:type="dxa"/>
            <w:shd w:val="clear" w:color="auto" w:fill="BDD6EE" w:themeFill="accent5" w:themeFillTint="66"/>
          </w:tcPr>
          <w:p w:rsidR="00DB1942" w:rsidRPr="00F816FE" w:rsidRDefault="00DB1942" w:rsidP="006245BE">
            <w:pPr>
              <w:rPr>
                <w:b/>
                <w:sz w:val="18"/>
                <w:szCs w:val="18"/>
              </w:rPr>
            </w:pPr>
            <w:r w:rsidRPr="00F816FE">
              <w:rPr>
                <w:b/>
                <w:sz w:val="18"/>
                <w:szCs w:val="18"/>
              </w:rPr>
              <w:t>AFL 3</w:t>
            </w:r>
            <w:r>
              <w:rPr>
                <w:b/>
                <w:sz w:val="18"/>
                <w:szCs w:val="18"/>
              </w:rPr>
              <w:t> </w:t>
            </w:r>
            <w:r w:rsidRPr="00F816FE">
              <w:rPr>
                <w:b/>
                <w:color w:val="C00000"/>
                <w:sz w:val="16"/>
                <w:szCs w:val="16"/>
              </w:rPr>
              <w:t xml:space="preserve">: </w:t>
            </w:r>
            <w:r w:rsidRPr="00F816FE">
              <w:rPr>
                <w:color w:val="C00000"/>
                <w:sz w:val="16"/>
                <w:szCs w:val="16"/>
              </w:rPr>
              <w:t xml:space="preserve"> Coopérer pour réaliser un projet de déplacement, en toute sécurité.</w:t>
            </w:r>
          </w:p>
        </w:tc>
        <w:tc>
          <w:tcPr>
            <w:tcW w:w="1847" w:type="dxa"/>
            <w:shd w:val="clear" w:color="auto" w:fill="BDD6EE" w:themeFill="accent5" w:themeFillTint="66"/>
          </w:tcPr>
          <w:p w:rsidR="00DB1942" w:rsidRPr="001E2AE6" w:rsidRDefault="00DB1942" w:rsidP="006245BE">
            <w:pPr>
              <w:jc w:val="center"/>
              <w:rPr>
                <w:b/>
                <w:sz w:val="16"/>
                <w:szCs w:val="16"/>
              </w:rPr>
            </w:pPr>
            <w:r w:rsidRPr="001E2AE6">
              <w:rPr>
                <w:b/>
                <w:sz w:val="16"/>
                <w:szCs w:val="16"/>
              </w:rPr>
              <w:t>Binôme orienteur</w:t>
            </w:r>
          </w:p>
        </w:tc>
        <w:tc>
          <w:tcPr>
            <w:tcW w:w="3261" w:type="dxa"/>
            <w:shd w:val="clear" w:color="auto" w:fill="BDD6EE" w:themeFill="accent5" w:themeFillTint="66"/>
          </w:tcPr>
          <w:p w:rsidR="00DB1942" w:rsidRPr="001E2AE6" w:rsidRDefault="00DB1942" w:rsidP="006245BE">
            <w:pPr>
              <w:rPr>
                <w:sz w:val="16"/>
                <w:szCs w:val="16"/>
              </w:rPr>
            </w:pPr>
            <w:r w:rsidRPr="001E2AE6">
              <w:rPr>
                <w:b/>
                <w:sz w:val="16"/>
                <w:szCs w:val="16"/>
              </w:rPr>
              <w:t>Parcours vert</w:t>
            </w:r>
            <w:r w:rsidRPr="001E2AE6">
              <w:rPr>
                <w:sz w:val="16"/>
                <w:szCs w:val="16"/>
              </w:rPr>
              <w:t xml:space="preserve"> : </w:t>
            </w:r>
            <w:r w:rsidRPr="001E2AE6">
              <w:rPr>
                <w:b/>
                <w:color w:val="C00000"/>
                <w:sz w:val="16"/>
                <w:szCs w:val="16"/>
              </w:rPr>
              <w:t>2 points</w:t>
            </w:r>
          </w:p>
        </w:tc>
        <w:tc>
          <w:tcPr>
            <w:tcW w:w="2688" w:type="dxa"/>
            <w:shd w:val="clear" w:color="auto" w:fill="BDD6EE" w:themeFill="accent5" w:themeFillTint="66"/>
          </w:tcPr>
          <w:p w:rsidR="00DB1942" w:rsidRPr="001E2AE6" w:rsidRDefault="00DB1942" w:rsidP="006245BE">
            <w:pPr>
              <w:rPr>
                <w:sz w:val="16"/>
                <w:szCs w:val="16"/>
              </w:rPr>
            </w:pPr>
            <w:r w:rsidRPr="001E2AE6">
              <w:rPr>
                <w:b/>
                <w:sz w:val="16"/>
                <w:szCs w:val="16"/>
              </w:rPr>
              <w:t>Parcours bleu</w:t>
            </w:r>
            <w:r w:rsidRPr="001E2AE6">
              <w:rPr>
                <w:sz w:val="16"/>
                <w:szCs w:val="16"/>
              </w:rPr>
              <w:t xml:space="preserve"> : </w:t>
            </w:r>
            <w:r w:rsidRPr="001E2AE6">
              <w:rPr>
                <w:b/>
                <w:color w:val="C00000"/>
                <w:sz w:val="16"/>
                <w:szCs w:val="16"/>
              </w:rPr>
              <w:t>4 points</w:t>
            </w:r>
          </w:p>
        </w:tc>
        <w:tc>
          <w:tcPr>
            <w:tcW w:w="2556" w:type="dxa"/>
            <w:shd w:val="clear" w:color="auto" w:fill="BDD6EE" w:themeFill="accent5" w:themeFillTint="66"/>
          </w:tcPr>
          <w:p w:rsidR="00DB1942" w:rsidRPr="001E2AE6" w:rsidRDefault="00DB1942" w:rsidP="006245BE">
            <w:pPr>
              <w:rPr>
                <w:sz w:val="16"/>
                <w:szCs w:val="16"/>
              </w:rPr>
            </w:pPr>
            <w:r w:rsidRPr="001E2AE6">
              <w:rPr>
                <w:b/>
                <w:sz w:val="16"/>
                <w:szCs w:val="16"/>
              </w:rPr>
              <w:t>Parcours rouge</w:t>
            </w:r>
            <w:r w:rsidRPr="001E2AE6">
              <w:rPr>
                <w:sz w:val="16"/>
                <w:szCs w:val="16"/>
              </w:rPr>
              <w:t xml:space="preserve"> = </w:t>
            </w:r>
            <w:r w:rsidRPr="001E2AE6">
              <w:rPr>
                <w:b/>
                <w:color w:val="C00000"/>
                <w:sz w:val="16"/>
                <w:szCs w:val="16"/>
              </w:rPr>
              <w:t>5 points</w:t>
            </w:r>
          </w:p>
        </w:tc>
        <w:tc>
          <w:tcPr>
            <w:tcW w:w="2835" w:type="dxa"/>
            <w:shd w:val="clear" w:color="auto" w:fill="BDD6EE" w:themeFill="accent5" w:themeFillTint="66"/>
          </w:tcPr>
          <w:p w:rsidR="00DB1942" w:rsidRPr="001E2AE6" w:rsidRDefault="00DB1942" w:rsidP="006245BE">
            <w:pPr>
              <w:rPr>
                <w:sz w:val="16"/>
                <w:szCs w:val="16"/>
              </w:rPr>
            </w:pPr>
            <w:r w:rsidRPr="001E2AE6">
              <w:rPr>
                <w:b/>
                <w:sz w:val="16"/>
                <w:szCs w:val="16"/>
              </w:rPr>
              <w:t>Parcours noir</w:t>
            </w:r>
            <w:r w:rsidRPr="001E2AE6">
              <w:rPr>
                <w:sz w:val="16"/>
                <w:szCs w:val="16"/>
              </w:rPr>
              <w:t xml:space="preserve"> = </w:t>
            </w:r>
            <w:r w:rsidRPr="001E2AE6">
              <w:rPr>
                <w:b/>
                <w:color w:val="C00000"/>
                <w:sz w:val="16"/>
                <w:szCs w:val="16"/>
              </w:rPr>
              <w:t>6 points</w:t>
            </w:r>
          </w:p>
        </w:tc>
      </w:tr>
    </w:tbl>
    <w:p w:rsidR="00B36B60" w:rsidRPr="00B36B60" w:rsidRDefault="00C24ED4" w:rsidP="002919D7">
      <w:pPr>
        <w:rPr>
          <w:b/>
          <w:sz w:val="24"/>
          <w:szCs w:val="24"/>
        </w:rPr>
      </w:pPr>
      <w:r w:rsidRPr="00C24ED4">
        <w:rPr>
          <w:b/>
        </w:rPr>
        <w:t xml:space="preserve">     </w:t>
      </w:r>
    </w:p>
    <w:sectPr w:rsidR="00B36B60" w:rsidRPr="00B36B60" w:rsidSect="00C96E33">
      <w:footerReference w:type="default" r:id="rId9"/>
      <w:pgSz w:w="16838" w:h="11906" w:orient="landscape"/>
      <w:pgMar w:top="284" w:right="1417" w:bottom="426" w:left="141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0B0" w:rsidRDefault="003B50B0" w:rsidP="00B8711D">
      <w:pPr>
        <w:spacing w:after="0" w:line="240" w:lineRule="auto"/>
      </w:pPr>
      <w:r>
        <w:separator/>
      </w:r>
    </w:p>
  </w:endnote>
  <w:endnote w:type="continuationSeparator" w:id="0">
    <w:p w:rsidR="003B50B0" w:rsidRDefault="003B50B0" w:rsidP="00B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FC5" w:rsidRDefault="00B83FC5">
    <w:pPr>
      <w:pStyle w:val="Pieddepage"/>
    </w:pPr>
    <w:r>
      <w:t>Académie NANCY-METZ : inspection pédagogique régionale EPS                                                                                           Ressources programmes LGT EPS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0B0" w:rsidRDefault="003B50B0" w:rsidP="00B8711D">
      <w:pPr>
        <w:spacing w:after="0" w:line="240" w:lineRule="auto"/>
      </w:pPr>
      <w:r>
        <w:separator/>
      </w:r>
    </w:p>
  </w:footnote>
  <w:footnote w:type="continuationSeparator" w:id="0">
    <w:p w:rsidR="003B50B0" w:rsidRDefault="003B50B0" w:rsidP="00B8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FF"/>
    <w:multiLevelType w:val="hybridMultilevel"/>
    <w:tmpl w:val="30C4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1716B"/>
    <w:multiLevelType w:val="hybridMultilevel"/>
    <w:tmpl w:val="ABE4E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8135B"/>
    <w:multiLevelType w:val="hybridMultilevel"/>
    <w:tmpl w:val="6F14E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65217"/>
    <w:multiLevelType w:val="hybridMultilevel"/>
    <w:tmpl w:val="0DA01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06BFE"/>
    <w:multiLevelType w:val="hybridMultilevel"/>
    <w:tmpl w:val="78CC8EC6"/>
    <w:lvl w:ilvl="0" w:tplc="9D88F062">
      <w:numFmt w:val="bullet"/>
      <w:lvlText w:val="-"/>
      <w:lvlJc w:val="left"/>
      <w:pPr>
        <w:ind w:left="387" w:hanging="360"/>
      </w:pPr>
      <w:rPr>
        <w:rFonts w:ascii="Calibri" w:eastAsiaTheme="minorHAnsi" w:hAnsi="Calibri" w:cstheme="minorBidi" w:hint="default"/>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5" w15:restartNumberingAfterBreak="0">
    <w:nsid w:val="25126CF5"/>
    <w:multiLevelType w:val="hybridMultilevel"/>
    <w:tmpl w:val="430EC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6F6DD8"/>
    <w:multiLevelType w:val="hybridMultilevel"/>
    <w:tmpl w:val="802C7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147C1"/>
    <w:multiLevelType w:val="hybridMultilevel"/>
    <w:tmpl w:val="70587876"/>
    <w:lvl w:ilvl="0" w:tplc="9D88F062">
      <w:numFmt w:val="bullet"/>
      <w:lvlText w:val="-"/>
      <w:lvlJc w:val="left"/>
      <w:pPr>
        <w:ind w:left="387" w:hanging="360"/>
      </w:pPr>
      <w:rPr>
        <w:rFonts w:ascii="Calibri" w:eastAsiaTheme="minorHAnsi" w:hAnsi="Calibri" w:cstheme="minorBidi" w:hint="default"/>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8" w15:restartNumberingAfterBreak="0">
    <w:nsid w:val="486877AF"/>
    <w:multiLevelType w:val="hybridMultilevel"/>
    <w:tmpl w:val="93A4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1B19A3"/>
    <w:multiLevelType w:val="hybridMultilevel"/>
    <w:tmpl w:val="7AD6F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D444B6"/>
    <w:multiLevelType w:val="hybridMultilevel"/>
    <w:tmpl w:val="65FC1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D42840"/>
    <w:multiLevelType w:val="hybridMultilevel"/>
    <w:tmpl w:val="7026C802"/>
    <w:lvl w:ilvl="0" w:tplc="9D88F06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F43BB2"/>
    <w:multiLevelType w:val="hybridMultilevel"/>
    <w:tmpl w:val="A4F02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F112E4"/>
    <w:multiLevelType w:val="hybridMultilevel"/>
    <w:tmpl w:val="5808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0"/>
  </w:num>
  <w:num w:numId="5">
    <w:abstractNumId w:val="6"/>
  </w:num>
  <w:num w:numId="6">
    <w:abstractNumId w:val="1"/>
  </w:num>
  <w:num w:numId="7">
    <w:abstractNumId w:val="2"/>
  </w:num>
  <w:num w:numId="8">
    <w:abstractNumId w:val="8"/>
  </w:num>
  <w:num w:numId="9">
    <w:abstractNumId w:val="9"/>
  </w:num>
  <w:num w:numId="10">
    <w:abstractNumId w:val="11"/>
  </w:num>
  <w:num w:numId="11">
    <w:abstractNumId w:val="3"/>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60"/>
    <w:rsid w:val="00157E93"/>
    <w:rsid w:val="00183399"/>
    <w:rsid w:val="00264731"/>
    <w:rsid w:val="002919D7"/>
    <w:rsid w:val="00376FB1"/>
    <w:rsid w:val="00394593"/>
    <w:rsid w:val="003B50B0"/>
    <w:rsid w:val="003E3B5C"/>
    <w:rsid w:val="004E386F"/>
    <w:rsid w:val="00524B39"/>
    <w:rsid w:val="00533CDE"/>
    <w:rsid w:val="005553B5"/>
    <w:rsid w:val="00595927"/>
    <w:rsid w:val="006245BE"/>
    <w:rsid w:val="006C0C59"/>
    <w:rsid w:val="007F657D"/>
    <w:rsid w:val="00953F96"/>
    <w:rsid w:val="009B316F"/>
    <w:rsid w:val="00A126EC"/>
    <w:rsid w:val="00B20520"/>
    <w:rsid w:val="00B36B60"/>
    <w:rsid w:val="00B65CCE"/>
    <w:rsid w:val="00B83FC5"/>
    <w:rsid w:val="00B8711D"/>
    <w:rsid w:val="00C24ED4"/>
    <w:rsid w:val="00C64411"/>
    <w:rsid w:val="00C96E33"/>
    <w:rsid w:val="00CB74C7"/>
    <w:rsid w:val="00CC77F1"/>
    <w:rsid w:val="00DB1942"/>
    <w:rsid w:val="00DC5E77"/>
    <w:rsid w:val="00DF4C6E"/>
    <w:rsid w:val="00EE6E21"/>
    <w:rsid w:val="00F90EFB"/>
    <w:rsid w:val="00FD5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24D"/>
  <w15:chartTrackingRefBased/>
  <w15:docId w15:val="{05916CA7-9A8C-4559-87EB-52A431C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6B60"/>
    <w:pPr>
      <w:ind w:left="720"/>
      <w:contextualSpacing/>
    </w:pPr>
  </w:style>
  <w:style w:type="character" w:styleId="Marquedecommentaire">
    <w:name w:val="annotation reference"/>
    <w:basedOn w:val="Policepardfaut"/>
    <w:uiPriority w:val="99"/>
    <w:semiHidden/>
    <w:unhideWhenUsed/>
    <w:rsid w:val="00B36B60"/>
    <w:rPr>
      <w:sz w:val="16"/>
      <w:szCs w:val="16"/>
    </w:rPr>
  </w:style>
  <w:style w:type="paragraph" w:styleId="Commentaire">
    <w:name w:val="annotation text"/>
    <w:basedOn w:val="Normal"/>
    <w:link w:val="CommentaireCar1"/>
    <w:uiPriority w:val="99"/>
    <w:unhideWhenUsed/>
    <w:rsid w:val="00B36B60"/>
    <w:pPr>
      <w:spacing w:line="240" w:lineRule="auto"/>
    </w:pPr>
    <w:rPr>
      <w:sz w:val="20"/>
      <w:szCs w:val="20"/>
    </w:rPr>
  </w:style>
  <w:style w:type="character" w:customStyle="1" w:styleId="CommentaireCar">
    <w:name w:val="Commentaire Car"/>
    <w:basedOn w:val="Policepardfaut"/>
    <w:uiPriority w:val="99"/>
    <w:semiHidden/>
    <w:rsid w:val="00B36B60"/>
    <w:rPr>
      <w:sz w:val="20"/>
      <w:szCs w:val="20"/>
    </w:rPr>
  </w:style>
  <w:style w:type="character" w:customStyle="1" w:styleId="CommentaireCar1">
    <w:name w:val="Commentaire Car1"/>
    <w:basedOn w:val="Policepardfaut"/>
    <w:link w:val="Commentaire"/>
    <w:uiPriority w:val="99"/>
    <w:rsid w:val="00B36B60"/>
    <w:rPr>
      <w:sz w:val="20"/>
      <w:szCs w:val="20"/>
    </w:rPr>
  </w:style>
  <w:style w:type="paragraph" w:styleId="Textedebulles">
    <w:name w:val="Balloon Text"/>
    <w:basedOn w:val="Normal"/>
    <w:link w:val="TextedebullesCar"/>
    <w:uiPriority w:val="99"/>
    <w:semiHidden/>
    <w:unhideWhenUsed/>
    <w:rsid w:val="00B36B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B60"/>
    <w:rPr>
      <w:rFonts w:ascii="Segoe UI" w:hAnsi="Segoe UI" w:cs="Segoe UI"/>
      <w:sz w:val="18"/>
      <w:szCs w:val="18"/>
    </w:rPr>
  </w:style>
  <w:style w:type="paragraph" w:styleId="En-tte">
    <w:name w:val="header"/>
    <w:basedOn w:val="Normal"/>
    <w:link w:val="En-tteCar"/>
    <w:uiPriority w:val="99"/>
    <w:unhideWhenUsed/>
    <w:rsid w:val="00B8711D"/>
    <w:pPr>
      <w:tabs>
        <w:tab w:val="center" w:pos="4536"/>
        <w:tab w:val="right" w:pos="9072"/>
      </w:tabs>
      <w:spacing w:after="0" w:line="240" w:lineRule="auto"/>
    </w:pPr>
  </w:style>
  <w:style w:type="character" w:customStyle="1" w:styleId="En-tteCar">
    <w:name w:val="En-tête Car"/>
    <w:basedOn w:val="Policepardfaut"/>
    <w:link w:val="En-tte"/>
    <w:uiPriority w:val="99"/>
    <w:rsid w:val="00B8711D"/>
  </w:style>
  <w:style w:type="paragraph" w:styleId="Pieddepage">
    <w:name w:val="footer"/>
    <w:basedOn w:val="Normal"/>
    <w:link w:val="PieddepageCar"/>
    <w:uiPriority w:val="99"/>
    <w:unhideWhenUsed/>
    <w:rsid w:val="00B87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20009">
      <w:bodyDiv w:val="1"/>
      <w:marLeft w:val="0"/>
      <w:marRight w:val="0"/>
      <w:marTop w:val="0"/>
      <w:marBottom w:val="0"/>
      <w:divBdr>
        <w:top w:val="none" w:sz="0" w:space="0" w:color="auto"/>
        <w:left w:val="none" w:sz="0" w:space="0" w:color="auto"/>
        <w:bottom w:val="none" w:sz="0" w:space="0" w:color="auto"/>
        <w:right w:val="none" w:sz="0" w:space="0" w:color="auto"/>
      </w:divBdr>
      <w:divsChild>
        <w:div w:id="177039279">
          <w:blockQuote w:val="1"/>
          <w:marLeft w:val="0"/>
          <w:marRight w:val="600"/>
          <w:marTop w:val="319"/>
          <w:marBottom w:val="319"/>
          <w:divBdr>
            <w:top w:val="none" w:sz="0" w:space="0" w:color="auto"/>
            <w:left w:val="single" w:sz="6" w:space="10" w:color="0000FF"/>
            <w:bottom w:val="none" w:sz="0" w:space="0" w:color="auto"/>
            <w:right w:val="none" w:sz="0" w:space="0" w:color="auto"/>
          </w:divBdr>
          <w:divsChild>
            <w:div w:id="1172136333">
              <w:marLeft w:val="0"/>
              <w:marRight w:val="0"/>
              <w:marTop w:val="0"/>
              <w:marBottom w:val="0"/>
              <w:divBdr>
                <w:top w:val="none" w:sz="0" w:space="0" w:color="auto"/>
                <w:left w:val="none" w:sz="0" w:space="0" w:color="auto"/>
                <w:bottom w:val="none" w:sz="0" w:space="0" w:color="auto"/>
                <w:right w:val="none" w:sz="0" w:space="0" w:color="auto"/>
              </w:divBdr>
              <w:divsChild>
                <w:div w:id="291525886">
                  <w:blockQuote w:val="1"/>
                  <w:marLeft w:val="75"/>
                  <w:marRight w:val="600"/>
                  <w:marTop w:val="319"/>
                  <w:marBottom w:val="319"/>
                  <w:divBdr>
                    <w:top w:val="none" w:sz="0" w:space="0" w:color="auto"/>
                    <w:left w:val="single" w:sz="12" w:space="4" w:color="FF0000"/>
                    <w:bottom w:val="none" w:sz="0" w:space="0" w:color="auto"/>
                    <w:right w:val="none" w:sz="0" w:space="0" w:color="auto"/>
                  </w:divBdr>
                  <w:divsChild>
                    <w:div w:id="887106360">
                      <w:marLeft w:val="0"/>
                      <w:marRight w:val="0"/>
                      <w:marTop w:val="0"/>
                      <w:marBottom w:val="0"/>
                      <w:divBdr>
                        <w:top w:val="none" w:sz="0" w:space="0" w:color="auto"/>
                        <w:left w:val="none" w:sz="0" w:space="0" w:color="auto"/>
                        <w:bottom w:val="none" w:sz="0" w:space="0" w:color="auto"/>
                        <w:right w:val="none" w:sz="0" w:space="0" w:color="auto"/>
                      </w:divBdr>
                      <w:divsChild>
                        <w:div w:id="746879236">
                          <w:marLeft w:val="0"/>
                          <w:marRight w:val="0"/>
                          <w:marTop w:val="0"/>
                          <w:marBottom w:val="0"/>
                          <w:divBdr>
                            <w:top w:val="none" w:sz="0" w:space="0" w:color="auto"/>
                            <w:left w:val="none" w:sz="0" w:space="0" w:color="auto"/>
                            <w:bottom w:val="none" w:sz="0" w:space="0" w:color="auto"/>
                            <w:right w:val="none" w:sz="0" w:space="0" w:color="auto"/>
                          </w:divBdr>
                          <w:divsChild>
                            <w:div w:id="755171366">
                              <w:marLeft w:val="0"/>
                              <w:marRight w:val="0"/>
                              <w:marTop w:val="0"/>
                              <w:marBottom w:val="0"/>
                              <w:divBdr>
                                <w:top w:val="none" w:sz="0" w:space="0" w:color="auto"/>
                                <w:left w:val="none" w:sz="0" w:space="0" w:color="auto"/>
                                <w:bottom w:val="none" w:sz="0" w:space="0" w:color="auto"/>
                                <w:right w:val="none" w:sz="0" w:space="0" w:color="auto"/>
                              </w:divBdr>
                            </w:div>
                            <w:div w:id="9158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1663-A83E-4E77-8BF1-A06CAEE8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Micheletti</dc:creator>
  <cp:keywords/>
  <dc:description/>
  <cp:lastModifiedBy>Luc di Pol</cp:lastModifiedBy>
  <cp:revision>2</cp:revision>
  <dcterms:created xsi:type="dcterms:W3CDTF">2019-05-30T18:05:00Z</dcterms:created>
  <dcterms:modified xsi:type="dcterms:W3CDTF">2019-05-30T18:05:00Z</dcterms:modified>
</cp:coreProperties>
</file>