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W w:w="0" w:type="auto"/>
        <w:jc w:val="center"/>
        <w:shd w:val="clear" w:color="auto" w:fill="00B0F0"/>
        <w:tblLook w:val="04A0" w:firstRow="1" w:lastRow="0" w:firstColumn="1" w:lastColumn="0" w:noHBand="0" w:noVBand="1"/>
      </w:tblPr>
      <w:tblGrid>
        <w:gridCol w:w="9062"/>
      </w:tblGrid>
      <w:tr w:rsidR="00272282" w:rsidRPr="009C39D2" w14:paraId="677830A2" w14:textId="77777777" w:rsidTr="009C39D2">
        <w:trPr>
          <w:jc w:val="center"/>
        </w:trPr>
        <w:tc>
          <w:tcPr>
            <w:tcW w:w="9062" w:type="dxa"/>
            <w:shd w:val="clear" w:color="auto" w:fill="00B0F0"/>
          </w:tcPr>
          <w:p w14:paraId="3FEC4DF9" w14:textId="77777777" w:rsidR="00272282" w:rsidRPr="009C39D2" w:rsidRDefault="00272282" w:rsidP="00272282">
            <w:pPr>
              <w:jc w:val="center"/>
              <w:rPr>
                <w:b/>
                <w:sz w:val="32"/>
              </w:rPr>
            </w:pPr>
            <w:r w:rsidRPr="009C39D2">
              <w:rPr>
                <w:b/>
                <w:sz w:val="32"/>
              </w:rPr>
              <w:t>FORMATION LYCEE / UNE DEMARCHE DE CREATION ARTISTIQUE</w:t>
            </w:r>
          </w:p>
        </w:tc>
      </w:tr>
    </w:tbl>
    <w:p w14:paraId="08EE9544" w14:textId="77777777" w:rsidR="00D72668" w:rsidRDefault="009F1DF6" w:rsidP="0009547B">
      <w:pPr>
        <w:jc w:val="center"/>
        <w:rPr>
          <w:sz w:val="32"/>
          <w:u w:val="single"/>
        </w:rPr>
      </w:pPr>
      <w:r w:rsidRPr="009C39D2">
        <w:rPr>
          <w:b/>
          <w:color w:val="FF0000"/>
          <w:sz w:val="32"/>
        </w:rPr>
        <w:t xml:space="preserve">INDUCTEUR : </w:t>
      </w:r>
      <w:r w:rsidRPr="009C39D2">
        <w:rPr>
          <w:sz w:val="32"/>
          <w:u w:val="single"/>
        </w:rPr>
        <w:t xml:space="preserve">la rencontre, </w:t>
      </w:r>
      <w:r w:rsidR="00CD3C78">
        <w:rPr>
          <w:sz w:val="32"/>
          <w:u w:val="single"/>
        </w:rPr>
        <w:t>l’étrange, le fantastique, le burlesque, …</w:t>
      </w:r>
    </w:p>
    <w:p w14:paraId="43E10015" w14:textId="77777777" w:rsidR="0009547B" w:rsidRPr="0009547B" w:rsidRDefault="0009547B" w:rsidP="0009547B">
      <w:pPr>
        <w:jc w:val="center"/>
        <w:rPr>
          <w:color w:val="C00000"/>
          <w:sz w:val="32"/>
          <w:u w:val="single"/>
        </w:rPr>
      </w:pPr>
      <w:r w:rsidRPr="0009547B">
        <w:rPr>
          <w:color w:val="C00000"/>
          <w:sz w:val="32"/>
          <w:u w:val="single"/>
        </w:rPr>
        <w:t>Illustration en ART DU CIRQUE</w:t>
      </w:r>
    </w:p>
    <w:tbl>
      <w:tblPr>
        <w:tblStyle w:val="Grilledutableau"/>
        <w:tblW w:w="0" w:type="auto"/>
        <w:tblLayout w:type="fixed"/>
        <w:tblLook w:val="04A0" w:firstRow="1" w:lastRow="0" w:firstColumn="1" w:lastColumn="0" w:noHBand="0" w:noVBand="1"/>
      </w:tblPr>
      <w:tblGrid>
        <w:gridCol w:w="4531"/>
        <w:gridCol w:w="5925"/>
      </w:tblGrid>
      <w:tr w:rsidR="000D2CD8" w14:paraId="0242F7B7" w14:textId="77777777" w:rsidTr="0023745A">
        <w:tc>
          <w:tcPr>
            <w:tcW w:w="4531" w:type="dxa"/>
            <w:shd w:val="clear" w:color="auto" w:fill="FFFF00"/>
          </w:tcPr>
          <w:p w14:paraId="29CD102E" w14:textId="77777777" w:rsidR="000D2CD8" w:rsidRPr="00646C06" w:rsidRDefault="000D2CD8" w:rsidP="00646C06">
            <w:pPr>
              <w:jc w:val="center"/>
              <w:rPr>
                <w:b/>
              </w:rPr>
            </w:pPr>
            <w:r w:rsidRPr="00646C06">
              <w:rPr>
                <w:b/>
              </w:rPr>
              <w:t>DANSE</w:t>
            </w:r>
          </w:p>
        </w:tc>
        <w:tc>
          <w:tcPr>
            <w:tcW w:w="5925" w:type="dxa"/>
            <w:shd w:val="clear" w:color="auto" w:fill="FFFF00"/>
          </w:tcPr>
          <w:p w14:paraId="3AF2736D" w14:textId="77777777" w:rsidR="000D2CD8" w:rsidRPr="00646C06" w:rsidRDefault="000D2CD8" w:rsidP="00646C06">
            <w:pPr>
              <w:spacing w:after="200" w:line="276" w:lineRule="auto"/>
              <w:jc w:val="center"/>
              <w:rPr>
                <w:b/>
              </w:rPr>
            </w:pPr>
            <w:r w:rsidRPr="00646C06">
              <w:rPr>
                <w:b/>
              </w:rPr>
              <w:t>CIRQUE</w:t>
            </w:r>
          </w:p>
        </w:tc>
      </w:tr>
      <w:tr w:rsidR="000D2CD8" w14:paraId="7D65B230" w14:textId="77777777" w:rsidTr="0023745A">
        <w:tc>
          <w:tcPr>
            <w:tcW w:w="4531" w:type="dxa"/>
          </w:tcPr>
          <w:p w14:paraId="5E25D629" w14:textId="77777777" w:rsidR="000D2CD8" w:rsidRDefault="000D2CD8" w:rsidP="00272282">
            <w:pPr>
              <w:rPr>
                <w:b/>
                <w:u w:val="single"/>
              </w:rPr>
            </w:pPr>
            <w:r w:rsidRPr="009F1DF6">
              <w:rPr>
                <w:b/>
                <w:u w:val="single"/>
              </w:rPr>
              <w:t>LECON 1</w:t>
            </w:r>
            <w:r>
              <w:rPr>
                <w:b/>
                <w:u w:val="single"/>
              </w:rPr>
              <w:t> </w:t>
            </w:r>
          </w:p>
          <w:p w14:paraId="6C95C2F4" w14:textId="77777777" w:rsidR="000D2CD8" w:rsidRPr="002E46CF" w:rsidRDefault="000D2CD8" w:rsidP="00272282">
            <w:pPr>
              <w:rPr>
                <w:b/>
              </w:rPr>
            </w:pPr>
            <w:r w:rsidRPr="002E46CF">
              <w:rPr>
                <w:b/>
              </w:rPr>
              <w:t xml:space="preserve">ENTREE DANS L’ACTIVITE </w:t>
            </w:r>
          </w:p>
          <w:p w14:paraId="4864F63D" w14:textId="77777777" w:rsidR="000D2CD8" w:rsidRDefault="000D2CD8" w:rsidP="00272282">
            <w:pPr>
              <w:rPr>
                <w:color w:val="FF0000"/>
              </w:rPr>
            </w:pPr>
            <w:r w:rsidRPr="00272282">
              <w:rPr>
                <w:color w:val="FF0000"/>
              </w:rPr>
              <w:t>Le RUGBY</w:t>
            </w:r>
          </w:p>
          <w:p w14:paraId="644755B4" w14:textId="77777777" w:rsidR="000D2CD8" w:rsidRDefault="000D2CD8" w:rsidP="00272282">
            <w:pPr>
              <w:rPr>
                <w:color w:val="000000" w:themeColor="text1"/>
              </w:rPr>
            </w:pPr>
            <w:r>
              <w:rPr>
                <w:color w:val="000000" w:themeColor="text1"/>
              </w:rPr>
              <w:t xml:space="preserve">Choisir 2 mots à partir brainstorming rugby y associer une réponse corporelle statique et en mouvement. </w:t>
            </w:r>
          </w:p>
          <w:p w14:paraId="1FAFC88A" w14:textId="77777777" w:rsidR="000D2CD8" w:rsidRDefault="000D2CD8" w:rsidP="00272282">
            <w:pPr>
              <w:rPr>
                <w:color w:val="000000" w:themeColor="text1"/>
              </w:rPr>
            </w:pPr>
            <w:r>
              <w:rPr>
                <w:color w:val="000000" w:themeColor="text1"/>
              </w:rPr>
              <w:t>Puis séquence en duo</w:t>
            </w:r>
          </w:p>
          <w:p w14:paraId="35AD0A0F" w14:textId="77777777" w:rsidR="000D2CD8" w:rsidRDefault="000D2CD8" w:rsidP="00272282">
            <w:pPr>
              <w:rPr>
                <w:color w:val="000000" w:themeColor="text1"/>
              </w:rPr>
            </w:pPr>
            <w:r>
              <w:rPr>
                <w:color w:val="000000" w:themeColor="text1"/>
              </w:rPr>
              <w:t>Puis Composition/présentation de la séquence combinant 3 paramètres travaillés (lent, vite, sol).</w:t>
            </w:r>
          </w:p>
          <w:p w14:paraId="4A67B691" w14:textId="77777777" w:rsidR="000D2CD8" w:rsidRPr="000D2CD8" w:rsidRDefault="000D2CD8" w:rsidP="00272282">
            <w:pPr>
              <w:rPr>
                <w:color w:val="000000" w:themeColor="text1"/>
              </w:rPr>
            </w:pPr>
          </w:p>
          <w:p w14:paraId="07D3BFB5" w14:textId="77777777" w:rsidR="000D2CD8" w:rsidRDefault="000D2CD8" w:rsidP="00272282"/>
        </w:tc>
        <w:tc>
          <w:tcPr>
            <w:tcW w:w="5925" w:type="dxa"/>
          </w:tcPr>
          <w:p w14:paraId="616E2CDD" w14:textId="77777777" w:rsidR="000D2CD8" w:rsidRDefault="000D2CD8" w:rsidP="00341CE0">
            <w:pPr>
              <w:spacing w:after="200" w:line="276" w:lineRule="auto"/>
              <w:rPr>
                <w:b/>
                <w:bCs/>
              </w:rPr>
            </w:pPr>
            <w:r w:rsidRPr="000D2CD8">
              <w:rPr>
                <w:b/>
                <w:bCs/>
                <w:u w:val="single"/>
              </w:rPr>
              <w:t>TABLEAU 1 :</w:t>
            </w:r>
            <w:r w:rsidR="0009547B">
              <w:rPr>
                <w:b/>
                <w:bCs/>
              </w:rPr>
              <w:t xml:space="preserve"> </w:t>
            </w:r>
            <w:r w:rsidRPr="000D2CD8">
              <w:rPr>
                <w:b/>
                <w:bCs/>
              </w:rPr>
              <w:t xml:space="preserve">Jonglage artistique individuel </w:t>
            </w:r>
          </w:p>
          <w:p w14:paraId="5ABBF745" w14:textId="77777777" w:rsidR="009A6BB9" w:rsidRPr="009A6BB9" w:rsidRDefault="009A6BB9" w:rsidP="00341CE0">
            <w:pPr>
              <w:spacing w:after="200" w:line="276" w:lineRule="auto"/>
              <w:rPr>
                <w:u w:val="single"/>
              </w:rPr>
            </w:pPr>
            <w:r w:rsidRPr="009A6BB9">
              <w:rPr>
                <w:u w:val="single"/>
              </w:rPr>
              <w:t>Comment lier jonglage et processus de création artistique ?</w:t>
            </w:r>
          </w:p>
          <w:p w14:paraId="7809FBDD" w14:textId="77777777" w:rsidR="000D2CD8" w:rsidRDefault="000D2CD8" w:rsidP="00341CE0">
            <w:pPr>
              <w:spacing w:after="200" w:line="276" w:lineRule="auto"/>
            </w:pPr>
            <w:r>
              <w:t>À une balle, e</w:t>
            </w:r>
            <w:r w:rsidRPr="000D2CD8">
              <w:t>xpérimenter un jonglage</w:t>
            </w:r>
            <w:r>
              <w:t xml:space="preserve"> de lancer ; un jonglage contact et un jonglage théâtre</w:t>
            </w:r>
            <w:r w:rsidR="00265681">
              <w:t xml:space="preserve"> </w:t>
            </w:r>
            <w:hyperlink r:id="rId8" w:history="1">
              <w:r w:rsidR="00265681" w:rsidRPr="009C2F34">
                <w:rPr>
                  <w:rStyle w:val="Lienhypertexte"/>
                </w:rPr>
                <w:t>https://www.youtube.com/watch?v=mOnn6kTr984</w:t>
              </w:r>
            </w:hyperlink>
          </w:p>
          <w:p w14:paraId="32103968" w14:textId="77777777" w:rsidR="000D2CD8" w:rsidRPr="000D2CD8" w:rsidRDefault="000D2CD8" w:rsidP="00341CE0">
            <w:pPr>
              <w:spacing w:after="200" w:line="276" w:lineRule="auto"/>
            </w:pPr>
            <w:r>
              <w:t xml:space="preserve">Puis composition/présentation </w:t>
            </w:r>
            <w:r w:rsidR="00CD0ED8">
              <w:t>d’une routine individuelle (20-30 secondes environ)</w:t>
            </w:r>
          </w:p>
          <w:p w14:paraId="337728D1" w14:textId="77777777" w:rsidR="000D2CD8" w:rsidRDefault="000D2CD8" w:rsidP="00341CE0">
            <w:pPr>
              <w:spacing w:after="200" w:line="276" w:lineRule="auto"/>
            </w:pPr>
          </w:p>
        </w:tc>
      </w:tr>
      <w:tr w:rsidR="00CD0ED8" w:rsidRPr="000B1803" w14:paraId="2DBBD512" w14:textId="77777777" w:rsidTr="0023745A">
        <w:tc>
          <w:tcPr>
            <w:tcW w:w="4531" w:type="dxa"/>
          </w:tcPr>
          <w:p w14:paraId="4171DA97" w14:textId="77777777" w:rsidR="00CD0ED8" w:rsidRDefault="00CD0ED8" w:rsidP="00272282">
            <w:pPr>
              <w:rPr>
                <w:b/>
                <w:u w:val="single"/>
              </w:rPr>
            </w:pPr>
            <w:r w:rsidRPr="00A434F7">
              <w:rPr>
                <w:b/>
                <w:u w:val="single"/>
              </w:rPr>
              <w:t>LECON 2</w:t>
            </w:r>
            <w:r>
              <w:rPr>
                <w:b/>
                <w:u w:val="single"/>
              </w:rPr>
              <w:t> </w:t>
            </w:r>
          </w:p>
          <w:p w14:paraId="47DBB623" w14:textId="77777777" w:rsidR="00CD0ED8" w:rsidRPr="002E46CF" w:rsidRDefault="00CD0ED8" w:rsidP="00272282">
            <w:pPr>
              <w:rPr>
                <w:b/>
              </w:rPr>
            </w:pPr>
            <w:r w:rsidRPr="002E46CF">
              <w:rPr>
                <w:b/>
              </w:rPr>
              <w:t xml:space="preserve">RELATION MUSIQUE MOUVEMENT </w:t>
            </w:r>
          </w:p>
          <w:p w14:paraId="52E72A0A" w14:textId="77777777" w:rsidR="00CD0ED8" w:rsidRDefault="00CD0ED8" w:rsidP="00272282">
            <w:pPr>
              <w:rPr>
                <w:b/>
                <w:u w:val="single"/>
              </w:rPr>
            </w:pPr>
          </w:p>
          <w:p w14:paraId="0944ACDC" w14:textId="77777777" w:rsidR="00CD0ED8" w:rsidRPr="00272282" w:rsidRDefault="00CD0ED8" w:rsidP="00272282">
            <w:pPr>
              <w:rPr>
                <w:b/>
                <w:color w:val="FF0000"/>
                <w:u w:val="single"/>
              </w:rPr>
            </w:pPr>
            <w:r w:rsidRPr="00272282">
              <w:rPr>
                <w:color w:val="FF0000"/>
              </w:rPr>
              <w:t xml:space="preserve">Le HAKA </w:t>
            </w:r>
          </w:p>
          <w:p w14:paraId="2AA824A0" w14:textId="77777777" w:rsidR="00CD0ED8" w:rsidRPr="00E94220" w:rsidRDefault="00CD0ED8" w:rsidP="00272282"/>
          <w:p w14:paraId="0F91EA84" w14:textId="77777777" w:rsidR="00CD0ED8" w:rsidRDefault="00CD0ED8" w:rsidP="002E46CF">
            <w:pPr>
              <w:rPr>
                <w:b/>
              </w:rPr>
            </w:pPr>
            <w:r w:rsidRPr="00A8170D">
              <w:rPr>
                <w:b/>
              </w:rPr>
              <w:t xml:space="preserve">6 : </w:t>
            </w:r>
            <w:r w:rsidRPr="00A8170D">
              <w:rPr>
                <w:b/>
                <w:color w:val="FF0000"/>
              </w:rPr>
              <w:t>COMPOSITION PRESENTATION</w:t>
            </w:r>
            <w:r w:rsidRPr="00A8170D">
              <w:rPr>
                <w:b/>
              </w:rPr>
              <w:t>/association de 2 groupes</w:t>
            </w:r>
            <w:r>
              <w:rPr>
                <w:b/>
              </w:rPr>
              <w:t xml:space="preserve"> en face à face, faire son HAKA </w:t>
            </w:r>
            <w:r w:rsidR="000B1803">
              <w:rPr>
                <w:b/>
              </w:rPr>
              <w:t xml:space="preserve">(à l’unisson) </w:t>
            </w:r>
            <w:r>
              <w:rPr>
                <w:b/>
              </w:rPr>
              <w:t>chacun son tour</w:t>
            </w:r>
            <w:r w:rsidR="000B1803">
              <w:rPr>
                <w:b/>
              </w:rPr>
              <w:t>.</w:t>
            </w:r>
          </w:p>
          <w:p w14:paraId="6BDE7C01" w14:textId="77777777" w:rsidR="000B1803" w:rsidRDefault="000B1803" w:rsidP="002E46CF">
            <w:pPr>
              <w:rPr>
                <w:b/>
              </w:rPr>
            </w:pPr>
          </w:p>
          <w:p w14:paraId="51481917" w14:textId="77777777" w:rsidR="000B1803" w:rsidRPr="000B1803" w:rsidRDefault="000B1803" w:rsidP="002E46CF">
            <w:pPr>
              <w:rPr>
                <w:bCs/>
                <w:color w:val="70AD47" w:themeColor="accent6"/>
              </w:rPr>
            </w:pPr>
          </w:p>
        </w:tc>
        <w:tc>
          <w:tcPr>
            <w:tcW w:w="5925" w:type="dxa"/>
          </w:tcPr>
          <w:p w14:paraId="55F76264" w14:textId="77777777" w:rsidR="000B1803" w:rsidRDefault="00CD0ED8" w:rsidP="00341CE0">
            <w:pPr>
              <w:spacing w:after="200" w:line="276" w:lineRule="auto"/>
              <w:rPr>
                <w:b/>
                <w:bCs/>
              </w:rPr>
            </w:pPr>
            <w:r w:rsidRPr="000B1803">
              <w:rPr>
                <w:b/>
                <w:bCs/>
                <w:u w:val="single"/>
              </w:rPr>
              <w:t>TABLEAU 2 :</w:t>
            </w:r>
            <w:r w:rsidRPr="000B1803">
              <w:rPr>
                <w:b/>
                <w:bCs/>
              </w:rPr>
              <w:t xml:space="preserve"> Machine à jongler </w:t>
            </w:r>
          </w:p>
          <w:p w14:paraId="0E868AC5" w14:textId="77777777" w:rsidR="00265681" w:rsidRPr="00265681" w:rsidRDefault="00D36AD6" w:rsidP="00341CE0">
            <w:pPr>
              <w:spacing w:after="200" w:line="276" w:lineRule="auto"/>
            </w:pPr>
            <w:hyperlink r:id="rId9" w:history="1">
              <w:r w:rsidR="00265681" w:rsidRPr="00265681">
                <w:rPr>
                  <w:rStyle w:val="Lienhypertexte"/>
                </w:rPr>
                <w:t>https://www.youtube.com/watch?v=u2snTSthFKI</w:t>
              </w:r>
            </w:hyperlink>
          </w:p>
          <w:p w14:paraId="5A866562" w14:textId="77777777" w:rsidR="00CD0ED8" w:rsidRPr="009A6BB9" w:rsidRDefault="00CD0ED8" w:rsidP="00341CE0">
            <w:pPr>
              <w:spacing w:after="200" w:line="276" w:lineRule="auto"/>
              <w:rPr>
                <w:u w:val="single"/>
              </w:rPr>
            </w:pPr>
            <w:r w:rsidRPr="009A6BB9">
              <w:rPr>
                <w:u w:val="single"/>
              </w:rPr>
              <w:t xml:space="preserve">(relation </w:t>
            </w:r>
            <w:r w:rsidR="009A6BB9">
              <w:rPr>
                <w:u w:val="single"/>
              </w:rPr>
              <w:t>(échanges) ; rythm</w:t>
            </w:r>
            <w:r w:rsidRPr="009A6BB9">
              <w:rPr>
                <w:u w:val="single"/>
              </w:rPr>
              <w:t>e/mouvement).</w:t>
            </w:r>
          </w:p>
          <w:p w14:paraId="70EC34D1" w14:textId="77777777" w:rsidR="000B1803" w:rsidRDefault="000B1803" w:rsidP="000B1803">
            <w:pPr>
              <w:jc w:val="both"/>
              <w:rPr>
                <w:rFonts w:ascii="MS Mincho" w:eastAsia="MS Mincho" w:hAnsi="MS Mincho" w:cs="MS Mincho"/>
              </w:rPr>
            </w:pPr>
            <w:r w:rsidRPr="00CC1E3B">
              <w:rPr>
                <w:b/>
                <w:bCs/>
              </w:rPr>
              <w:t xml:space="preserve">a) Premier temps </w:t>
            </w:r>
            <w:r w:rsidRPr="00CC1E3B">
              <w:t xml:space="preserve">: </w:t>
            </w:r>
            <w:r w:rsidRPr="00CC1E3B">
              <w:rPr>
                <w:u w:val="single"/>
              </w:rPr>
              <w:t>expérimenter</w:t>
            </w:r>
            <w:r w:rsidRPr="00CC1E3B">
              <w:t xml:space="preserve"> une machine à balle :</w:t>
            </w:r>
            <w:r w:rsidRPr="00CC1E3B">
              <w:rPr>
                <w:rFonts w:ascii="MS Mincho" w:eastAsia="MS Mincho" w:hAnsi="MS Mincho" w:cs="MS Mincho"/>
              </w:rPr>
              <w:t> </w:t>
            </w:r>
          </w:p>
          <w:p w14:paraId="30B33C6C" w14:textId="77777777" w:rsidR="000B1803" w:rsidRDefault="000B1803" w:rsidP="000B1803">
            <w:pPr>
              <w:jc w:val="both"/>
              <w:rPr>
                <w:i/>
                <w:iCs/>
              </w:rPr>
            </w:pPr>
            <w:r w:rsidRPr="00CC1E3B">
              <w:rPr>
                <w:i/>
                <w:iCs/>
              </w:rPr>
              <w:t xml:space="preserve">Une balle chacun dans une formation. Je donne à qui et je reçois de qui ? Compter ensemble, un chef d’orchestre, « hop », etc. </w:t>
            </w:r>
          </w:p>
          <w:p w14:paraId="6721D6DF" w14:textId="77777777" w:rsidR="000B1803" w:rsidRPr="00CC1E3B" w:rsidRDefault="000B1803" w:rsidP="000B1803">
            <w:pPr>
              <w:jc w:val="both"/>
            </w:pPr>
          </w:p>
          <w:p w14:paraId="183D0879" w14:textId="77777777" w:rsidR="000B1803" w:rsidRPr="00141465" w:rsidRDefault="000B1803" w:rsidP="000B1803">
            <w:pPr>
              <w:jc w:val="both"/>
              <w:rPr>
                <w:i/>
                <w:iCs/>
              </w:rPr>
            </w:pPr>
            <w:r w:rsidRPr="00CC1E3B">
              <w:rPr>
                <w:b/>
                <w:bCs/>
              </w:rPr>
              <w:t xml:space="preserve">b) Deuxième temps : enrichir </w:t>
            </w:r>
            <w:r w:rsidRPr="00CC1E3B">
              <w:t>la machine à l’aide de quelques variables :</w:t>
            </w:r>
            <w:r w:rsidRPr="00CC1E3B">
              <w:rPr>
                <w:rFonts w:ascii="MS Mincho" w:eastAsia="MS Mincho" w:hAnsi="MS Mincho" w:cs="MS Mincho"/>
              </w:rPr>
              <w:t> </w:t>
            </w:r>
            <w:r w:rsidRPr="00CC1E3B">
              <w:rPr>
                <w:i/>
                <w:iCs/>
              </w:rPr>
              <w:t>Lancers si éloignés et transmission main à main si proche ; faire rouler ; faire rebondir ; utiliser différents niveaux</w:t>
            </w:r>
            <w:r>
              <w:rPr>
                <w:i/>
                <w:iCs/>
              </w:rPr>
              <w:t xml:space="preserve"> avec ou sans matériel (chaises, plinthes, …</w:t>
            </w:r>
            <w:r w:rsidRPr="00CC1E3B">
              <w:rPr>
                <w:i/>
                <w:iCs/>
              </w:rPr>
              <w:t>) ; hauteur des lancers ; réaliser un élément corporel ou un jonglage avant transmission ; transmission sur matériel ; etc.</w:t>
            </w:r>
          </w:p>
          <w:p w14:paraId="787ACD2A" w14:textId="77777777" w:rsidR="000B1803" w:rsidRPr="00CC1E3B" w:rsidRDefault="000B1803" w:rsidP="000B1803">
            <w:pPr>
              <w:tabs>
                <w:tab w:val="left" w:pos="3192"/>
              </w:tabs>
              <w:jc w:val="both"/>
            </w:pPr>
          </w:p>
          <w:p w14:paraId="1A1DC1D7" w14:textId="77777777" w:rsidR="000B1803" w:rsidRDefault="000B1803" w:rsidP="00945563">
            <w:pPr>
              <w:jc w:val="both"/>
            </w:pPr>
            <w:r w:rsidRPr="00CC1E3B">
              <w:rPr>
                <w:b/>
                <w:bCs/>
              </w:rPr>
              <w:t xml:space="preserve">c) Troisième temps </w:t>
            </w:r>
            <w:r w:rsidRPr="00CC1E3B">
              <w:t xml:space="preserve">: </w:t>
            </w:r>
            <w:r w:rsidR="0009547B">
              <w:t>Enrichi</w:t>
            </w:r>
            <w:r w:rsidR="00945563">
              <w:t xml:space="preserve">r et </w:t>
            </w:r>
            <w:r w:rsidRPr="00CC1E3B">
              <w:t>personnaliser la machine</w:t>
            </w:r>
            <w:r w:rsidR="00945563">
              <w:t>.</w:t>
            </w:r>
          </w:p>
          <w:p w14:paraId="02A21912" w14:textId="77777777" w:rsidR="00945563" w:rsidRDefault="00945563" w:rsidP="00945563">
            <w:pPr>
              <w:jc w:val="both"/>
            </w:pPr>
            <w:r>
              <w:t xml:space="preserve">Exemple de procédés de composition pour enrichir ce tableau </w:t>
            </w:r>
          </w:p>
          <w:p w14:paraId="1FA8715A" w14:textId="77777777" w:rsidR="00945563" w:rsidRDefault="00945563" w:rsidP="00945563">
            <w:pPr>
              <w:jc w:val="both"/>
            </w:pPr>
            <w:r>
              <w:t xml:space="preserve">- </w:t>
            </w:r>
            <w:r w:rsidRPr="0009547B">
              <w:rPr>
                <w:b/>
              </w:rPr>
              <w:t>Crescendo</w:t>
            </w:r>
            <w:r>
              <w:t xml:space="preserve"> : dans la hauteur des lancers ou la vitesse de transmission.</w:t>
            </w:r>
            <w:r>
              <w:rPr>
                <w:rFonts w:ascii="MS Gothic" w:eastAsia="MS Gothic" w:hAnsi="MS Gothic" w:cs="MS Gothic" w:hint="eastAsia"/>
              </w:rPr>
              <w:t> </w:t>
            </w:r>
          </w:p>
          <w:p w14:paraId="1C114AD0" w14:textId="77777777" w:rsidR="00945563" w:rsidRDefault="00945563" w:rsidP="00945563">
            <w:pPr>
              <w:jc w:val="both"/>
            </w:pPr>
            <w:r>
              <w:t xml:space="preserve">- </w:t>
            </w:r>
            <w:r w:rsidRPr="0009547B">
              <w:rPr>
                <w:b/>
              </w:rPr>
              <w:t>Couplet-refrain</w:t>
            </w:r>
            <w:r>
              <w:t xml:space="preserve"> : Avoir une routine refrain et une ou deux autres pour les couplets (changement de sens, changement de modalité d’envoi, changement de destinataire, changement de formation, matériel, etc.)</w:t>
            </w:r>
          </w:p>
          <w:p w14:paraId="5E6FD21F" w14:textId="77777777" w:rsidR="00945563" w:rsidRDefault="0009547B" w:rsidP="00945563">
            <w:pPr>
              <w:jc w:val="both"/>
            </w:pPr>
            <w:r>
              <w:t>-</w:t>
            </w:r>
            <w:r w:rsidRPr="0009547B">
              <w:rPr>
                <w:b/>
              </w:rPr>
              <w:t xml:space="preserve"> Déplacements</w:t>
            </w:r>
            <w:r>
              <w:t xml:space="preserve"> : A</w:t>
            </w:r>
            <w:r w:rsidR="00945563">
              <w:t>ssocier un déplacement après un lancer de type passe et suit ou passe et va.</w:t>
            </w:r>
          </w:p>
          <w:p w14:paraId="02DCD0D3" w14:textId="77777777" w:rsidR="00CD0ED8" w:rsidRDefault="00945563" w:rsidP="00265681">
            <w:pPr>
              <w:jc w:val="both"/>
            </w:pPr>
            <w:r w:rsidRPr="0009547B">
              <w:rPr>
                <w:b/>
              </w:rPr>
              <w:t>- Scénario</w:t>
            </w:r>
            <w:r>
              <w:t xml:space="preserve"> : Finir sans balle en maintenant la gestuelle ; un élève maître d’œuvre met la machine en pause, répare la machine, modifie la structure de la machine (abaisse ou fait déplacer un élève) ; associer un mouvement corporel répétitif et un son pour amplifier le caractère machinal et faire une boucle avec une seule balle (dans ce cas, les élèves sont plus proches les uns des autres) ; invention des élèves.</w:t>
            </w:r>
          </w:p>
          <w:p w14:paraId="6C43CECB" w14:textId="77777777" w:rsidR="00265681" w:rsidRDefault="00265681" w:rsidP="00265681">
            <w:pPr>
              <w:jc w:val="both"/>
            </w:pPr>
          </w:p>
          <w:p w14:paraId="00613F08" w14:textId="77777777" w:rsidR="00265681" w:rsidRPr="000B1803" w:rsidRDefault="00265681" w:rsidP="00265681">
            <w:pPr>
              <w:jc w:val="both"/>
            </w:pPr>
          </w:p>
        </w:tc>
      </w:tr>
      <w:tr w:rsidR="00945563" w14:paraId="70D79C7F" w14:textId="77777777" w:rsidTr="0023745A">
        <w:tc>
          <w:tcPr>
            <w:tcW w:w="4531" w:type="dxa"/>
          </w:tcPr>
          <w:p w14:paraId="19E9F21A" w14:textId="7C5B1918" w:rsidR="00945563" w:rsidRDefault="00945563" w:rsidP="005755B0">
            <w:pPr>
              <w:rPr>
                <w:b/>
                <w:u w:val="single"/>
              </w:rPr>
            </w:pPr>
            <w:r>
              <w:rPr>
                <w:b/>
                <w:u w:val="single"/>
              </w:rPr>
              <w:lastRenderedPageBreak/>
              <w:t>LECON</w:t>
            </w:r>
            <w:r w:rsidR="00E650A3">
              <w:rPr>
                <w:b/>
                <w:u w:val="single"/>
              </w:rPr>
              <w:t xml:space="preserve"> </w:t>
            </w:r>
            <w:bookmarkStart w:id="0" w:name="_GoBack"/>
            <w:bookmarkEnd w:id="0"/>
            <w:r>
              <w:rPr>
                <w:b/>
                <w:u w:val="single"/>
              </w:rPr>
              <w:t>3 </w:t>
            </w:r>
          </w:p>
          <w:p w14:paraId="3EF99A26" w14:textId="77777777" w:rsidR="00945563" w:rsidRDefault="00945563" w:rsidP="005755B0">
            <w:pPr>
              <w:rPr>
                <w:b/>
              </w:rPr>
            </w:pPr>
            <w:r w:rsidRPr="002E46CF">
              <w:rPr>
                <w:b/>
              </w:rPr>
              <w:t>RELATIONS AUX AUTRES</w:t>
            </w:r>
          </w:p>
          <w:p w14:paraId="089B8152" w14:textId="77777777" w:rsidR="00945563" w:rsidRDefault="00945563" w:rsidP="005755B0">
            <w:pPr>
              <w:rPr>
                <w:b/>
              </w:rPr>
            </w:pPr>
          </w:p>
          <w:p w14:paraId="50BCCE47" w14:textId="77777777" w:rsidR="00945563" w:rsidRPr="002E46CF" w:rsidRDefault="00945563" w:rsidP="005755B0">
            <w:pPr>
              <w:rPr>
                <w:color w:val="FF0000"/>
              </w:rPr>
            </w:pPr>
            <w:r w:rsidRPr="002E46CF">
              <w:rPr>
                <w:color w:val="FF0000"/>
              </w:rPr>
              <w:t>La MELEE</w:t>
            </w:r>
          </w:p>
          <w:p w14:paraId="76424910" w14:textId="77777777" w:rsidR="00945563" w:rsidRPr="002E46CF" w:rsidRDefault="00945563" w:rsidP="005755B0">
            <w:pPr>
              <w:rPr>
                <w:color w:val="FF0000"/>
              </w:rPr>
            </w:pPr>
            <w:r w:rsidRPr="002E46CF">
              <w:rPr>
                <w:color w:val="FF0000"/>
              </w:rPr>
              <w:t xml:space="preserve">LA TOUCHE </w:t>
            </w:r>
          </w:p>
          <w:p w14:paraId="67F9F1C2" w14:textId="77777777" w:rsidR="00945563" w:rsidRDefault="00945563" w:rsidP="002E46CF">
            <w:r w:rsidRPr="00F339EF">
              <w:t xml:space="preserve">1 : </w:t>
            </w:r>
            <w:r w:rsidRPr="002E46CF">
              <w:rPr>
                <w:b/>
                <w:color w:val="FF0000"/>
              </w:rPr>
              <w:t>la MELEE</w:t>
            </w:r>
            <w:r w:rsidRPr="002E46CF">
              <w:rPr>
                <w:color w:val="FF0000"/>
              </w:rPr>
              <w:t xml:space="preserve"> </w:t>
            </w:r>
            <w:r>
              <w:t>par 6, trouver et reproduire une mêlée selon vos représentations.</w:t>
            </w:r>
          </w:p>
          <w:p w14:paraId="7ABC7E8F" w14:textId="77777777" w:rsidR="00945563" w:rsidRDefault="00945563" w:rsidP="002E46CF">
            <w:r>
              <w:t>  structuration : on demande aux élèves de structurer cette mêlée à partir d’un positionnement déployé dans l’espace :</w:t>
            </w:r>
          </w:p>
          <w:p w14:paraId="2C50210C" w14:textId="77777777" w:rsidR="00945563" w:rsidRDefault="00945563" w:rsidP="002E46CF">
            <w:r>
              <w:t xml:space="preserve">2 : travail spécifique </w:t>
            </w:r>
            <w:r w:rsidRPr="002E46CF">
              <w:rPr>
                <w:b/>
                <w:color w:val="FF0000"/>
              </w:rPr>
              <w:t>de porter en DUO</w:t>
            </w:r>
            <w:r w:rsidRPr="002E46CF">
              <w:rPr>
                <w:color w:val="FF0000"/>
              </w:rPr>
              <w:t xml:space="preserve"> </w:t>
            </w:r>
          </w:p>
          <w:p w14:paraId="19108ED2" w14:textId="77777777" w:rsidR="00945563" w:rsidRDefault="00945563" w:rsidP="002E46CF">
            <w:pPr>
              <w:spacing w:after="200" w:line="276" w:lineRule="auto"/>
            </w:pPr>
            <w:r>
              <w:t xml:space="preserve">3 : </w:t>
            </w:r>
            <w:r w:rsidRPr="002E46CF">
              <w:rPr>
                <w:b/>
                <w:color w:val="FF0000"/>
              </w:rPr>
              <w:t>TRAVAIL COLLECTIF DU PORTE A PARTIR DE LA TOUCHE DE RUGBY</w:t>
            </w:r>
          </w:p>
          <w:p w14:paraId="2B43D061" w14:textId="77777777" w:rsidR="00945563" w:rsidRDefault="00945563" w:rsidP="002E46CF">
            <w:pPr>
              <w:spacing w:after="200" w:line="276" w:lineRule="auto"/>
            </w:pPr>
            <w:r>
              <w:t xml:space="preserve">4 : </w:t>
            </w:r>
            <w:r w:rsidRPr="002E46CF">
              <w:rPr>
                <w:b/>
                <w:color w:val="FF0000"/>
              </w:rPr>
              <w:t>COMPOSITION PRESENTATION</w:t>
            </w:r>
          </w:p>
          <w:p w14:paraId="639DD4A8" w14:textId="77777777" w:rsidR="00945563" w:rsidRDefault="00945563" w:rsidP="002E46CF">
            <w:pPr>
              <w:spacing w:after="200" w:line="276" w:lineRule="auto"/>
            </w:pPr>
            <w:r>
              <w:t>A partir d’un déploiement se rassembler en mêlée jusque arrêt sur image étrange, y enchainer se séparer se relever s’associer en duo pour faire un porter duo au choix, finir par se rassembler de nouveau pour un porté collectif, type touche de rugby</w:t>
            </w:r>
          </w:p>
        </w:tc>
        <w:tc>
          <w:tcPr>
            <w:tcW w:w="5925" w:type="dxa"/>
          </w:tcPr>
          <w:p w14:paraId="38F40C72" w14:textId="77777777" w:rsidR="00945563" w:rsidRDefault="00945563" w:rsidP="00864E4B">
            <w:pPr>
              <w:spacing w:after="200" w:line="276" w:lineRule="auto"/>
              <w:rPr>
                <w:b/>
                <w:bCs/>
              </w:rPr>
            </w:pPr>
            <w:r w:rsidRPr="0023745A">
              <w:rPr>
                <w:b/>
                <w:bCs/>
                <w:u w:val="single"/>
              </w:rPr>
              <w:t>TABLEAU 3 :</w:t>
            </w:r>
            <w:r w:rsidRPr="0023745A">
              <w:rPr>
                <w:b/>
                <w:bCs/>
              </w:rPr>
              <w:t xml:space="preserve"> Acrobatie collective</w:t>
            </w:r>
          </w:p>
          <w:p w14:paraId="058E3BF9" w14:textId="77777777" w:rsidR="00945563" w:rsidRPr="009A6BB9" w:rsidRDefault="009A6BB9" w:rsidP="00341CE0">
            <w:pPr>
              <w:spacing w:after="200" w:line="276" w:lineRule="auto"/>
              <w:rPr>
                <w:b/>
                <w:bCs/>
              </w:rPr>
            </w:pPr>
            <w:r w:rsidRPr="009A6BB9">
              <w:t>Comment lier</w:t>
            </w:r>
            <w:r w:rsidR="00945563" w:rsidRPr="009A6BB9">
              <w:t xml:space="preserve"> « acrobaties » et « recherche artistique » avec </w:t>
            </w:r>
            <w:r w:rsidRPr="009A6BB9">
              <w:t>d</w:t>
            </w:r>
            <w:r w:rsidR="00945563" w:rsidRPr="009A6BB9">
              <w:t>es élèves</w:t>
            </w:r>
            <w:r w:rsidRPr="009A6BB9">
              <w:t xml:space="preserve"> ? </w:t>
            </w:r>
            <w:r w:rsidR="00945563" w:rsidRPr="009A6BB9">
              <w:t xml:space="preserve"> Si la famille des acrobaties est simple à mettre en place car elle ne demande pas de matériel particuliers, nous nous retrouvons souvent</w:t>
            </w:r>
            <w:r w:rsidR="00945563">
              <w:t xml:space="preserve"> avec des pyramides d’acrosport au milieu d</w:t>
            </w:r>
            <w:r w:rsidR="0023745A">
              <w:t> ‘un</w:t>
            </w:r>
            <w:r w:rsidR="00945563">
              <w:t xml:space="preserve"> numéro de cirque</w:t>
            </w:r>
            <w:r>
              <w:t>…</w:t>
            </w:r>
          </w:p>
          <w:p w14:paraId="3C9F68AB" w14:textId="77777777" w:rsidR="0023745A" w:rsidRDefault="00945563" w:rsidP="00341CE0">
            <w:pPr>
              <w:spacing w:after="200" w:line="276" w:lineRule="auto"/>
            </w:pPr>
            <w:r>
              <w:t>Pour sortir du caractère gymnique, carré, symétrique</w:t>
            </w:r>
            <w:r w:rsidR="0023745A">
              <w:t xml:space="preserve">… </w:t>
            </w:r>
            <w:r>
              <w:t xml:space="preserve">des </w:t>
            </w:r>
            <w:r w:rsidR="0023745A">
              <w:t>pyramides</w:t>
            </w:r>
            <w:r>
              <w:t xml:space="preserve"> d’acrosport, je vous propose cette vidéo. J’ai pris quelques minutes avec mes étudiants </w:t>
            </w:r>
            <w:r w:rsidR="00A33CEF">
              <w:t>S</w:t>
            </w:r>
            <w:r>
              <w:t>taps pour entrer dans cette forme de pratique acrobatique.</w:t>
            </w:r>
            <w:r w:rsidR="0023745A">
              <w:t xml:space="preserve"> </w:t>
            </w:r>
            <w:hyperlink r:id="rId10" w:history="1">
              <w:r w:rsidR="00A33CEF" w:rsidRPr="009C2F34">
                <w:rPr>
                  <w:rStyle w:val="Lienhypertexte"/>
                </w:rPr>
                <w:t>https://www.youtube.com/watch?v=NMACenmkYPs</w:t>
              </w:r>
            </w:hyperlink>
          </w:p>
          <w:p w14:paraId="4A7F3E37" w14:textId="77777777" w:rsidR="00A33CEF" w:rsidRDefault="00A33CEF" w:rsidP="00341CE0">
            <w:pPr>
              <w:spacing w:after="200" w:line="276" w:lineRule="auto"/>
            </w:pPr>
          </w:p>
          <w:p w14:paraId="0E829282" w14:textId="77777777" w:rsidR="00945563" w:rsidRDefault="00945563" w:rsidP="00341CE0">
            <w:pPr>
              <w:spacing w:after="200" w:line="276" w:lineRule="auto"/>
            </w:pPr>
            <w:r>
              <w:t xml:space="preserve">L’idée est créer des déplacements </w:t>
            </w:r>
            <w:r w:rsidR="00245946">
              <w:t>« </w:t>
            </w:r>
            <w:r>
              <w:t>avec</w:t>
            </w:r>
            <w:r w:rsidR="00245946">
              <w:t> »</w:t>
            </w:r>
            <w:r>
              <w:t xml:space="preserve"> et </w:t>
            </w:r>
            <w:r w:rsidR="00245946">
              <w:t>« </w:t>
            </w:r>
            <w:r>
              <w:t>sur</w:t>
            </w:r>
            <w:r w:rsidR="00245946">
              <w:t> »</w:t>
            </w:r>
            <w:r w:rsidR="0023745A">
              <w:t>,</w:t>
            </w:r>
            <w:r>
              <w:t xml:space="preserve"> </w:t>
            </w:r>
            <w:r w:rsidR="00245946">
              <w:t>originaux o</w:t>
            </w:r>
            <w:r w:rsidR="00D214C9">
              <w:t>ù</w:t>
            </w:r>
            <w:r w:rsidR="00245946">
              <w:t xml:space="preserve"> s’entremêlent des co</w:t>
            </w:r>
            <w:r w:rsidR="0009547B">
              <w:t>rps qui jouent avec l’équilibre</w:t>
            </w:r>
            <w:r w:rsidR="00245946">
              <w:t>.</w:t>
            </w:r>
          </w:p>
          <w:p w14:paraId="423B467D" w14:textId="77777777" w:rsidR="00A33CEF" w:rsidRDefault="00245946" w:rsidP="00341CE0">
            <w:pPr>
              <w:spacing w:after="200" w:line="276" w:lineRule="auto"/>
            </w:pPr>
            <w:r>
              <w:t xml:space="preserve">Voici déjà quelques propositions d’anciens étudiants du </w:t>
            </w:r>
            <w:r w:rsidR="00D214C9">
              <w:t xml:space="preserve">CNAC dans lesquelles vous trouverez des idées : </w:t>
            </w:r>
            <w:hyperlink r:id="rId11" w:history="1">
              <w:r w:rsidR="00A33CEF" w:rsidRPr="009C2F34">
                <w:rPr>
                  <w:rStyle w:val="Lienhypertexte"/>
                </w:rPr>
                <w:t>https://www.youtube.com/watch?v=1fqsohjf6vY&amp;feature=youtu.be</w:t>
              </w:r>
            </w:hyperlink>
          </w:p>
          <w:p w14:paraId="770C0B43" w14:textId="77777777" w:rsidR="00245946" w:rsidRDefault="00245946" w:rsidP="00341CE0">
            <w:pPr>
              <w:spacing w:after="200" w:line="276" w:lineRule="auto"/>
            </w:pPr>
            <w:r>
              <w:t xml:space="preserve">Vous pouvez choisir différentes directions : des déplacements type </w:t>
            </w:r>
            <w:r w:rsidRPr="00245946">
              <w:rPr>
                <w:i/>
                <w:iCs/>
              </w:rPr>
              <w:t>Parkour</w:t>
            </w:r>
            <w:r>
              <w:rPr>
                <w:i/>
                <w:iCs/>
              </w:rPr>
              <w:t> </w:t>
            </w:r>
            <w:r>
              <w:t xml:space="preserve">; des figures statiques originales en jouant sur </w:t>
            </w:r>
            <w:r w:rsidRPr="00D214C9">
              <w:rPr>
                <w:i/>
                <w:iCs/>
              </w:rPr>
              <w:t xml:space="preserve">je donne mon poids pour aider le contre poids </w:t>
            </w:r>
            <w:r>
              <w:t>(cf. document envoyé en mai)</w:t>
            </w:r>
            <w:r w:rsidR="004978EE">
              <w:t xml:space="preserve">. </w:t>
            </w:r>
            <w:r w:rsidR="00D214C9">
              <w:t>Voici aussi quelques photos d’ateliers un peu plus personnelles, merci de ne pas les diffuser (</w:t>
            </w:r>
            <w:r w:rsidR="004978EE">
              <w:t>1</w:t>
            </w:r>
            <w:r w:rsidR="00D214C9">
              <w:t>)</w:t>
            </w:r>
            <w:r w:rsidR="0009547B">
              <w:t>.</w:t>
            </w:r>
          </w:p>
          <w:p w14:paraId="24191216" w14:textId="77777777" w:rsidR="00245946" w:rsidRPr="00D214C9" w:rsidRDefault="00245946" w:rsidP="00341CE0">
            <w:pPr>
              <w:spacing w:after="200" w:line="276" w:lineRule="auto"/>
              <w:rPr>
                <w:b/>
                <w:bCs/>
              </w:rPr>
            </w:pPr>
            <w:r w:rsidRPr="00D214C9">
              <w:rPr>
                <w:b/>
                <w:bCs/>
              </w:rPr>
              <w:t xml:space="preserve">L’objectif est que les élèves créent une séquence acrobatique collective en mouvement. </w:t>
            </w:r>
            <w:r w:rsidR="00D214C9">
              <w:rPr>
                <w:b/>
                <w:bCs/>
              </w:rPr>
              <w:t>Le jeu avec l’équilibre doit représenter une réelle prise de risque.</w:t>
            </w:r>
          </w:p>
        </w:tc>
      </w:tr>
      <w:tr w:rsidR="00CD3C78" w14:paraId="590FE8CD" w14:textId="77777777" w:rsidTr="0023745A">
        <w:tc>
          <w:tcPr>
            <w:tcW w:w="4531" w:type="dxa"/>
          </w:tcPr>
          <w:p w14:paraId="1A9BB16B" w14:textId="77777777" w:rsidR="00CD3C78" w:rsidRDefault="00CD3C78" w:rsidP="001B016D">
            <w:pPr>
              <w:spacing w:after="200" w:line="276" w:lineRule="auto"/>
            </w:pPr>
            <w:r w:rsidRPr="000A5986">
              <w:rPr>
                <w:b/>
                <w:u w:val="single"/>
              </w:rPr>
              <w:t xml:space="preserve">LECON 4 ET 5 </w:t>
            </w:r>
            <w:r w:rsidRPr="002E46CF">
              <w:rPr>
                <w:b/>
              </w:rPr>
              <w:t>CONSTRUCTION D’UNE EVALUATION INTERMEDIAIRE A PARTIR DES 3 MINI COMPOSITION CREEES</w:t>
            </w:r>
            <w:r>
              <w:rPr>
                <w:b/>
              </w:rPr>
              <w:t xml:space="preserve"> </w:t>
            </w:r>
          </w:p>
          <w:p w14:paraId="61F22452" w14:textId="77777777" w:rsidR="00CD3C78" w:rsidRDefault="00CD3C78" w:rsidP="001B016D">
            <w:pPr>
              <w:pStyle w:val="Paragraphedeliste"/>
              <w:numPr>
                <w:ilvl w:val="0"/>
                <w:numId w:val="2"/>
              </w:numPr>
              <w:spacing w:after="200" w:line="276" w:lineRule="auto"/>
            </w:pPr>
            <w:r>
              <w:t>séquence rugby à l’unisson</w:t>
            </w:r>
          </w:p>
          <w:p w14:paraId="21683E73" w14:textId="77777777" w:rsidR="00CD3C78" w:rsidRDefault="00CD3C78" w:rsidP="002E46CF">
            <w:pPr>
              <w:pStyle w:val="Paragraphedeliste"/>
              <w:numPr>
                <w:ilvl w:val="0"/>
                <w:numId w:val="2"/>
              </w:numPr>
              <w:spacing w:after="200" w:line="276" w:lineRule="auto"/>
            </w:pPr>
            <w:r>
              <w:t>HAKA (y intégrer une cascade)</w:t>
            </w:r>
          </w:p>
          <w:p w14:paraId="37308164" w14:textId="77777777" w:rsidR="00CD3C78" w:rsidRDefault="00CD3C78" w:rsidP="002E46CF">
            <w:pPr>
              <w:pStyle w:val="Paragraphedeliste"/>
              <w:numPr>
                <w:ilvl w:val="0"/>
                <w:numId w:val="2"/>
              </w:numPr>
              <w:spacing w:after="200" w:line="276" w:lineRule="auto"/>
            </w:pPr>
            <w:r>
              <w:t>Mêlée touche</w:t>
            </w:r>
          </w:p>
          <w:p w14:paraId="5AE0BB55" w14:textId="77777777" w:rsidR="00CD3C78" w:rsidRDefault="00CD3C78" w:rsidP="002E46CF">
            <w:pPr>
              <w:pStyle w:val="Paragraphedeliste"/>
              <w:numPr>
                <w:ilvl w:val="0"/>
                <w:numId w:val="2"/>
              </w:numPr>
              <w:spacing w:after="200" w:line="276" w:lineRule="auto"/>
            </w:pPr>
            <w:r>
              <w:t>Une entrée sur scène (</w:t>
            </w:r>
          </w:p>
          <w:p w14:paraId="7A7F9C31" w14:textId="77777777" w:rsidR="00CD3C78" w:rsidRDefault="00CD3C78" w:rsidP="002E46CF">
            <w:pPr>
              <w:pStyle w:val="Paragraphedeliste"/>
              <w:numPr>
                <w:ilvl w:val="0"/>
                <w:numId w:val="2"/>
              </w:numPr>
              <w:spacing w:after="200" w:line="276" w:lineRule="auto"/>
            </w:pPr>
            <w:r>
              <w:t>Une fin en Arrêt sur image</w:t>
            </w:r>
          </w:p>
          <w:p w14:paraId="0C980EB9" w14:textId="77777777" w:rsidR="00CD3C78" w:rsidRDefault="00CD3C78" w:rsidP="002E46CF">
            <w:pPr>
              <w:pStyle w:val="Paragraphedeliste"/>
              <w:numPr>
                <w:ilvl w:val="0"/>
                <w:numId w:val="2"/>
              </w:numPr>
              <w:spacing w:after="200" w:line="276" w:lineRule="auto"/>
            </w:pPr>
            <w:r>
              <w:t xml:space="preserve">2 formations dans l’espace </w:t>
            </w:r>
          </w:p>
          <w:p w14:paraId="407979B1" w14:textId="77777777" w:rsidR="00CD3C78" w:rsidRDefault="00CD3C78" w:rsidP="002E46CF">
            <w:pPr>
              <w:pStyle w:val="Paragraphedeliste"/>
              <w:numPr>
                <w:ilvl w:val="0"/>
                <w:numId w:val="2"/>
              </w:numPr>
              <w:spacing w:after="200" w:line="276" w:lineRule="auto"/>
            </w:pPr>
            <w:r>
              <w:t xml:space="preserve">Dans les déplacements, un ralenti collectif et une accélération </w:t>
            </w:r>
          </w:p>
          <w:p w14:paraId="0F3E54C5" w14:textId="77777777" w:rsidR="00D214C9" w:rsidRDefault="00CD3C78" w:rsidP="00D214C9">
            <w:pPr>
              <w:pStyle w:val="Paragraphedeliste"/>
              <w:numPr>
                <w:ilvl w:val="0"/>
                <w:numId w:val="2"/>
              </w:numPr>
              <w:spacing w:after="200" w:line="276" w:lineRule="auto"/>
            </w:pPr>
            <w:r>
              <w:t>Utiliser l’espace scénique</w:t>
            </w:r>
          </w:p>
          <w:p w14:paraId="6546B865" w14:textId="77777777" w:rsidR="00CD3C78" w:rsidRPr="00265681" w:rsidRDefault="00D214C9" w:rsidP="00D214C9">
            <w:pPr>
              <w:pStyle w:val="Paragraphedeliste"/>
              <w:numPr>
                <w:ilvl w:val="0"/>
                <w:numId w:val="2"/>
              </w:numPr>
              <w:spacing w:after="200" w:line="276" w:lineRule="auto"/>
              <w:rPr>
                <w:b/>
                <w:bCs/>
              </w:rPr>
            </w:pPr>
            <w:r w:rsidRPr="00D214C9">
              <w:rPr>
                <w:b/>
                <w:bCs/>
              </w:rPr>
              <w:t>Diagonale en cascade passe Rugby</w:t>
            </w:r>
          </w:p>
        </w:tc>
        <w:tc>
          <w:tcPr>
            <w:tcW w:w="5925" w:type="dxa"/>
          </w:tcPr>
          <w:p w14:paraId="651CE8AF" w14:textId="77777777" w:rsidR="00CD3C78" w:rsidRDefault="00CD3C78" w:rsidP="00B87338">
            <w:pPr>
              <w:spacing w:after="200" w:line="276" w:lineRule="auto"/>
              <w:rPr>
                <w:b/>
              </w:rPr>
            </w:pPr>
            <w:r w:rsidRPr="002E46CF">
              <w:rPr>
                <w:b/>
              </w:rPr>
              <w:t>CONSTRUCTION D’UNE EVALUATION INTERMEDIAIRE A PARTIR DES 3 MINI COMPOSITION CREEES</w:t>
            </w:r>
          </w:p>
          <w:p w14:paraId="2117744B" w14:textId="77777777" w:rsidR="00CD3C78" w:rsidRDefault="00CD3C78" w:rsidP="00B87338">
            <w:pPr>
              <w:spacing w:after="200" w:line="276" w:lineRule="auto"/>
              <w:rPr>
                <w:bCs/>
              </w:rPr>
            </w:pPr>
            <w:r w:rsidRPr="00B87338">
              <w:rPr>
                <w:bCs/>
              </w:rPr>
              <w:t xml:space="preserve">Il est possible </w:t>
            </w:r>
            <w:r>
              <w:rPr>
                <w:bCs/>
              </w:rPr>
              <w:t>de voir d’autres tableaux (cf. détournement d’objet ou encore jonglage relationnel) puis de laisser les élèves construire un numéro en choisissant 3 tableaux sur les 5 vus.</w:t>
            </w:r>
            <w:r w:rsidR="0017173B">
              <w:rPr>
                <w:bCs/>
              </w:rPr>
              <w:t xml:space="preserve"> Les enchaîner au regard d’un inducteur.</w:t>
            </w:r>
          </w:p>
          <w:p w14:paraId="1BD5183F" w14:textId="77777777" w:rsidR="00CD3C78" w:rsidRPr="00265681" w:rsidRDefault="0009547B" w:rsidP="00341CE0">
            <w:pPr>
              <w:spacing w:after="200" w:line="276" w:lineRule="auto"/>
              <w:rPr>
                <w:bCs/>
              </w:rPr>
            </w:pPr>
            <w:r>
              <w:rPr>
                <w:bCs/>
              </w:rPr>
              <w:t>P</w:t>
            </w:r>
            <w:r w:rsidR="00CD3C78">
              <w:rPr>
                <w:bCs/>
              </w:rPr>
              <w:t>ossibilité de mélanger même les tableaux cirque et danse si jamais l’enseignant le proposerait, à condition de trouver un fil conducteur au numéro.</w:t>
            </w:r>
          </w:p>
        </w:tc>
      </w:tr>
    </w:tbl>
    <w:p w14:paraId="5262D7FD" w14:textId="77777777" w:rsidR="007D2401" w:rsidRDefault="007D2401" w:rsidP="007D2401"/>
    <w:p w14:paraId="3504E4BF" w14:textId="77777777" w:rsidR="004978EE" w:rsidRDefault="004978EE" w:rsidP="007D2401"/>
    <w:p w14:paraId="17C83314" w14:textId="77777777" w:rsidR="00BE69A8" w:rsidRDefault="0017173B" w:rsidP="007D2401">
      <w:r>
        <w:lastRenderedPageBreak/>
        <w:t>(1)</w:t>
      </w:r>
    </w:p>
    <w:p w14:paraId="765C48E0" w14:textId="77777777" w:rsidR="00967C93" w:rsidRDefault="00967C93" w:rsidP="007D2401">
      <w:r>
        <w:rPr>
          <w:noProof/>
          <w:lang w:eastAsia="fr-FR"/>
        </w:rPr>
        <w:drawing>
          <wp:inline distT="0" distB="0" distL="0" distR="0" wp14:anchorId="55CDCE18" wp14:editId="53685FC9">
            <wp:extent cx="5833138" cy="4685016"/>
            <wp:effectExtent l="0" t="0" r="0"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9533383_2311245195600586_3821273518973124608_n.jpg"/>
                    <pic:cNvPicPr/>
                  </pic:nvPicPr>
                  <pic:blipFill>
                    <a:blip r:embed="rId12">
                      <a:extLst>
                        <a:ext uri="{28A0092B-C50C-407E-A947-70E740481C1C}">
                          <a14:useLocalDpi xmlns:a14="http://schemas.microsoft.com/office/drawing/2010/main" val="0"/>
                        </a:ext>
                      </a:extLst>
                    </a:blip>
                    <a:stretch>
                      <a:fillRect/>
                    </a:stretch>
                  </pic:blipFill>
                  <pic:spPr>
                    <a:xfrm>
                      <a:off x="0" y="0"/>
                      <a:ext cx="5891582" cy="4731956"/>
                    </a:xfrm>
                    <a:prstGeom prst="rect">
                      <a:avLst/>
                    </a:prstGeom>
                  </pic:spPr>
                </pic:pic>
              </a:graphicData>
            </a:graphic>
          </wp:inline>
        </w:drawing>
      </w:r>
    </w:p>
    <w:p w14:paraId="4D64A592" w14:textId="77777777" w:rsidR="00967C93" w:rsidRDefault="0017173B" w:rsidP="007D2401">
      <w:r>
        <w:rPr>
          <w:noProof/>
          <w:lang w:eastAsia="fr-FR"/>
        </w:rPr>
        <w:drawing>
          <wp:inline distT="0" distB="0" distL="0" distR="0" wp14:anchorId="662F7F87" wp14:editId="473C5242">
            <wp:extent cx="5866793" cy="4222679"/>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9576568_2311245052267267_3188975842474590208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80174" cy="4304286"/>
                    </a:xfrm>
                    <a:prstGeom prst="rect">
                      <a:avLst/>
                    </a:prstGeom>
                  </pic:spPr>
                </pic:pic>
              </a:graphicData>
            </a:graphic>
          </wp:inline>
        </w:drawing>
      </w:r>
    </w:p>
    <w:p w14:paraId="2930B6F8" w14:textId="77777777" w:rsidR="0017173B" w:rsidRDefault="0017173B" w:rsidP="007D2401">
      <w:r>
        <w:rPr>
          <w:noProof/>
          <w:lang w:eastAsia="fr-FR"/>
        </w:rPr>
        <w:lastRenderedPageBreak/>
        <w:drawing>
          <wp:inline distT="0" distB="0" distL="0" distR="0" wp14:anchorId="702C7D40" wp14:editId="75CDE0D4">
            <wp:extent cx="3414307" cy="3453779"/>
            <wp:effectExtent l="0" t="0" r="254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9641685_2311244938933945_8160438549594767360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2583" cy="3482381"/>
                    </a:xfrm>
                    <a:prstGeom prst="rect">
                      <a:avLst/>
                    </a:prstGeom>
                  </pic:spPr>
                </pic:pic>
              </a:graphicData>
            </a:graphic>
          </wp:inline>
        </w:drawing>
      </w:r>
      <w:r>
        <w:rPr>
          <w:noProof/>
          <w:lang w:eastAsia="fr-FR"/>
        </w:rPr>
        <w:drawing>
          <wp:inline distT="0" distB="0" distL="0" distR="0" wp14:anchorId="76372A76" wp14:editId="3D64DE0A">
            <wp:extent cx="3099590" cy="3452018"/>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9843335_2311245692267203_8360720390800015360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3193" cy="3500579"/>
                    </a:xfrm>
                    <a:prstGeom prst="rect">
                      <a:avLst/>
                    </a:prstGeom>
                  </pic:spPr>
                </pic:pic>
              </a:graphicData>
            </a:graphic>
          </wp:inline>
        </w:drawing>
      </w:r>
    </w:p>
    <w:p w14:paraId="4CE81545" w14:textId="77777777" w:rsidR="0017173B" w:rsidRDefault="0017173B" w:rsidP="007D2401">
      <w:r>
        <w:rPr>
          <w:noProof/>
          <w:lang w:eastAsia="fr-FR"/>
        </w:rPr>
        <w:drawing>
          <wp:inline distT="0" distB="0" distL="0" distR="0" wp14:anchorId="61A6F222" wp14:editId="5CA3EDA6">
            <wp:extent cx="4977084" cy="5876818"/>
            <wp:effectExtent l="0" t="0" r="1905"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9364326_2311228395602266_3021954700455968768_n.jpg"/>
                    <pic:cNvPicPr/>
                  </pic:nvPicPr>
                  <pic:blipFill>
                    <a:blip r:embed="rId16">
                      <a:extLst>
                        <a:ext uri="{28A0092B-C50C-407E-A947-70E740481C1C}">
                          <a14:useLocalDpi xmlns:a14="http://schemas.microsoft.com/office/drawing/2010/main" val="0"/>
                        </a:ext>
                      </a:extLst>
                    </a:blip>
                    <a:stretch>
                      <a:fillRect/>
                    </a:stretch>
                  </pic:blipFill>
                  <pic:spPr>
                    <a:xfrm>
                      <a:off x="0" y="0"/>
                      <a:ext cx="5059240" cy="5973825"/>
                    </a:xfrm>
                    <a:prstGeom prst="rect">
                      <a:avLst/>
                    </a:prstGeom>
                  </pic:spPr>
                </pic:pic>
              </a:graphicData>
            </a:graphic>
          </wp:inline>
        </w:drawing>
      </w:r>
    </w:p>
    <w:p w14:paraId="7E84D559" w14:textId="77777777" w:rsidR="0017173B" w:rsidRPr="0017173B" w:rsidRDefault="0017173B" w:rsidP="007D2401">
      <w:pPr>
        <w:rPr>
          <w:b/>
          <w:bCs/>
          <w:sz w:val="24"/>
          <w:szCs w:val="24"/>
        </w:rPr>
      </w:pPr>
      <w:r w:rsidRPr="0017173B">
        <w:rPr>
          <w:b/>
          <w:bCs/>
          <w:sz w:val="24"/>
          <w:szCs w:val="24"/>
        </w:rPr>
        <w:lastRenderedPageBreak/>
        <w:t xml:space="preserve">LA COLONNE est </w:t>
      </w:r>
      <w:r w:rsidR="0009547B">
        <w:rPr>
          <w:b/>
          <w:bCs/>
          <w:sz w:val="24"/>
          <w:szCs w:val="24"/>
        </w:rPr>
        <w:t xml:space="preserve">un élément </w:t>
      </w:r>
      <w:r w:rsidRPr="0017173B">
        <w:rPr>
          <w:b/>
          <w:bCs/>
          <w:sz w:val="24"/>
          <w:szCs w:val="24"/>
        </w:rPr>
        <w:t xml:space="preserve"> essentiel de l’acrobatie circassienne. En tout cas, elle permet beaucoup de choses. Elle peut être réalisée avec des aides aussi.</w:t>
      </w:r>
    </w:p>
    <w:p w14:paraId="48F9BD01" w14:textId="77777777" w:rsidR="0017173B" w:rsidRDefault="0017173B" w:rsidP="007D2401">
      <w:r>
        <w:rPr>
          <w:noProof/>
          <w:lang w:eastAsia="fr-FR"/>
        </w:rPr>
        <w:drawing>
          <wp:inline distT="0" distB="0" distL="0" distR="0" wp14:anchorId="17E0D758" wp14:editId="27B1FCDF">
            <wp:extent cx="3813875" cy="5085287"/>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75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0035" cy="5120168"/>
                    </a:xfrm>
                    <a:prstGeom prst="rect">
                      <a:avLst/>
                    </a:prstGeom>
                  </pic:spPr>
                </pic:pic>
              </a:graphicData>
            </a:graphic>
          </wp:inline>
        </w:drawing>
      </w:r>
    </w:p>
    <w:p w14:paraId="2FD4AB00" w14:textId="77777777" w:rsidR="004978EE" w:rsidRDefault="004978EE" w:rsidP="007D2401">
      <w:r>
        <w:rPr>
          <w:noProof/>
          <w:lang w:eastAsia="fr-FR"/>
        </w:rPr>
        <w:drawing>
          <wp:inline distT="0" distB="0" distL="0" distR="0" wp14:anchorId="723ECFCD" wp14:editId="6EB6CEAD">
            <wp:extent cx="2015522" cy="3659487"/>
            <wp:effectExtent l="0" t="0" r="381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614.jpg"/>
                    <pic:cNvPicPr/>
                  </pic:nvPicPr>
                  <pic:blipFill rotWithShape="1">
                    <a:blip r:embed="rId18" cstate="print">
                      <a:extLst>
                        <a:ext uri="{28A0092B-C50C-407E-A947-70E740481C1C}">
                          <a14:useLocalDpi xmlns:a14="http://schemas.microsoft.com/office/drawing/2010/main" val="0"/>
                        </a:ext>
                      </a:extLst>
                    </a:blip>
                    <a:srcRect l="20406" r="6156"/>
                    <a:stretch/>
                  </pic:blipFill>
                  <pic:spPr bwMode="auto">
                    <a:xfrm>
                      <a:off x="0" y="0"/>
                      <a:ext cx="2024721" cy="3676189"/>
                    </a:xfrm>
                    <a:prstGeom prst="rect">
                      <a:avLst/>
                    </a:prstGeom>
                    <a:ln>
                      <a:noFill/>
                    </a:ln>
                    <a:extLst>
                      <a:ext uri="{53640926-AAD7-44D8-BBD7-CCE9431645EC}">
                        <a14:shadowObscured xmlns:a14="http://schemas.microsoft.com/office/drawing/2010/main"/>
                      </a:ext>
                    </a:extLst>
                  </pic:spPr>
                </pic:pic>
              </a:graphicData>
            </a:graphic>
          </wp:inline>
        </w:drawing>
      </w:r>
    </w:p>
    <w:p w14:paraId="0CB0FE76" w14:textId="77777777" w:rsidR="001800D1" w:rsidRPr="009D2F36" w:rsidRDefault="001800D1" w:rsidP="001800D1">
      <w:pPr>
        <w:jc w:val="both"/>
        <w:outlineLvl w:val="0"/>
        <w:rPr>
          <w:b/>
        </w:rPr>
      </w:pPr>
      <w:r w:rsidRPr="009D2F36">
        <w:rPr>
          <w:b/>
        </w:rPr>
        <w:lastRenderedPageBreak/>
        <w:t>OCCUPATION DE L’ESPACE DANS SES 3 DIMENSIONS :</w:t>
      </w:r>
    </w:p>
    <w:p w14:paraId="7D1EB813" w14:textId="77777777" w:rsidR="001800D1" w:rsidRPr="003F577F" w:rsidRDefault="001800D1" w:rsidP="001800D1">
      <w:pPr>
        <w:jc w:val="both"/>
        <w:outlineLvl w:val="0"/>
      </w:pPr>
      <w:r w:rsidRPr="003F577F">
        <w:rPr>
          <w:i/>
        </w:rPr>
        <w:t xml:space="preserve">Bodies </w:t>
      </w:r>
      <w:proofErr w:type="spellStart"/>
      <w:r w:rsidRPr="003F577F">
        <w:rPr>
          <w:i/>
        </w:rPr>
        <w:t>urban</w:t>
      </w:r>
      <w:proofErr w:type="spellEnd"/>
      <w:r w:rsidRPr="003F577F">
        <w:rPr>
          <w:i/>
        </w:rPr>
        <w:t xml:space="preserve"> </w:t>
      </w:r>
      <w:proofErr w:type="spellStart"/>
      <w:r w:rsidRPr="003F577F">
        <w:rPr>
          <w:i/>
        </w:rPr>
        <w:t>spaces</w:t>
      </w:r>
      <w:proofErr w:type="spellEnd"/>
      <w:r w:rsidRPr="003F577F">
        <w:rPr>
          <w:i/>
        </w:rPr>
        <w:t xml:space="preserve"> (</w:t>
      </w:r>
      <w:proofErr w:type="spellStart"/>
      <w:r w:rsidRPr="003F577F">
        <w:rPr>
          <w:i/>
        </w:rPr>
        <w:t>Willi</w:t>
      </w:r>
      <w:proofErr w:type="spellEnd"/>
      <w:r w:rsidRPr="003F577F">
        <w:rPr>
          <w:i/>
        </w:rPr>
        <w:t xml:space="preserve"> Dorner) </w:t>
      </w:r>
      <w:r w:rsidRPr="003F577F">
        <w:t>: La place de l’homme dans la ville.</w:t>
      </w:r>
    </w:p>
    <w:p w14:paraId="1E88AE7C" w14:textId="77777777" w:rsidR="001800D1" w:rsidRDefault="001800D1" w:rsidP="007D2401">
      <w:r>
        <w:rPr>
          <w:rFonts w:ascii="Helvetica" w:hAnsi="Helvetica" w:cs="Helvetica"/>
          <w:noProof/>
          <w:lang w:eastAsia="fr-FR"/>
        </w:rPr>
        <w:drawing>
          <wp:inline distT="0" distB="0" distL="0" distR="0" wp14:anchorId="7623AF91" wp14:editId="52133D18">
            <wp:extent cx="4565711" cy="3050590"/>
            <wp:effectExtent l="0" t="0" r="0" b="0"/>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0125" cy="3053539"/>
                    </a:xfrm>
                    <a:prstGeom prst="rect">
                      <a:avLst/>
                    </a:prstGeom>
                    <a:noFill/>
                    <a:ln>
                      <a:noFill/>
                    </a:ln>
                  </pic:spPr>
                </pic:pic>
              </a:graphicData>
            </a:graphic>
          </wp:inline>
        </w:drawing>
      </w:r>
    </w:p>
    <w:p w14:paraId="7C9A8F01" w14:textId="77777777" w:rsidR="001800D1" w:rsidRDefault="001800D1" w:rsidP="007D2401">
      <w:r>
        <w:rPr>
          <w:rFonts w:ascii="Helvetica" w:hAnsi="Helvetica" w:cs="Helvetica"/>
          <w:noProof/>
          <w:lang w:eastAsia="fr-FR"/>
        </w:rPr>
        <w:drawing>
          <wp:inline distT="0" distB="0" distL="0" distR="0" wp14:anchorId="471B9F74" wp14:editId="09C107E6">
            <wp:extent cx="5784351" cy="4609405"/>
            <wp:effectExtent l="0" t="0" r="0" b="1270"/>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06525" cy="4627075"/>
                    </a:xfrm>
                    <a:prstGeom prst="rect">
                      <a:avLst/>
                    </a:prstGeom>
                    <a:noFill/>
                    <a:ln>
                      <a:noFill/>
                    </a:ln>
                  </pic:spPr>
                </pic:pic>
              </a:graphicData>
            </a:graphic>
          </wp:inline>
        </w:drawing>
      </w:r>
    </w:p>
    <w:p w14:paraId="506D0FE6" w14:textId="77777777" w:rsidR="001800D1" w:rsidRDefault="001800D1" w:rsidP="007D2401"/>
    <w:p w14:paraId="0307D22F" w14:textId="77777777" w:rsidR="001800D1" w:rsidRDefault="001800D1" w:rsidP="007D2401"/>
    <w:p w14:paraId="5E171091" w14:textId="77777777" w:rsidR="001800D1" w:rsidRDefault="001800D1" w:rsidP="007D2401"/>
    <w:p w14:paraId="35E36D0F" w14:textId="77777777" w:rsidR="001800D1" w:rsidRDefault="001800D1" w:rsidP="007D2401"/>
    <w:p w14:paraId="70DBB5E2" w14:textId="77777777" w:rsidR="001800D1" w:rsidRDefault="001800D1" w:rsidP="007D2401">
      <w:pPr>
        <w:rPr>
          <w:noProof/>
        </w:rPr>
      </w:pPr>
      <w:r>
        <w:rPr>
          <w:noProof/>
          <w:lang w:eastAsia="fr-FR"/>
        </w:rPr>
        <w:lastRenderedPageBreak/>
        <w:drawing>
          <wp:inline distT="0" distB="0" distL="0" distR="0" wp14:anchorId="4D58C577" wp14:editId="619C47EF">
            <wp:extent cx="5434307" cy="3730518"/>
            <wp:effectExtent l="0" t="0" r="1905" b="381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9-09-18 à 02.30.25.png"/>
                    <pic:cNvPicPr/>
                  </pic:nvPicPr>
                  <pic:blipFill>
                    <a:blip r:embed="rId21">
                      <a:extLst>
                        <a:ext uri="{28A0092B-C50C-407E-A947-70E740481C1C}">
                          <a14:useLocalDpi xmlns:a14="http://schemas.microsoft.com/office/drawing/2010/main" val="0"/>
                        </a:ext>
                      </a:extLst>
                    </a:blip>
                    <a:stretch>
                      <a:fillRect/>
                    </a:stretch>
                  </pic:blipFill>
                  <pic:spPr>
                    <a:xfrm>
                      <a:off x="0" y="0"/>
                      <a:ext cx="5438997" cy="3733737"/>
                    </a:xfrm>
                    <a:prstGeom prst="rect">
                      <a:avLst/>
                    </a:prstGeom>
                  </pic:spPr>
                </pic:pic>
              </a:graphicData>
            </a:graphic>
          </wp:inline>
        </w:drawing>
      </w:r>
    </w:p>
    <w:p w14:paraId="37DD8C59" w14:textId="77777777" w:rsidR="001800D1" w:rsidRDefault="001800D1" w:rsidP="001800D1">
      <w:pPr>
        <w:tabs>
          <w:tab w:val="left" w:pos="6197"/>
        </w:tabs>
        <w:jc w:val="both"/>
      </w:pPr>
      <w:r>
        <w:tab/>
      </w:r>
    </w:p>
    <w:p w14:paraId="495E05E0" w14:textId="77777777" w:rsidR="001800D1" w:rsidRPr="001800D1" w:rsidRDefault="001800D1" w:rsidP="001800D1">
      <w:pPr>
        <w:tabs>
          <w:tab w:val="left" w:pos="6197"/>
        </w:tabs>
        <w:jc w:val="both"/>
        <w:rPr>
          <w:b/>
          <w:bCs/>
        </w:rPr>
      </w:pPr>
      <w:r w:rsidRPr="001800D1">
        <w:rPr>
          <w:b/>
          <w:bCs/>
        </w:rPr>
        <w:t>ELEVES :</w:t>
      </w:r>
    </w:p>
    <w:p w14:paraId="37145085" w14:textId="77777777" w:rsidR="001800D1" w:rsidRDefault="001800D1" w:rsidP="001800D1">
      <w:pPr>
        <w:tabs>
          <w:tab w:val="left" w:pos="6197"/>
        </w:tabs>
        <w:jc w:val="both"/>
      </w:pPr>
      <w:r>
        <w:rPr>
          <w:noProof/>
          <w:lang w:eastAsia="fr-FR"/>
        </w:rPr>
        <w:drawing>
          <wp:inline distT="0" distB="0" distL="0" distR="0" wp14:anchorId="438096A2" wp14:editId="371F9387">
            <wp:extent cx="3631300" cy="4841848"/>
            <wp:effectExtent l="0" t="0" r="127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69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1681" cy="4869023"/>
                    </a:xfrm>
                    <a:prstGeom prst="rect">
                      <a:avLst/>
                    </a:prstGeom>
                  </pic:spPr>
                </pic:pic>
              </a:graphicData>
            </a:graphic>
          </wp:inline>
        </w:drawing>
      </w:r>
    </w:p>
    <w:p w14:paraId="2161D89B" w14:textId="77777777" w:rsidR="00F30BDD" w:rsidRDefault="00F30BDD" w:rsidP="001800D1">
      <w:pPr>
        <w:tabs>
          <w:tab w:val="left" w:pos="6197"/>
        </w:tabs>
        <w:jc w:val="both"/>
      </w:pPr>
    </w:p>
    <w:p w14:paraId="41BF876D" w14:textId="77777777" w:rsidR="00F30BDD" w:rsidRDefault="00F30BDD" w:rsidP="00F30BDD">
      <w:pPr>
        <w:tabs>
          <w:tab w:val="left" w:pos="6197"/>
        </w:tabs>
        <w:jc w:val="center"/>
        <w:rPr>
          <w:b/>
          <w:sz w:val="32"/>
          <w:szCs w:val="32"/>
        </w:rPr>
      </w:pPr>
      <w:r w:rsidRPr="0054133F">
        <w:rPr>
          <w:b/>
          <w:sz w:val="32"/>
          <w:szCs w:val="32"/>
        </w:rPr>
        <w:lastRenderedPageBreak/>
        <w:t>Structuration de la démarche dans le cadre d’un projet de cycle de 10 leçons :</w:t>
      </w:r>
    </w:p>
    <w:p w14:paraId="6BBB479F" w14:textId="77777777" w:rsidR="0054133F" w:rsidRPr="0054133F" w:rsidRDefault="0054133F" w:rsidP="00F30BDD">
      <w:pPr>
        <w:tabs>
          <w:tab w:val="left" w:pos="6197"/>
        </w:tabs>
        <w:jc w:val="center"/>
        <w:rPr>
          <w:b/>
          <w:sz w:val="32"/>
          <w:szCs w:val="32"/>
        </w:rPr>
      </w:pPr>
    </w:p>
    <w:p w14:paraId="0AB7959A" w14:textId="77777777" w:rsidR="0054133F" w:rsidRPr="006A4C01" w:rsidRDefault="0054133F" w:rsidP="0054133F">
      <w:pPr>
        <w:jc w:val="both"/>
        <w:outlineLvl w:val="0"/>
        <w:rPr>
          <w:b/>
          <w:bCs/>
          <w:color w:val="808080" w:themeColor="background1" w:themeShade="80"/>
        </w:rPr>
      </w:pPr>
      <w:r w:rsidRPr="006A4C01">
        <w:rPr>
          <w:b/>
          <w:bCs/>
          <w:color w:val="808080" w:themeColor="background1" w:themeShade="80"/>
        </w:rPr>
        <w:t>ATTENDUS DE FIN DE LYCEE :</w:t>
      </w:r>
    </w:p>
    <w:p w14:paraId="3FF2EBB8" w14:textId="77777777" w:rsidR="0054133F" w:rsidRPr="00E75853" w:rsidRDefault="0054133F" w:rsidP="0054133F">
      <w:pPr>
        <w:jc w:val="both"/>
        <w:outlineLvl w:val="0"/>
        <w:rPr>
          <w:b/>
          <w:bCs/>
          <w:color w:val="833C0B" w:themeColor="accent2" w:themeShade="80"/>
        </w:rPr>
      </w:pPr>
      <w:r w:rsidRPr="007B3380">
        <w:rPr>
          <w:b/>
          <w:bCs/>
          <w:color w:val="000000" w:themeColor="text1"/>
        </w:rPr>
        <w:t xml:space="preserve">- </w:t>
      </w:r>
      <w:r w:rsidRPr="007B3380">
        <w:rPr>
          <w:b/>
          <w:bCs/>
          <w:color w:val="C00000"/>
        </w:rPr>
        <w:t xml:space="preserve">S’engager pour composer </w:t>
      </w:r>
      <w:r w:rsidRPr="007B3380">
        <w:rPr>
          <w:b/>
          <w:bCs/>
          <w:color w:val="000000" w:themeColor="text1"/>
        </w:rPr>
        <w:t xml:space="preserve">et </w:t>
      </w:r>
      <w:proofErr w:type="spellStart"/>
      <w:r w:rsidRPr="007B3380">
        <w:rPr>
          <w:b/>
          <w:bCs/>
          <w:color w:val="7030A0"/>
        </w:rPr>
        <w:t>interpréter</w:t>
      </w:r>
      <w:proofErr w:type="spellEnd"/>
      <w:r w:rsidRPr="007B3380">
        <w:rPr>
          <w:b/>
          <w:bCs/>
          <w:color w:val="7030A0"/>
        </w:rPr>
        <w:t xml:space="preserve"> une </w:t>
      </w:r>
      <w:proofErr w:type="spellStart"/>
      <w:r w:rsidRPr="007B3380">
        <w:rPr>
          <w:b/>
          <w:bCs/>
          <w:color w:val="7030A0"/>
        </w:rPr>
        <w:t>chorégraphie</w:t>
      </w:r>
      <w:proofErr w:type="spellEnd"/>
      <w:r w:rsidRPr="007B3380">
        <w:rPr>
          <w:b/>
          <w:bCs/>
          <w:color w:val="7030A0"/>
        </w:rPr>
        <w:t xml:space="preserve"> collective </w:t>
      </w:r>
      <w:r w:rsidRPr="006A4C01">
        <w:rPr>
          <w:b/>
          <w:bCs/>
          <w:color w:val="70AD47" w:themeColor="accent6"/>
        </w:rPr>
        <w:t xml:space="preserve">selon un projet </w:t>
      </w:r>
      <w:r w:rsidRPr="007B3380">
        <w:rPr>
          <w:b/>
          <w:bCs/>
          <w:color w:val="70AD47" w:themeColor="accent6"/>
        </w:rPr>
        <w:t>artistique</w:t>
      </w:r>
      <w:r w:rsidRPr="007B3380">
        <w:rPr>
          <w:b/>
          <w:bCs/>
          <w:color w:val="000000" w:themeColor="text1"/>
        </w:rPr>
        <w:t xml:space="preserve"> </w:t>
      </w:r>
      <w:r w:rsidRPr="006A4C01">
        <w:rPr>
          <w:b/>
          <w:bCs/>
          <w:color w:val="FF40FF"/>
        </w:rPr>
        <w:t xml:space="preserve">en mobilisant une </w:t>
      </w:r>
      <w:proofErr w:type="spellStart"/>
      <w:r w:rsidRPr="00E75853">
        <w:rPr>
          <w:b/>
          <w:bCs/>
          <w:color w:val="FF40FF"/>
        </w:rPr>
        <w:t>motricite</w:t>
      </w:r>
      <w:proofErr w:type="spellEnd"/>
      <w:r w:rsidRPr="00E75853">
        <w:rPr>
          <w:b/>
          <w:bCs/>
          <w:color w:val="FF40FF"/>
        </w:rPr>
        <w:t xml:space="preserve">́ expressive </w:t>
      </w:r>
      <w:r w:rsidRPr="006A4C01">
        <w:rPr>
          <w:b/>
          <w:bCs/>
          <w:color w:val="833C0B" w:themeColor="accent2" w:themeShade="80"/>
        </w:rPr>
        <w:t xml:space="preserve">et des </w:t>
      </w:r>
      <w:proofErr w:type="spellStart"/>
      <w:r w:rsidRPr="006A4C01">
        <w:rPr>
          <w:b/>
          <w:bCs/>
          <w:color w:val="833C0B" w:themeColor="accent2" w:themeShade="80"/>
        </w:rPr>
        <w:t>procédés</w:t>
      </w:r>
      <w:proofErr w:type="spellEnd"/>
      <w:r w:rsidRPr="006A4C01">
        <w:rPr>
          <w:b/>
          <w:bCs/>
          <w:color w:val="833C0B" w:themeColor="accent2" w:themeShade="80"/>
        </w:rPr>
        <w:t xml:space="preserve"> </w:t>
      </w:r>
      <w:r w:rsidRPr="00E75853">
        <w:rPr>
          <w:b/>
          <w:bCs/>
          <w:color w:val="833C0B" w:themeColor="accent2" w:themeShade="80"/>
        </w:rPr>
        <w:t>de composition.</w:t>
      </w:r>
    </w:p>
    <w:p w14:paraId="6549C337" w14:textId="77777777" w:rsidR="0054133F" w:rsidRPr="007B3380" w:rsidRDefault="0054133F" w:rsidP="0054133F">
      <w:pPr>
        <w:jc w:val="both"/>
        <w:outlineLvl w:val="0"/>
        <w:rPr>
          <w:b/>
          <w:bCs/>
          <w:color w:val="ED7D31" w:themeColor="accent2"/>
        </w:rPr>
      </w:pPr>
      <w:r w:rsidRPr="007B3380">
        <w:rPr>
          <w:b/>
          <w:bCs/>
          <w:color w:val="000000" w:themeColor="text1"/>
        </w:rPr>
        <w:t xml:space="preserve">- </w:t>
      </w:r>
      <w:r w:rsidRPr="00305012">
        <w:rPr>
          <w:b/>
          <w:bCs/>
          <w:color w:val="FFC000" w:themeColor="accent4"/>
        </w:rPr>
        <w:t xml:space="preserve">Se </w:t>
      </w:r>
      <w:proofErr w:type="spellStart"/>
      <w:r w:rsidRPr="00305012">
        <w:rPr>
          <w:b/>
          <w:bCs/>
          <w:color w:val="FFC000" w:themeColor="accent4"/>
        </w:rPr>
        <w:t>préparer</w:t>
      </w:r>
      <w:proofErr w:type="spellEnd"/>
      <w:r w:rsidRPr="00305012">
        <w:rPr>
          <w:b/>
          <w:bCs/>
          <w:color w:val="FFC000" w:themeColor="accent4"/>
        </w:rPr>
        <w:t xml:space="preserve"> et s’engager, individuellement et collectivement</w:t>
      </w:r>
      <w:r w:rsidRPr="007B3380">
        <w:rPr>
          <w:b/>
          <w:bCs/>
          <w:color w:val="000000" w:themeColor="text1"/>
        </w:rPr>
        <w:t xml:space="preserve">, </w:t>
      </w:r>
      <w:r w:rsidRPr="006A4C01">
        <w:rPr>
          <w:b/>
          <w:bCs/>
          <w:color w:val="ED7D31" w:themeColor="accent2"/>
        </w:rPr>
        <w:t xml:space="preserve">pour s’exprimer </w:t>
      </w:r>
      <w:r w:rsidRPr="007B3380">
        <w:rPr>
          <w:b/>
          <w:bCs/>
          <w:color w:val="ED7D31" w:themeColor="accent2"/>
        </w:rPr>
        <w:t xml:space="preserve">devant un public et susciter des </w:t>
      </w:r>
      <w:proofErr w:type="spellStart"/>
      <w:r w:rsidRPr="007B3380">
        <w:rPr>
          <w:b/>
          <w:bCs/>
          <w:color w:val="ED7D31" w:themeColor="accent2"/>
        </w:rPr>
        <w:t>émotions</w:t>
      </w:r>
      <w:proofErr w:type="spellEnd"/>
      <w:r>
        <w:rPr>
          <w:b/>
          <w:bCs/>
          <w:color w:val="ED7D31" w:themeColor="accent2"/>
        </w:rPr>
        <w:t>.</w:t>
      </w:r>
    </w:p>
    <w:p w14:paraId="59D2F8DC" w14:textId="77777777" w:rsidR="0054133F" w:rsidRDefault="0054133F" w:rsidP="0054133F">
      <w:pPr>
        <w:jc w:val="both"/>
        <w:outlineLvl w:val="0"/>
        <w:rPr>
          <w:b/>
          <w:bCs/>
          <w:color w:val="00B0F0"/>
        </w:rPr>
      </w:pPr>
      <w:r w:rsidRPr="007B3380">
        <w:rPr>
          <w:b/>
          <w:bCs/>
          <w:color w:val="000000" w:themeColor="text1"/>
        </w:rPr>
        <w:t xml:space="preserve">- </w:t>
      </w:r>
      <w:r w:rsidRPr="007B3380">
        <w:rPr>
          <w:b/>
          <w:bCs/>
          <w:color w:val="00B0F0"/>
        </w:rPr>
        <w:t xml:space="preserve">Choisir et assumer des </w:t>
      </w:r>
      <w:proofErr w:type="spellStart"/>
      <w:r w:rsidRPr="007B3380">
        <w:rPr>
          <w:b/>
          <w:bCs/>
          <w:color w:val="00B0F0"/>
        </w:rPr>
        <w:t>rôles</w:t>
      </w:r>
      <w:proofErr w:type="spellEnd"/>
      <w:r w:rsidRPr="007B3380">
        <w:rPr>
          <w:b/>
          <w:bCs/>
          <w:color w:val="00B0F0"/>
        </w:rPr>
        <w:t xml:space="preserve"> au serv</w:t>
      </w:r>
      <w:r>
        <w:rPr>
          <w:b/>
          <w:bCs/>
          <w:color w:val="00B0F0"/>
        </w:rPr>
        <w:t>ice de la prestation collective</w:t>
      </w:r>
    </w:p>
    <w:p w14:paraId="0DA1EEA2" w14:textId="77777777" w:rsidR="0054133F" w:rsidRPr="0054133F" w:rsidRDefault="0054133F" w:rsidP="0054133F">
      <w:pPr>
        <w:jc w:val="both"/>
        <w:outlineLvl w:val="0"/>
        <w:rPr>
          <w:b/>
          <w:bCs/>
          <w:color w:val="00B0F0"/>
        </w:rPr>
      </w:pPr>
    </w:p>
    <w:p w14:paraId="184C871C" w14:textId="77777777" w:rsidR="0054133F" w:rsidRPr="003E6E63" w:rsidRDefault="0054133F" w:rsidP="0054133F">
      <w:pPr>
        <w:jc w:val="both"/>
        <w:outlineLvl w:val="0"/>
        <w:rPr>
          <w:b/>
          <w:bCs/>
          <w:color w:val="808080" w:themeColor="background1" w:themeShade="80"/>
          <w:u w:val="single"/>
        </w:rPr>
      </w:pPr>
      <w:r w:rsidRPr="003E6E63">
        <w:rPr>
          <w:b/>
          <w:bCs/>
          <w:color w:val="808080" w:themeColor="background1" w:themeShade="80"/>
          <w:u w:val="single"/>
        </w:rPr>
        <w:t>1</w:t>
      </w:r>
      <w:r w:rsidRPr="003E6E63">
        <w:rPr>
          <w:b/>
          <w:bCs/>
          <w:color w:val="808080" w:themeColor="background1" w:themeShade="80"/>
          <w:u w:val="single"/>
          <w:vertAlign w:val="superscript"/>
        </w:rPr>
        <w:t>ère</w:t>
      </w:r>
      <w:r w:rsidRPr="003E6E63">
        <w:rPr>
          <w:b/>
          <w:bCs/>
          <w:color w:val="808080" w:themeColor="background1" w:themeShade="80"/>
          <w:u w:val="single"/>
        </w:rPr>
        <w:t xml:space="preserve"> partie : MATERIAUX </w:t>
      </w:r>
      <w:r>
        <w:rPr>
          <w:b/>
          <w:bCs/>
          <w:color w:val="808080" w:themeColor="background1" w:themeShade="80"/>
          <w:u w:val="single"/>
        </w:rPr>
        <w:t xml:space="preserve">(acquis en suivant un </w:t>
      </w:r>
      <w:r w:rsidRPr="003E6E63">
        <w:rPr>
          <w:b/>
          <w:bCs/>
          <w:color w:val="808080" w:themeColor="background1" w:themeShade="80"/>
          <w:u w:val="single"/>
        </w:rPr>
        <w:t>processus de création</w:t>
      </w:r>
      <w:r>
        <w:rPr>
          <w:b/>
          <w:bCs/>
          <w:color w:val="808080" w:themeColor="background1" w:themeShade="80"/>
          <w:u w:val="single"/>
        </w:rPr>
        <w:t>)</w:t>
      </w:r>
      <w:r w:rsidRPr="003E6E63">
        <w:rPr>
          <w:b/>
          <w:bCs/>
          <w:color w:val="808080" w:themeColor="background1" w:themeShade="80"/>
          <w:u w:val="single"/>
        </w:rPr>
        <w:t> :</w:t>
      </w:r>
    </w:p>
    <w:tbl>
      <w:tblPr>
        <w:tblStyle w:val="Grilledutableau"/>
        <w:tblpPr w:leftFromText="141" w:rightFromText="141" w:vertAnchor="text" w:horzAnchor="margin" w:tblpXSpec="right" w:tblpY="112"/>
        <w:tblW w:w="0" w:type="auto"/>
        <w:tblLook w:val="04A0" w:firstRow="1" w:lastRow="0" w:firstColumn="1" w:lastColumn="0" w:noHBand="0" w:noVBand="1"/>
      </w:tblPr>
      <w:tblGrid>
        <w:gridCol w:w="3191"/>
      </w:tblGrid>
      <w:tr w:rsidR="0054133F" w14:paraId="3F108197" w14:textId="77777777" w:rsidTr="00647F8D">
        <w:trPr>
          <w:trHeight w:val="935"/>
        </w:trPr>
        <w:tc>
          <w:tcPr>
            <w:tcW w:w="3191" w:type="dxa"/>
          </w:tcPr>
          <w:p w14:paraId="4AE7F0DF" w14:textId="77777777" w:rsidR="0054133F" w:rsidRDefault="0054133F" w:rsidP="00647F8D">
            <w:pPr>
              <w:jc w:val="both"/>
              <w:rPr>
                <w:b/>
                <w:bCs/>
                <w:color w:val="C00000"/>
              </w:rPr>
            </w:pPr>
            <w:r w:rsidRPr="00317C5D">
              <w:rPr>
                <w:b/>
                <w:bCs/>
                <w:color w:val="808080" w:themeColor="background1" w:themeShade="80"/>
              </w:rPr>
              <w:t>Pour chaque tableau, même démarche : explorer, choisir, composer, répéter/</w:t>
            </w:r>
            <w:r w:rsidRPr="00FE49C1">
              <w:rPr>
                <w:b/>
                <w:bCs/>
                <w:color w:val="ED7D31" w:themeColor="accent2"/>
              </w:rPr>
              <w:t>présenter</w:t>
            </w:r>
          </w:p>
        </w:tc>
      </w:tr>
    </w:tbl>
    <w:p w14:paraId="77484AE1" w14:textId="77777777" w:rsidR="0054133F" w:rsidRPr="007B3380" w:rsidRDefault="0054133F" w:rsidP="0054133F">
      <w:pPr>
        <w:jc w:val="both"/>
        <w:outlineLvl w:val="0"/>
        <w:rPr>
          <w:b/>
          <w:bCs/>
          <w:color w:val="C00000"/>
        </w:rPr>
      </w:pPr>
      <w:r>
        <w:rPr>
          <w:b/>
          <w:bCs/>
          <w:noProof/>
          <w:color w:val="833C0B" w:themeColor="accent2" w:themeShade="80"/>
          <w:lang w:eastAsia="fr-FR"/>
        </w:rPr>
        <mc:AlternateContent>
          <mc:Choice Requires="wps">
            <w:drawing>
              <wp:anchor distT="0" distB="0" distL="114300" distR="114300" simplePos="0" relativeHeight="251659264" behindDoc="0" locked="0" layoutInCell="1" allowOverlap="1" wp14:anchorId="516B713E" wp14:editId="21E43124">
                <wp:simplePos x="0" y="0"/>
                <wp:positionH relativeFrom="column">
                  <wp:posOffset>3536133</wp:posOffset>
                </wp:positionH>
                <wp:positionV relativeFrom="paragraph">
                  <wp:posOffset>64135</wp:posOffset>
                </wp:positionV>
                <wp:extent cx="334979" cy="642796"/>
                <wp:effectExtent l="0" t="12700" r="8255" b="17780"/>
                <wp:wrapNone/>
                <wp:docPr id="1" name="Accolade fermante 1"/>
                <wp:cNvGraphicFramePr/>
                <a:graphic xmlns:a="http://schemas.openxmlformats.org/drawingml/2006/main">
                  <a:graphicData uri="http://schemas.microsoft.com/office/word/2010/wordprocessingShape">
                    <wps:wsp>
                      <wps:cNvSpPr/>
                      <wps:spPr>
                        <a:xfrm>
                          <a:off x="0" y="0"/>
                          <a:ext cx="334979" cy="642796"/>
                        </a:xfrm>
                        <a:prstGeom prst="rightBrace">
                          <a:avLst/>
                        </a:prstGeom>
                        <a:ln w="1905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DB69C2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1" o:spid="_x0000_s1026" type="#_x0000_t88" style="position:absolute;margin-left:278.45pt;margin-top:5.05pt;width:26.4pt;height:5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L0bawIAACgFAAAOAAAAZHJzL2Uyb0RvYy54bWysVNtu2zAMfR+wfxD0vjpJ03YJ6hRZig4D&#10;irZYO/RZlaVYmCxqlBIn+/pRsnPBWgzDsBeZFA8pXg59ebVpLFsrDAZcyYcnA86Uk1AZtyz5t6eb&#10;Dx85C1G4SlhwquRbFfjV7P27y9ZP1QhqsJVCRkFcmLa+5HWMfloUQdaqEeEEvHJk1ICNiKTisqhQ&#10;tBS9scVoMDgvWsDKI0gVAt1ed0Y+y/G1VjLeax1UZLbklFvMJ+bzJZ3F7FJMlyh8bWSfhviHLBph&#10;HD26D3UtomArNK9CNUYiBNDxREJTgNZGqlwDVTMc/FbNYy28yrVQc4Lftyn8v7Dybv2AzFQ0O86c&#10;aGhEcynBikoxrajrLio2TG1qfZgS+tE/YK8FElPNG41N+lI1bJNbu923Vm0ik3R5ejqeXEw4k2Q6&#10;H48uJucpZnFw9hjiZwUNS0LJ0Szr+AmFTPWLqVjfhtg57IDp2jrWUuaTwVmeZJFy7LLKUtxa1cG+&#10;Kk1FUh7DHC7TSy0ssrUgYlTfc4WUjXWETC7aWLt3GvzZqccmN5Up97eOe3R+EVzcOzbGAb71atzs&#10;UtUdnpp4VGsSX6Da0kwROrIHL28M9fRWhPggkNhNe0AbG+/p0BaogdBLnNWAP9+6T3giHVk5a2lb&#10;Sh5+rAQqzuwXR3ScDMfjtF5ZGZ9djEjBY8vLscWtmgVQ34lylF0WEz7anagRmmda7Hl6lUzCSXq7&#10;5DLiTlnEbovp1yDVfJ5htFJexFv36OVu0oktT5tngb4nViRG3sFus14xq8OmeTiYryJok2l36Gvf&#10;b1rHTN/+15H2/VjPqMMPbvYLAAD//wMAUEsDBBQABgAIAAAAIQCHuvS33wAAAAoBAAAPAAAAZHJz&#10;L2Rvd25yZXYueG1sTI/BTsMwDIbvSLxDZCRuLCmohZWm0zSx3ZC2gYR2SxvTVjRO1WRdeXvMCY72&#10;/+n352I1u15MOIbOk4ZkoUAg1d521Gh4f9vePYEI0ZA1vSfU8I0BVuX1VWFy6y90wOkYG8ElFHKj&#10;oY1xyKUMdYvOhIUfkDj79KMzkcexkXY0Fy53vbxXKpPOdMQXWjPgpsX663h2Gvxpt5vkR1q90Ob0&#10;avZyve26vda3N/P6GUTEOf7B8KvP6lCyU+XPZIPoNaRptmSUA5WAYCBTy0cQFS+S5AFkWcj/L5Q/&#10;AAAA//8DAFBLAQItABQABgAIAAAAIQC2gziS/gAAAOEBAAATAAAAAAAAAAAAAAAAAAAAAABbQ29u&#10;dGVudF9UeXBlc10ueG1sUEsBAi0AFAAGAAgAAAAhADj9If/WAAAAlAEAAAsAAAAAAAAAAAAAAAAA&#10;LwEAAF9yZWxzLy5yZWxzUEsBAi0AFAAGAAgAAAAhAAfUvRtrAgAAKAUAAA4AAAAAAAAAAAAAAAAA&#10;LgIAAGRycy9lMm9Eb2MueG1sUEsBAi0AFAAGAAgAAAAhAIe69LffAAAACgEAAA8AAAAAAAAAAAAA&#10;AAAAxQQAAGRycy9kb3ducmV2LnhtbFBLBQYAAAAABAAEAPMAAADRBQAAAAA=&#10;" adj="938" strokecolor="black [3200]" strokeweight="1.5pt">
                <v:stroke joinstyle="miter"/>
              </v:shape>
            </w:pict>
          </mc:Fallback>
        </mc:AlternateContent>
      </w:r>
      <w:r>
        <w:rPr>
          <w:b/>
          <w:bCs/>
          <w:color w:val="833C0B" w:themeColor="accent2" w:themeShade="80"/>
        </w:rPr>
        <w:tab/>
      </w:r>
      <w:r w:rsidRPr="00305012">
        <w:rPr>
          <w:b/>
          <w:bCs/>
          <w:color w:val="A6A6A6" w:themeColor="background1" w:themeShade="A6"/>
        </w:rPr>
        <w:t xml:space="preserve">SEANCE N° 1 : </w:t>
      </w:r>
      <w:r w:rsidRPr="007B3380">
        <w:rPr>
          <w:b/>
          <w:bCs/>
          <w:color w:val="C00000"/>
        </w:rPr>
        <w:t xml:space="preserve">TABLEAU </w:t>
      </w:r>
      <w:r w:rsidRPr="00E75853">
        <w:rPr>
          <w:b/>
          <w:bCs/>
          <w:color w:val="7030A0"/>
        </w:rPr>
        <w:t>MACHI</w:t>
      </w:r>
      <w:r w:rsidRPr="007B3380">
        <w:rPr>
          <w:b/>
          <w:bCs/>
          <w:color w:val="7030A0"/>
        </w:rPr>
        <w:t xml:space="preserve">NE </w:t>
      </w:r>
      <w:r w:rsidRPr="00E75853">
        <w:rPr>
          <w:b/>
          <w:bCs/>
          <w:color w:val="FF40FF"/>
        </w:rPr>
        <w:t>A JONGLER</w:t>
      </w:r>
    </w:p>
    <w:p w14:paraId="2B6D8F74" w14:textId="77777777" w:rsidR="0054133F" w:rsidRPr="007B3380" w:rsidRDefault="0054133F" w:rsidP="0054133F">
      <w:pPr>
        <w:jc w:val="both"/>
        <w:outlineLvl w:val="0"/>
        <w:rPr>
          <w:b/>
          <w:bCs/>
          <w:color w:val="C00000"/>
        </w:rPr>
      </w:pPr>
      <w:r w:rsidRPr="007B3380">
        <w:rPr>
          <w:b/>
          <w:bCs/>
          <w:color w:val="C00000"/>
        </w:rPr>
        <w:tab/>
      </w:r>
      <w:r w:rsidRPr="00305012">
        <w:rPr>
          <w:b/>
          <w:bCs/>
          <w:color w:val="A6A6A6" w:themeColor="background1" w:themeShade="A6"/>
        </w:rPr>
        <w:t xml:space="preserve">SEANCE N° 2 : </w:t>
      </w:r>
      <w:r w:rsidRPr="007B3380">
        <w:rPr>
          <w:b/>
          <w:bCs/>
          <w:color w:val="C00000"/>
        </w:rPr>
        <w:t xml:space="preserve">TABLEAU </w:t>
      </w:r>
      <w:r w:rsidRPr="00E75853">
        <w:rPr>
          <w:b/>
          <w:bCs/>
          <w:color w:val="7030A0"/>
        </w:rPr>
        <w:t>JONGL</w:t>
      </w:r>
      <w:r w:rsidRPr="007B3380">
        <w:rPr>
          <w:b/>
          <w:bCs/>
          <w:color w:val="7030A0"/>
        </w:rPr>
        <w:t xml:space="preserve">AGE </w:t>
      </w:r>
      <w:r w:rsidRPr="00E75853">
        <w:rPr>
          <w:b/>
          <w:bCs/>
          <w:color w:val="FF40FF"/>
        </w:rPr>
        <w:t>INDIVIDUEL</w:t>
      </w:r>
    </w:p>
    <w:p w14:paraId="25251668" w14:textId="77777777" w:rsidR="0054133F" w:rsidRPr="007B3380" w:rsidRDefault="0054133F" w:rsidP="0054133F">
      <w:pPr>
        <w:jc w:val="both"/>
        <w:rPr>
          <w:b/>
          <w:bCs/>
          <w:color w:val="C00000"/>
        </w:rPr>
      </w:pPr>
      <w:r w:rsidRPr="007B3380">
        <w:rPr>
          <w:b/>
          <w:bCs/>
          <w:color w:val="C00000"/>
        </w:rPr>
        <w:tab/>
      </w:r>
      <w:r w:rsidRPr="00305012">
        <w:rPr>
          <w:b/>
          <w:bCs/>
          <w:color w:val="A6A6A6" w:themeColor="background1" w:themeShade="A6"/>
        </w:rPr>
        <w:t>SEANCE N° 3 :</w:t>
      </w:r>
      <w:r w:rsidRPr="007B3380">
        <w:rPr>
          <w:b/>
          <w:bCs/>
          <w:color w:val="000000" w:themeColor="text1"/>
        </w:rPr>
        <w:t xml:space="preserve"> </w:t>
      </w:r>
      <w:r w:rsidRPr="007B3380">
        <w:rPr>
          <w:b/>
          <w:bCs/>
          <w:color w:val="C00000"/>
        </w:rPr>
        <w:t>TABLEAU </w:t>
      </w:r>
      <w:r w:rsidRPr="00E75853">
        <w:rPr>
          <w:b/>
          <w:bCs/>
          <w:color w:val="7030A0"/>
        </w:rPr>
        <w:t>DETOUR</w:t>
      </w:r>
      <w:r w:rsidRPr="007B3380">
        <w:rPr>
          <w:b/>
          <w:bCs/>
          <w:color w:val="7030A0"/>
        </w:rPr>
        <w:t xml:space="preserve">NEMENT </w:t>
      </w:r>
      <w:r w:rsidRPr="00E75853">
        <w:rPr>
          <w:b/>
          <w:bCs/>
          <w:color w:val="FF40FF"/>
        </w:rPr>
        <w:t>D’OBJET</w:t>
      </w:r>
      <w:r w:rsidRPr="007B3380">
        <w:rPr>
          <w:b/>
          <w:bCs/>
          <w:color w:val="7030A0"/>
        </w:rPr>
        <w:t xml:space="preserve"> </w:t>
      </w:r>
    </w:p>
    <w:p w14:paraId="1AD94F47" w14:textId="77777777" w:rsidR="0054133F" w:rsidRDefault="0054133F" w:rsidP="0054133F">
      <w:pPr>
        <w:jc w:val="both"/>
        <w:rPr>
          <w:b/>
          <w:bCs/>
          <w:color w:val="FF40FF"/>
        </w:rPr>
      </w:pPr>
      <w:r w:rsidRPr="007B3380">
        <w:rPr>
          <w:b/>
          <w:bCs/>
          <w:color w:val="C00000"/>
        </w:rPr>
        <w:tab/>
      </w:r>
      <w:r w:rsidRPr="00305012">
        <w:rPr>
          <w:b/>
          <w:bCs/>
          <w:color w:val="A6A6A6" w:themeColor="background1" w:themeShade="A6"/>
        </w:rPr>
        <w:t xml:space="preserve">SEANCE N° 4 : </w:t>
      </w:r>
      <w:r w:rsidRPr="007B3380">
        <w:rPr>
          <w:b/>
          <w:bCs/>
          <w:color w:val="C00000"/>
        </w:rPr>
        <w:t xml:space="preserve">TABLEAU </w:t>
      </w:r>
      <w:r w:rsidRPr="00E75853">
        <w:rPr>
          <w:b/>
          <w:bCs/>
          <w:color w:val="7030A0"/>
        </w:rPr>
        <w:t>ACROBA</w:t>
      </w:r>
      <w:r w:rsidRPr="007B3380">
        <w:rPr>
          <w:b/>
          <w:bCs/>
          <w:color w:val="7030A0"/>
        </w:rPr>
        <w:t xml:space="preserve">TIE </w:t>
      </w:r>
      <w:r w:rsidRPr="00E75853">
        <w:rPr>
          <w:b/>
          <w:bCs/>
          <w:color w:val="FF40FF"/>
        </w:rPr>
        <w:t>COLLECTIVE</w:t>
      </w:r>
    </w:p>
    <w:p w14:paraId="1DC312D0" w14:textId="77777777" w:rsidR="0054133F" w:rsidRPr="0054133F" w:rsidRDefault="0054133F" w:rsidP="0054133F">
      <w:pPr>
        <w:jc w:val="both"/>
        <w:rPr>
          <w:b/>
          <w:bCs/>
          <w:color w:val="FF40FF"/>
        </w:rPr>
      </w:pPr>
    </w:p>
    <w:p w14:paraId="5FB57BFE" w14:textId="77777777" w:rsidR="0054133F" w:rsidRPr="003E6E63" w:rsidRDefault="0054133F" w:rsidP="0054133F">
      <w:pPr>
        <w:jc w:val="both"/>
        <w:rPr>
          <w:b/>
          <w:bCs/>
          <w:color w:val="808080" w:themeColor="background1" w:themeShade="80"/>
          <w:u w:val="single"/>
        </w:rPr>
      </w:pPr>
      <w:r w:rsidRPr="003E6E63">
        <w:rPr>
          <w:b/>
          <w:bCs/>
          <w:color w:val="808080" w:themeColor="background1" w:themeShade="80"/>
          <w:u w:val="single"/>
        </w:rPr>
        <w:t>2</w:t>
      </w:r>
      <w:r w:rsidRPr="003E6E63">
        <w:rPr>
          <w:b/>
          <w:bCs/>
          <w:color w:val="808080" w:themeColor="background1" w:themeShade="80"/>
          <w:u w:val="single"/>
          <w:vertAlign w:val="superscript"/>
        </w:rPr>
        <w:t>ème</w:t>
      </w:r>
      <w:r w:rsidRPr="003E6E63">
        <w:rPr>
          <w:b/>
          <w:bCs/>
          <w:color w:val="808080" w:themeColor="background1" w:themeShade="80"/>
          <w:u w:val="single"/>
        </w:rPr>
        <w:t xml:space="preserve"> partie : NUMERO (composition artistique)</w:t>
      </w:r>
    </w:p>
    <w:p w14:paraId="5062B596" w14:textId="77777777" w:rsidR="0054133F" w:rsidRDefault="0054133F" w:rsidP="0054133F">
      <w:pPr>
        <w:jc w:val="both"/>
        <w:rPr>
          <w:b/>
          <w:bCs/>
          <w:color w:val="70AD47" w:themeColor="accent6"/>
        </w:rPr>
      </w:pPr>
      <w:r>
        <w:rPr>
          <w:b/>
          <w:bCs/>
          <w:color w:val="ED7D31" w:themeColor="accent2"/>
        </w:rPr>
        <w:tab/>
      </w:r>
      <w:r w:rsidRPr="00305012">
        <w:rPr>
          <w:b/>
          <w:bCs/>
          <w:color w:val="A6A6A6" w:themeColor="background1" w:themeShade="A6"/>
        </w:rPr>
        <w:t xml:space="preserve">SEANCE N° 5 : </w:t>
      </w:r>
      <w:r w:rsidRPr="007B3380">
        <w:rPr>
          <w:b/>
          <w:bCs/>
          <w:color w:val="C00000"/>
        </w:rPr>
        <w:t xml:space="preserve">Composer un numéro : </w:t>
      </w:r>
      <w:r w:rsidRPr="00305012">
        <w:rPr>
          <w:b/>
          <w:bCs/>
          <w:color w:val="00B0F0"/>
        </w:rPr>
        <w:t>choisir</w:t>
      </w:r>
      <w:r w:rsidRPr="007B3380">
        <w:rPr>
          <w:b/>
          <w:bCs/>
          <w:color w:val="70AD47" w:themeColor="accent6"/>
        </w:rPr>
        <w:t xml:space="preserve"> et enchaîner </w:t>
      </w:r>
      <w:r>
        <w:rPr>
          <w:b/>
          <w:bCs/>
          <w:color w:val="70AD47" w:themeColor="accent6"/>
        </w:rPr>
        <w:t>3</w:t>
      </w:r>
      <w:r w:rsidRPr="007B3380">
        <w:rPr>
          <w:b/>
          <w:bCs/>
          <w:color w:val="70AD47" w:themeColor="accent6"/>
        </w:rPr>
        <w:t xml:space="preserve"> tableaux dans un espace </w:t>
      </w:r>
    </w:p>
    <w:p w14:paraId="75DD0E0F" w14:textId="77777777" w:rsidR="0054133F" w:rsidRPr="00CF605A" w:rsidRDefault="0054133F" w:rsidP="0054133F">
      <w:pPr>
        <w:jc w:val="both"/>
        <w:rPr>
          <w:b/>
          <w:bCs/>
          <w:color w:val="ED7D31" w:themeColor="accent2"/>
        </w:rPr>
      </w:pPr>
      <w:r>
        <w:rPr>
          <w:b/>
          <w:bCs/>
          <w:color w:val="70AD47" w:themeColor="accent6"/>
        </w:rPr>
        <w:tab/>
      </w:r>
      <w:proofErr w:type="gramStart"/>
      <w:r w:rsidRPr="007B3380">
        <w:rPr>
          <w:b/>
          <w:bCs/>
          <w:color w:val="70AD47" w:themeColor="accent6"/>
        </w:rPr>
        <w:t>scénique</w:t>
      </w:r>
      <w:proofErr w:type="gramEnd"/>
      <w:r w:rsidRPr="007B3380">
        <w:rPr>
          <w:b/>
          <w:bCs/>
          <w:color w:val="70AD47" w:themeColor="accent6"/>
        </w:rPr>
        <w:t xml:space="preserve"> </w:t>
      </w:r>
    </w:p>
    <w:p w14:paraId="3C715C19" w14:textId="77777777" w:rsidR="0054133F" w:rsidRDefault="0054133F" w:rsidP="0054133F">
      <w:pPr>
        <w:ind w:left="-284"/>
        <w:jc w:val="both"/>
        <w:outlineLvl w:val="0"/>
        <w:rPr>
          <w:b/>
          <w:bCs/>
          <w:color w:val="70AD47" w:themeColor="accent6"/>
        </w:rPr>
      </w:pPr>
      <w:r>
        <w:rPr>
          <w:b/>
          <w:bCs/>
          <w:color w:val="ED7D31" w:themeColor="accent2"/>
        </w:rPr>
        <w:tab/>
      </w:r>
      <w:r>
        <w:rPr>
          <w:b/>
          <w:bCs/>
          <w:color w:val="ED7D31" w:themeColor="accent2"/>
        </w:rPr>
        <w:tab/>
      </w:r>
      <w:r w:rsidRPr="00305012">
        <w:rPr>
          <w:b/>
          <w:bCs/>
          <w:color w:val="A6A6A6" w:themeColor="background1" w:themeShade="A6"/>
        </w:rPr>
        <w:t xml:space="preserve">SEANCE N° 6 : </w:t>
      </w:r>
      <w:r w:rsidRPr="00305012">
        <w:rPr>
          <w:b/>
          <w:bCs/>
          <w:color w:val="7030A0"/>
        </w:rPr>
        <w:t>Colorer le numéro a</w:t>
      </w:r>
      <w:r>
        <w:rPr>
          <w:b/>
          <w:bCs/>
          <w:color w:val="7030A0"/>
        </w:rPr>
        <w:t>u regard</w:t>
      </w:r>
      <w:r w:rsidRPr="00305012">
        <w:rPr>
          <w:b/>
          <w:bCs/>
          <w:color w:val="7030A0"/>
        </w:rPr>
        <w:t xml:space="preserve"> </w:t>
      </w:r>
      <w:r w:rsidRPr="007B3380">
        <w:rPr>
          <w:b/>
          <w:bCs/>
          <w:color w:val="70AD47" w:themeColor="accent6"/>
        </w:rPr>
        <w:t>d’un thème</w:t>
      </w:r>
      <w:r>
        <w:rPr>
          <w:b/>
          <w:bCs/>
          <w:color w:val="70AD47" w:themeColor="accent6"/>
        </w:rPr>
        <w:t xml:space="preserve"> ou</w:t>
      </w:r>
      <w:r w:rsidRPr="007B3380">
        <w:rPr>
          <w:b/>
          <w:bCs/>
          <w:color w:val="70AD47" w:themeColor="accent6"/>
        </w:rPr>
        <w:t xml:space="preserve"> d’une musique</w:t>
      </w:r>
      <w:r>
        <w:rPr>
          <w:b/>
          <w:bCs/>
          <w:color w:val="70AD47" w:themeColor="accent6"/>
        </w:rPr>
        <w:t xml:space="preserve"> ou de l’objet</w:t>
      </w:r>
      <w:r w:rsidRPr="007B3380">
        <w:rPr>
          <w:b/>
          <w:bCs/>
          <w:color w:val="70AD47" w:themeColor="accent6"/>
        </w:rPr>
        <w:t xml:space="preserve"> </w:t>
      </w:r>
    </w:p>
    <w:p w14:paraId="63E6EE4A" w14:textId="77777777" w:rsidR="0054133F" w:rsidRPr="00CF605A" w:rsidRDefault="0054133F" w:rsidP="0054133F">
      <w:pPr>
        <w:jc w:val="both"/>
        <w:rPr>
          <w:b/>
          <w:bCs/>
          <w:color w:val="ED7D31" w:themeColor="accent2"/>
        </w:rPr>
      </w:pPr>
      <w:r>
        <w:rPr>
          <w:b/>
          <w:bCs/>
          <w:color w:val="00B0F0"/>
        </w:rPr>
        <w:tab/>
      </w:r>
      <w:r w:rsidRPr="001462E7">
        <w:rPr>
          <w:b/>
          <w:bCs/>
          <w:color w:val="00B0F0"/>
        </w:rPr>
        <w:t>(</w:t>
      </w:r>
      <w:proofErr w:type="gramStart"/>
      <w:r w:rsidRPr="001462E7">
        <w:rPr>
          <w:b/>
          <w:bCs/>
          <w:color w:val="00B0F0"/>
        </w:rPr>
        <w:t>filmer</w:t>
      </w:r>
      <w:proofErr w:type="gramEnd"/>
      <w:r w:rsidRPr="001462E7">
        <w:rPr>
          <w:b/>
          <w:bCs/>
          <w:color w:val="00B0F0"/>
        </w:rPr>
        <w:t>)</w:t>
      </w:r>
      <w:r>
        <w:rPr>
          <w:b/>
          <w:bCs/>
          <w:color w:val="00B0F0"/>
        </w:rPr>
        <w:t xml:space="preserve"> </w:t>
      </w:r>
      <w:r w:rsidRPr="007B3380">
        <w:rPr>
          <w:b/>
          <w:bCs/>
          <w:color w:val="70AD47" w:themeColor="accent6"/>
        </w:rPr>
        <w:t xml:space="preserve">et inclure </w:t>
      </w:r>
      <w:r w:rsidRPr="00E75853">
        <w:rPr>
          <w:b/>
          <w:bCs/>
          <w:color w:val="833C0B" w:themeColor="accent2" w:themeShade="80"/>
        </w:rPr>
        <w:t>2 procédés de composition</w:t>
      </w:r>
    </w:p>
    <w:p w14:paraId="2D508A77" w14:textId="77777777" w:rsidR="0054133F" w:rsidRDefault="0054133F" w:rsidP="0054133F">
      <w:pPr>
        <w:jc w:val="both"/>
        <w:outlineLvl w:val="0"/>
        <w:rPr>
          <w:b/>
          <w:bCs/>
          <w:color w:val="00B0F0"/>
        </w:rPr>
      </w:pPr>
      <w:r>
        <w:rPr>
          <w:b/>
          <w:bCs/>
          <w:color w:val="ED7D31" w:themeColor="accent2"/>
        </w:rPr>
        <w:tab/>
      </w:r>
      <w:r w:rsidRPr="00305012">
        <w:rPr>
          <w:b/>
          <w:bCs/>
          <w:color w:val="A6A6A6" w:themeColor="background1" w:themeShade="A6"/>
        </w:rPr>
        <w:t xml:space="preserve">SEANCE N° 7 : </w:t>
      </w:r>
      <w:r w:rsidRPr="007B3380">
        <w:rPr>
          <w:b/>
          <w:bCs/>
          <w:color w:val="7030A0"/>
        </w:rPr>
        <w:t>Améliorer la portée artistique du numéro</w:t>
      </w:r>
      <w:r>
        <w:rPr>
          <w:b/>
          <w:bCs/>
          <w:color w:val="ED7D31" w:themeColor="accent2"/>
        </w:rPr>
        <w:t xml:space="preserve"> </w:t>
      </w:r>
      <w:r w:rsidRPr="007B3380">
        <w:rPr>
          <w:b/>
          <w:bCs/>
          <w:color w:val="00B0F0"/>
        </w:rPr>
        <w:t xml:space="preserve">grâce au groupe observateur et </w:t>
      </w:r>
    </w:p>
    <w:p w14:paraId="05DCBB32" w14:textId="77777777" w:rsidR="0054133F" w:rsidRPr="001462E7" w:rsidRDefault="0054133F" w:rsidP="0054133F">
      <w:pPr>
        <w:jc w:val="both"/>
        <w:outlineLvl w:val="0"/>
        <w:rPr>
          <w:b/>
          <w:bCs/>
          <w:color w:val="00B0F0"/>
        </w:rPr>
      </w:pPr>
      <w:r>
        <w:rPr>
          <w:b/>
          <w:bCs/>
          <w:color w:val="00B0F0"/>
        </w:rPr>
        <w:tab/>
      </w:r>
      <w:proofErr w:type="gramStart"/>
      <w:r w:rsidRPr="007B3380">
        <w:rPr>
          <w:b/>
          <w:bCs/>
          <w:color w:val="00B0F0"/>
        </w:rPr>
        <w:t>conseiller</w:t>
      </w:r>
      <w:proofErr w:type="gramEnd"/>
      <w:r w:rsidRPr="007B3380">
        <w:rPr>
          <w:b/>
          <w:bCs/>
          <w:color w:val="00B0F0"/>
        </w:rPr>
        <w:t xml:space="preserve"> (filmer</w:t>
      </w:r>
      <w:r>
        <w:rPr>
          <w:b/>
          <w:bCs/>
          <w:color w:val="00B0F0"/>
        </w:rPr>
        <w:t xml:space="preserve"> et comparer</w:t>
      </w:r>
      <w:r w:rsidRPr="007B3380">
        <w:rPr>
          <w:b/>
          <w:bCs/>
          <w:color w:val="00B0F0"/>
        </w:rPr>
        <w:t>)</w:t>
      </w:r>
    </w:p>
    <w:p w14:paraId="000616FA" w14:textId="77777777" w:rsidR="0054133F" w:rsidRDefault="0054133F" w:rsidP="0054133F">
      <w:pPr>
        <w:jc w:val="both"/>
        <w:outlineLvl w:val="0"/>
        <w:rPr>
          <w:b/>
          <w:bCs/>
          <w:color w:val="ED7D31" w:themeColor="accent2"/>
        </w:rPr>
      </w:pPr>
      <w:r>
        <w:rPr>
          <w:b/>
          <w:bCs/>
          <w:color w:val="ED7D31" w:themeColor="accent2"/>
        </w:rPr>
        <w:tab/>
      </w:r>
      <w:r w:rsidRPr="00305012">
        <w:rPr>
          <w:b/>
          <w:bCs/>
          <w:color w:val="A6A6A6" w:themeColor="background1" w:themeShade="A6"/>
        </w:rPr>
        <w:t xml:space="preserve">SEANCE N° 8 : </w:t>
      </w:r>
      <w:r w:rsidRPr="00305012">
        <w:rPr>
          <w:b/>
          <w:bCs/>
          <w:color w:val="FFC000" w:themeColor="accent4"/>
        </w:rPr>
        <w:t>Répéter pour stabiliser</w:t>
      </w:r>
      <w:r>
        <w:rPr>
          <w:b/>
          <w:bCs/>
          <w:color w:val="ED7D31" w:themeColor="accent2"/>
        </w:rPr>
        <w:tab/>
      </w:r>
    </w:p>
    <w:p w14:paraId="04AC35F0" w14:textId="77777777" w:rsidR="0054133F" w:rsidRPr="007B3380" w:rsidRDefault="0054133F" w:rsidP="0054133F">
      <w:pPr>
        <w:jc w:val="both"/>
        <w:outlineLvl w:val="0"/>
        <w:rPr>
          <w:b/>
          <w:bCs/>
          <w:color w:val="00B0F0"/>
        </w:rPr>
      </w:pPr>
      <w:r>
        <w:rPr>
          <w:b/>
          <w:bCs/>
          <w:color w:val="ED7D31" w:themeColor="accent2"/>
        </w:rPr>
        <w:tab/>
      </w:r>
      <w:r w:rsidRPr="00305012">
        <w:rPr>
          <w:b/>
          <w:bCs/>
          <w:color w:val="A6A6A6" w:themeColor="background1" w:themeShade="A6"/>
        </w:rPr>
        <w:t xml:space="preserve">SEANCE N°9 : </w:t>
      </w:r>
      <w:r>
        <w:rPr>
          <w:b/>
          <w:bCs/>
          <w:color w:val="ED7D31" w:themeColor="accent2"/>
        </w:rPr>
        <w:t xml:space="preserve">Évaluation devant un </w:t>
      </w:r>
      <w:r w:rsidRPr="007B3380">
        <w:rPr>
          <w:b/>
          <w:bCs/>
          <w:color w:val="00B0F0"/>
        </w:rPr>
        <w:t>public restreint</w:t>
      </w:r>
    </w:p>
    <w:p w14:paraId="5D9DE5BE" w14:textId="77777777" w:rsidR="0054133F" w:rsidRDefault="0054133F" w:rsidP="0054133F">
      <w:pPr>
        <w:jc w:val="both"/>
        <w:outlineLvl w:val="0"/>
        <w:rPr>
          <w:b/>
          <w:bCs/>
          <w:color w:val="ED7D31" w:themeColor="accent2"/>
        </w:rPr>
      </w:pPr>
      <w:r>
        <w:rPr>
          <w:b/>
          <w:bCs/>
          <w:color w:val="ED7D31" w:themeColor="accent2"/>
        </w:rPr>
        <w:tab/>
      </w:r>
      <w:r w:rsidRPr="00305012">
        <w:rPr>
          <w:b/>
          <w:bCs/>
          <w:color w:val="A6A6A6" w:themeColor="background1" w:themeShade="A6"/>
        </w:rPr>
        <w:t xml:space="preserve">SEANCE N°10 : </w:t>
      </w:r>
      <w:r>
        <w:rPr>
          <w:b/>
          <w:bCs/>
          <w:color w:val="ED7D31" w:themeColor="accent2"/>
        </w:rPr>
        <w:t>Évaluation devant un public élargi (Gradation de la Présentation à chaque séance).</w:t>
      </w:r>
    </w:p>
    <w:p w14:paraId="0D83A24E" w14:textId="77777777" w:rsidR="0054133F" w:rsidRDefault="0054133F" w:rsidP="0054133F">
      <w:pPr>
        <w:jc w:val="both"/>
        <w:outlineLvl w:val="0"/>
        <w:rPr>
          <w:b/>
          <w:bCs/>
          <w:noProof/>
          <w:color w:val="ED7D31" w:themeColor="accent2"/>
          <w:lang w:eastAsia="fr-FR"/>
        </w:rPr>
      </w:pPr>
    </w:p>
    <w:p w14:paraId="0DF64A67" w14:textId="77777777" w:rsidR="0054133F" w:rsidRDefault="0054133F" w:rsidP="0054133F">
      <w:pPr>
        <w:jc w:val="both"/>
        <w:outlineLvl w:val="0"/>
        <w:rPr>
          <w:b/>
          <w:bCs/>
          <w:noProof/>
          <w:color w:val="ED7D31" w:themeColor="accent2"/>
          <w:lang w:eastAsia="fr-FR"/>
        </w:rPr>
      </w:pPr>
    </w:p>
    <w:p w14:paraId="3C911082" w14:textId="77777777" w:rsidR="0054133F" w:rsidRDefault="0054133F" w:rsidP="0054133F">
      <w:pPr>
        <w:jc w:val="both"/>
        <w:outlineLvl w:val="0"/>
        <w:rPr>
          <w:b/>
          <w:bCs/>
          <w:noProof/>
          <w:color w:val="ED7D31" w:themeColor="accent2"/>
          <w:lang w:eastAsia="fr-FR"/>
        </w:rPr>
      </w:pPr>
    </w:p>
    <w:p w14:paraId="243322D2" w14:textId="77777777" w:rsidR="0054133F" w:rsidRDefault="0054133F" w:rsidP="0054133F">
      <w:pPr>
        <w:jc w:val="both"/>
        <w:outlineLvl w:val="0"/>
        <w:rPr>
          <w:b/>
          <w:bCs/>
          <w:noProof/>
          <w:color w:val="ED7D31" w:themeColor="accent2"/>
          <w:lang w:eastAsia="fr-FR"/>
        </w:rPr>
      </w:pPr>
    </w:p>
    <w:p w14:paraId="58CB92BA" w14:textId="77777777" w:rsidR="0054133F" w:rsidRDefault="0054133F" w:rsidP="0054133F">
      <w:pPr>
        <w:jc w:val="both"/>
        <w:outlineLvl w:val="0"/>
        <w:rPr>
          <w:b/>
          <w:bCs/>
          <w:noProof/>
          <w:color w:val="ED7D31" w:themeColor="accent2"/>
          <w:lang w:eastAsia="fr-FR"/>
        </w:rPr>
      </w:pPr>
    </w:p>
    <w:p w14:paraId="14C8CB81" w14:textId="77777777" w:rsidR="0054133F" w:rsidRDefault="0054133F" w:rsidP="0054133F">
      <w:pPr>
        <w:jc w:val="both"/>
        <w:outlineLvl w:val="0"/>
        <w:rPr>
          <w:b/>
          <w:bCs/>
          <w:noProof/>
          <w:color w:val="ED7D31" w:themeColor="accent2"/>
          <w:lang w:eastAsia="fr-FR"/>
        </w:rPr>
      </w:pPr>
    </w:p>
    <w:p w14:paraId="7633D6D9" w14:textId="77777777" w:rsidR="0054133F" w:rsidRDefault="0054133F" w:rsidP="0054133F">
      <w:pPr>
        <w:jc w:val="both"/>
        <w:outlineLvl w:val="0"/>
        <w:rPr>
          <w:b/>
          <w:bCs/>
          <w:noProof/>
          <w:color w:val="ED7D31" w:themeColor="accent2"/>
          <w:lang w:eastAsia="fr-FR"/>
        </w:rPr>
      </w:pPr>
    </w:p>
    <w:p w14:paraId="3DC62B82" w14:textId="77777777" w:rsidR="0054133F" w:rsidRDefault="0054133F" w:rsidP="0054133F">
      <w:pPr>
        <w:jc w:val="both"/>
        <w:outlineLvl w:val="0"/>
        <w:rPr>
          <w:b/>
          <w:bCs/>
          <w:noProof/>
          <w:color w:val="ED7D31" w:themeColor="accent2"/>
          <w:lang w:eastAsia="fr-FR"/>
        </w:rPr>
      </w:pPr>
    </w:p>
    <w:p w14:paraId="767FEA9F" w14:textId="77777777" w:rsidR="0054133F" w:rsidRDefault="0054133F" w:rsidP="0054133F">
      <w:pPr>
        <w:jc w:val="both"/>
        <w:outlineLvl w:val="0"/>
        <w:rPr>
          <w:b/>
          <w:bCs/>
          <w:noProof/>
          <w:color w:val="ED7D31" w:themeColor="accent2"/>
          <w:lang w:eastAsia="fr-FR"/>
        </w:rPr>
      </w:pPr>
    </w:p>
    <w:p w14:paraId="2458D225" w14:textId="77777777" w:rsidR="0054133F" w:rsidRDefault="0054133F" w:rsidP="0054133F">
      <w:pPr>
        <w:jc w:val="both"/>
        <w:outlineLvl w:val="0"/>
        <w:rPr>
          <w:b/>
          <w:bCs/>
          <w:noProof/>
          <w:color w:val="ED7D31" w:themeColor="accent2"/>
          <w:lang w:eastAsia="fr-FR"/>
        </w:rPr>
      </w:pPr>
    </w:p>
    <w:p w14:paraId="7E829CFF" w14:textId="77777777" w:rsidR="0054133F" w:rsidRDefault="0054133F" w:rsidP="0054133F">
      <w:pPr>
        <w:jc w:val="both"/>
        <w:outlineLvl w:val="0"/>
        <w:rPr>
          <w:b/>
          <w:bCs/>
          <w:noProof/>
          <w:color w:val="ED7D31" w:themeColor="accent2"/>
          <w:lang w:eastAsia="fr-FR"/>
        </w:rPr>
      </w:pPr>
    </w:p>
    <w:p w14:paraId="73CDCE61" w14:textId="77777777" w:rsidR="0054133F" w:rsidRDefault="0054133F" w:rsidP="0054133F">
      <w:pPr>
        <w:jc w:val="both"/>
        <w:outlineLvl w:val="0"/>
        <w:rPr>
          <w:b/>
          <w:bCs/>
          <w:noProof/>
          <w:color w:val="ED7D31" w:themeColor="accent2"/>
          <w:lang w:eastAsia="fr-FR"/>
        </w:rPr>
      </w:pPr>
    </w:p>
    <w:p w14:paraId="3973673C" w14:textId="77777777" w:rsidR="00F30BDD" w:rsidRPr="0054133F" w:rsidRDefault="0054133F" w:rsidP="0054133F">
      <w:pPr>
        <w:jc w:val="center"/>
        <w:outlineLvl w:val="0"/>
        <w:rPr>
          <w:b/>
          <w:bCs/>
          <w:color w:val="ED7D31" w:themeColor="accent2"/>
          <w:sz w:val="32"/>
          <w:szCs w:val="32"/>
        </w:rPr>
      </w:pPr>
      <w:r w:rsidRPr="0054133F">
        <w:rPr>
          <w:b/>
          <w:bCs/>
          <w:sz w:val="32"/>
          <w:szCs w:val="32"/>
        </w:rPr>
        <w:t>Evaluation par capitalisation</w:t>
      </w:r>
    </w:p>
    <w:p w14:paraId="1B4C365A" w14:textId="77777777" w:rsidR="00F30BDD" w:rsidRPr="001800D1" w:rsidRDefault="001B74DB" w:rsidP="001800D1">
      <w:pPr>
        <w:tabs>
          <w:tab w:val="left" w:pos="6197"/>
        </w:tabs>
        <w:jc w:val="both"/>
      </w:pPr>
      <w:r>
        <w:rPr>
          <w:b/>
          <w:bCs/>
          <w:noProof/>
          <w:color w:val="ED7D31" w:themeColor="accent2"/>
          <w:lang w:eastAsia="fr-FR"/>
        </w:rPr>
        <mc:AlternateContent>
          <mc:Choice Requires="wps">
            <w:drawing>
              <wp:anchor distT="0" distB="0" distL="114300" distR="114300" simplePos="0" relativeHeight="251666432" behindDoc="0" locked="0" layoutInCell="1" allowOverlap="1" wp14:anchorId="4A3DEED8" wp14:editId="4500BA39">
                <wp:simplePos x="0" y="0"/>
                <wp:positionH relativeFrom="column">
                  <wp:posOffset>3870960</wp:posOffset>
                </wp:positionH>
                <wp:positionV relativeFrom="paragraph">
                  <wp:posOffset>4420235</wp:posOffset>
                </wp:positionV>
                <wp:extent cx="1760220" cy="388620"/>
                <wp:effectExtent l="0" t="0" r="11430" b="11430"/>
                <wp:wrapNone/>
                <wp:docPr id="17" name="Zone de texte 17"/>
                <wp:cNvGraphicFramePr/>
                <a:graphic xmlns:a="http://schemas.openxmlformats.org/drawingml/2006/main">
                  <a:graphicData uri="http://schemas.microsoft.com/office/word/2010/wordprocessingShape">
                    <wps:wsp>
                      <wps:cNvSpPr txBox="1"/>
                      <wps:spPr>
                        <a:xfrm>
                          <a:off x="0" y="0"/>
                          <a:ext cx="1760220" cy="3886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24910D9" w14:textId="77777777" w:rsidR="001B74DB" w:rsidRDefault="001B74DB">
                            <w:r>
                              <w:t>/ 14 points +   /6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7" o:spid="_x0000_s1026" type="#_x0000_t202" style="position:absolute;left:0;text-align:left;margin-left:304.8pt;margin-top:348.05pt;width:138.6pt;height:3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VLumAIAAMAFAAAOAAAAZHJzL2Uyb0RvYy54bWysVE1PGzEQvVfqf7B8L5uEEGjEBqUgqkoI&#10;UKFC6s3x2olV2+PaTnbDr+/Yu5sEyoWql92x58145s3H+UVjNNkIHxTYkg6PBpQIy6FSdlnSH4/X&#10;n84oCZHZimmwoqRbEejF7OOH89pNxQhWoCvhCTqxYVq7kq5idNOiCHwlDAtH4IRFpQRvWMSjXxaV&#10;ZzV6N7oYDQaTogZfOQ9chIC3V62SzrJ/KQWPd1IGEYkuKcYW89fn7yJ9i9k5my49cyvFuzDYP0Rh&#10;mLL46M7VFYuMrL36y5VR3EMAGY84mAKkVFzkHDCb4eBVNg8r5kTOBckJbkdT+H9u+e3m3hNVYe1O&#10;KbHMYI1+YqVIJUgUTRQE75Gk2oUpYh8comPzBRo06O8DXqbcG+lN+mNWBPVI93ZHMboiPBmdTgaj&#10;Eao46o7PziYoo/tib+18iF8FGJKEknosYWaWbW5CbKE9JD0WQKvqWmmdD6ltxKX2ZMOw4DrmGNH5&#10;C5S2pC7p5PhkkB2/0OXG23tYLN/wgP60Tc+J3GBdWImhloksxa0WCaPtdyGR4EzIGzEyzoXdxZnR&#10;CSUxo/cYdvh9VO8xbvNAi/wy2LgzNsqCb1l6SW31qydGtnis4UHeSYzNosmdNe4bZQHVFvvHQzuG&#10;wfFrhUW+YSHeM49zh32BuyTe4UdqwCJBJ1GyAv/81n3C4ziglpIa57ik4feaeUGJ/mZxUD4Px+M0&#10;+PkwPjlNvecPNYtDjV2bS8DOGeLWcjyLCR91L0oP5glXzjy9iipmOb5d0tiLl7HdLriyuJjPMwhH&#10;3bF4Yx8cT64Ty6mFH5sn5l3X52nYbqGfeDZ91e4tNllamK8jSJVnIfHcstrxj2siT1O30tIeOjxn&#10;1H7xzv4AAAD//wMAUEsDBBQABgAIAAAAIQCNsBBJ4QAAAAsBAAAPAAAAZHJzL2Rvd25yZXYueG1s&#10;TI/BSsNAEIbvgu+wjODNbmprmsZsSlBEUEGsXrxNs2MSzM6G7LZN397xpLcZ5uOf7y82k+vVgcbQ&#10;eTYwnyWgiGtvO24MfLw/XGWgQkS22HsmAycKsCnPzwrMrT/yGx22sVESwiFHA22MQ651qFtyGGZ+&#10;IJbblx8dRlnHRtsRjxLuen2dJKl22LF8aHGgu5bq7+3eGXhafuL9Ij7TKfL0WlWP2bAML8ZcXkzV&#10;LahIU/yD4Vdf1KEUp53fsw2qN5Am61RQGdbpHJQQWZZKmZ2B1c1qAbos9P8O5Q8AAAD//wMAUEsB&#10;Ai0AFAAGAAgAAAAhALaDOJL+AAAA4QEAABMAAAAAAAAAAAAAAAAAAAAAAFtDb250ZW50X1R5cGVz&#10;XS54bWxQSwECLQAUAAYACAAAACEAOP0h/9YAAACUAQAACwAAAAAAAAAAAAAAAAAvAQAAX3JlbHMv&#10;LnJlbHNQSwECLQAUAAYACAAAACEAsNFS7pgCAADABQAADgAAAAAAAAAAAAAAAAAuAgAAZHJzL2Uy&#10;b0RvYy54bWxQSwECLQAUAAYACAAAACEAjbAQSeEAAAALAQAADwAAAAAAAAAAAAAAAADyBAAAZHJz&#10;L2Rvd25yZXYueG1sUEsFBgAAAAAEAAQA8wAAAAAGAAAAAA==&#10;" fillcolor="white [3201]" strokecolor="white [3212]" strokeweight=".5pt">
                <v:textbox>
                  <w:txbxContent>
                    <w:p w:rsidR="001B74DB" w:rsidRDefault="001B74DB">
                      <w:r>
                        <w:t>/ 14 points +   /6 points</w:t>
                      </w:r>
                    </w:p>
                  </w:txbxContent>
                </v:textbox>
              </v:shape>
            </w:pict>
          </mc:Fallback>
        </mc:AlternateContent>
      </w:r>
      <w:r w:rsidR="0054133F">
        <w:rPr>
          <w:b/>
          <w:bCs/>
          <w:noProof/>
          <w:color w:val="ED7D31" w:themeColor="accent2"/>
          <w:lang w:eastAsia="fr-FR"/>
        </w:rPr>
        <mc:AlternateContent>
          <mc:Choice Requires="wps">
            <w:drawing>
              <wp:anchor distT="0" distB="0" distL="114300" distR="114300" simplePos="0" relativeHeight="251665408" behindDoc="0" locked="0" layoutInCell="1" allowOverlap="1" wp14:anchorId="47F4E9CF" wp14:editId="19BA8085">
                <wp:simplePos x="0" y="0"/>
                <wp:positionH relativeFrom="column">
                  <wp:posOffset>3596640</wp:posOffset>
                </wp:positionH>
                <wp:positionV relativeFrom="paragraph">
                  <wp:posOffset>3749675</wp:posOffset>
                </wp:positionV>
                <wp:extent cx="1897380" cy="365760"/>
                <wp:effectExtent l="0" t="0" r="26670" b="15240"/>
                <wp:wrapNone/>
                <wp:docPr id="13" name="Zone de texte 13"/>
                <wp:cNvGraphicFramePr/>
                <a:graphic xmlns:a="http://schemas.openxmlformats.org/drawingml/2006/main">
                  <a:graphicData uri="http://schemas.microsoft.com/office/word/2010/wordprocessingShape">
                    <wps:wsp>
                      <wps:cNvSpPr txBox="1"/>
                      <wps:spPr>
                        <a:xfrm>
                          <a:off x="0" y="0"/>
                          <a:ext cx="1897380" cy="3657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5B24C6" w14:textId="77777777" w:rsidR="0054133F" w:rsidRDefault="001B74DB">
                            <w:r>
                              <w:t>/12 points +   /4 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3" o:spid="_x0000_s1027" type="#_x0000_t202" style="position:absolute;left:0;text-align:left;margin-left:283.2pt;margin-top:295.25pt;width:149.4pt;height:28.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CPmAIAAMAFAAAOAAAAZHJzL2Uyb0RvYy54bWysVE1PGzEQvVfqf7B8L5sQCBCxQSmIqhIC&#10;VKiQenO8drKq1+PaTrL01/fZmy8oF6pedseeN+OZNx/nF21j2FL5UJMtef+gx5mykqrazkr+/fH6&#10;0ylnIQpbCUNWlfxZBX4x/vjhfOVG6pDmZCrlGZzYMFq5ks9jdKOiCHKuGhEOyCkLpSbfiIijnxWV&#10;Fyt4b0xx2OsNixX5ynmSKgTcXnVKPs7+tVYy3mkdVGSm5Igt5q/P32n6FuNzMZp54ea1XIch/iGK&#10;RtQWj25dXYko2MLXf7lqaukpkI4HkpqCtK6lyjkgm37vVTYPc+FUzgXkBLelKfw/t/J2ee9ZXaF2&#10;A86saFCjH6gUqxSLqo2K4R4krVwYAfvggI7tZ2phsLkPuEy5t9o36Y+sGPSg+3lLMVwxmYxOz04G&#10;p1BJ6AbD45NhrkGxs3Y+xC+KGpaEknuUMDMrljchIhJAN5D0WCBTV9e1MfmQ2kZdGs+WAgU3MccI&#10;ixcoY9mq5MPBcS87fqHLjbfzMJ294QH+jE3Pqdxg67ASQx0TWYrPRiWMsd+UBsGZkDdiFFIqu40z&#10;oxNKI6P3GK7xu6jeY9zlAYv8Mtm4NW5qS75j6SW11c8NMbrDozB7eScxttM2d9a2gaZUPaN/PHVj&#10;GJy8rlHkGxHivfCYO/QFdkm8w0cbQpFoLXE2J//7rfuExzhAy9kKc1zy8GshvOLMfLUYlLP+0VEa&#10;/Hw4Oj45xMHva6b7GrtoLgmd08fWcjKLCR/NRtSemiesnEl6FSphJd4uedyIl7HbLlhZUk0mGYRR&#10;dyLe2Acnk+vEcmrhx/ZJeLfu8zRst7SZeDF61e4dNllamiwi6TrPQuK5Y3XNP9ZEHpH1Skt7aP+c&#10;UbvFO/4DAAD//wMAUEsDBBQABgAIAAAAIQA/oZQM4QAAAAsBAAAPAAAAZHJzL2Rvd25yZXYueG1s&#10;TI/BSsNAEIbvgu+wjODNblqTJY3ZlKCIoIJYvfS2zY5JMDsbsts2fXvHk95mmI9/vr/czG4QR5xC&#10;70nDcpGAQGq87anV8PnxeJODCNGQNYMn1HDGAJvq8qI0hfUnesfjNraCQygURkMX41hIGZoOnQkL&#10;PyLx7ctPzkRep1bayZw43A1ylSRKOtMTf+jMiPcdNt/bg9PwnO7Mw218wXOk+a2un/IxDa9aX1/N&#10;9R2IiHP8g+FXn9WhYqe9P5ANYtCQKZUyysM6yUAwkatsBWKvQaX5EmRVyv8dqh8AAAD//wMAUEsB&#10;Ai0AFAAGAAgAAAAhALaDOJL+AAAA4QEAABMAAAAAAAAAAAAAAAAAAAAAAFtDb250ZW50X1R5cGVz&#10;XS54bWxQSwECLQAUAAYACAAAACEAOP0h/9YAAACUAQAACwAAAAAAAAAAAAAAAAAvAQAAX3JlbHMv&#10;LnJlbHNQSwECLQAUAAYACAAAACEAieKAj5gCAADABQAADgAAAAAAAAAAAAAAAAAuAgAAZHJzL2Uy&#10;b0RvYy54bWxQSwECLQAUAAYACAAAACEAP6GUDOEAAAALAQAADwAAAAAAAAAAAAAAAADyBAAAZHJz&#10;L2Rvd25yZXYueG1sUEsFBgAAAAAEAAQA8wAAAAAGAAAAAA==&#10;" fillcolor="white [3201]" strokecolor="white [3212]" strokeweight=".5pt">
                <v:textbox>
                  <w:txbxContent>
                    <w:p w:rsidR="0054133F" w:rsidRDefault="001B74DB">
                      <w:r>
                        <w:t>/12 points +   /4 points</w:t>
                      </w:r>
                    </w:p>
                  </w:txbxContent>
                </v:textbox>
              </v:shape>
            </w:pict>
          </mc:Fallback>
        </mc:AlternateContent>
      </w:r>
      <w:r w:rsidR="0054133F">
        <w:rPr>
          <w:b/>
          <w:bCs/>
          <w:noProof/>
          <w:color w:val="ED7D31" w:themeColor="accent2"/>
          <w:lang w:eastAsia="fr-FR"/>
        </w:rPr>
        <mc:AlternateContent>
          <mc:Choice Requires="wps">
            <w:drawing>
              <wp:anchor distT="0" distB="0" distL="114300" distR="114300" simplePos="0" relativeHeight="251664384" behindDoc="0" locked="0" layoutInCell="1" allowOverlap="1" wp14:anchorId="22E12B63" wp14:editId="334A29DE">
                <wp:simplePos x="0" y="0"/>
                <wp:positionH relativeFrom="column">
                  <wp:posOffset>3840480</wp:posOffset>
                </wp:positionH>
                <wp:positionV relativeFrom="paragraph">
                  <wp:posOffset>2591435</wp:posOffset>
                </wp:positionV>
                <wp:extent cx="1943100" cy="274320"/>
                <wp:effectExtent l="0" t="0" r="19050" b="11430"/>
                <wp:wrapNone/>
                <wp:docPr id="12" name="Zone de texte 12"/>
                <wp:cNvGraphicFramePr/>
                <a:graphic xmlns:a="http://schemas.openxmlformats.org/drawingml/2006/main">
                  <a:graphicData uri="http://schemas.microsoft.com/office/word/2010/wordprocessingShape">
                    <wps:wsp>
                      <wps:cNvSpPr txBox="1"/>
                      <wps:spPr>
                        <a:xfrm>
                          <a:off x="0" y="0"/>
                          <a:ext cx="1943100" cy="2743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A44C5D9" w14:textId="77777777" w:rsidR="0054133F" w:rsidRDefault="0054133F">
                            <w:r>
                              <w:t>/10 points +</w:t>
                            </w:r>
                            <w:r w:rsidR="001B74DB">
                              <w:t xml:space="preserve">  </w:t>
                            </w:r>
                            <w:r>
                              <w:t>/3points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28" type="#_x0000_t202" style="position:absolute;left:0;text-align:left;margin-left:302.4pt;margin-top:204.05pt;width:153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HYmAIAAMAFAAAOAAAAZHJzL2Uyb0RvYy54bWysVE1PGzEQvVfqf7B8L5uEQEvEBqUgqkoI&#10;UKFC6s3x2smqXo9rO8mmv77P3nxBuVD1sjv2vBnPvPk4v2gbw5bKh5psyftHPc6UlVTVdlby74/X&#10;Hz5xFqKwlTBkVcnXKvCL8ft35ys3UgOak6mUZ3Biw2jlSj6P0Y2KIsi5akQ4IqcslJp8IyKOflZU&#10;XqzgvTHFoNc7LVbkK+dJqhBwe9Up+Tj711rJeKd1UJGZkiO2mL8+f6fpW4zPxWjmhZvXchOG+Ico&#10;GlFbPLpzdSWiYAtf/+WqqaWnQDoeSWoK0rqWKueAbPq9F9k8zIVTOReQE9yOpvD/3Mrb5b1ndYXa&#10;DTizokGNfqBSrFIsqjYqhnuQtHJhBOyDAzq2n6mFwfY+4DLl3mrfpD+yYtCD7vWOYrhiMhmdDY/7&#10;PagkdIOPw+NBrkGxt3Y+xC+KGpaEknuUMDMrljchIhJAt5D0WCBTV9e1MfmQ2kZdGs+WAgU3MccI&#10;i2coY9mq5KfHJ73s+JkuN97ew3T2igf4MzY9p3KDbcJKDHVMZCmujUoYY78pDYIzIa/EKKRUdhdn&#10;RieURkZvMdzg91G9xbjLAxb5ZbJxZ9zUlnzH0nNqq59bYnSHR2EO8k5ibKdt7qxdA02pWqN/PHVj&#10;GJy8rlHkGxHivfCYO/QFdkm8w0cbQpFoI3E2J//7tfuExzhAy9kKc1zy8GshvOLMfLUYlLP+cJgG&#10;Px+GJx/Rb8wfaqaHGrtoLgmd08fWcjKLCR/NVtSemiesnEl6FSphJd4uedyKl7HbLlhZUk0mGYRR&#10;dyLe2Acnk+vEcmrhx/ZJeLfp8zRst7SdeDF60e4dNllamiwi6TrPQuK5Y3XDP9ZEHpHNSkt76PCc&#10;UfvFO/4DAAD//wMAUEsDBBQABgAIAAAAIQDHOWzo3wAAAAsBAAAPAAAAZHJzL2Rvd25yZXYueG1s&#10;TI9NS8NAEIbvgv9hGcGb3Y2NJcZsSlBE0IJYvXjbJmMSzM6G7LRN/73jSY/vB+88U6xnP6gDTrEP&#10;ZCFZGFBIdWh6ai18vD9eZaAiO2rcEAgtnDDCujw/K1zehCO94WHLrZIRirmz0DGPudax7tC7uAgj&#10;kmRfYfKORU6tbiZ3lHE/6GtjVtq7nuRC50a877D+3u69hef00z0s+QVPTPNrVT1lYxo31l5ezNUd&#10;KMaZ/8rwiy/oUArTLuypiWqwsDKpoLOF1GQJKGncJkacnTg3yRJ0Wej/P5Q/AAAA//8DAFBLAQIt&#10;ABQABgAIAAAAIQC2gziS/gAAAOEBAAATAAAAAAAAAAAAAAAAAAAAAABbQ29udGVudF9UeXBlc10u&#10;eG1sUEsBAi0AFAAGAAgAAAAhADj9If/WAAAAlAEAAAsAAAAAAAAAAAAAAAAALwEAAF9yZWxzLy5y&#10;ZWxzUEsBAi0AFAAGAAgAAAAhAD9wIdiYAgAAwAUAAA4AAAAAAAAAAAAAAAAALgIAAGRycy9lMm9E&#10;b2MueG1sUEsBAi0AFAAGAAgAAAAhAMc5bOjfAAAACwEAAA8AAAAAAAAAAAAAAAAA8gQAAGRycy9k&#10;b3ducmV2LnhtbFBLBQYAAAAABAAEAPMAAAD+BQAAAAA=&#10;" fillcolor="white [3201]" strokecolor="white [3212]" strokeweight=".5pt">
                <v:textbox>
                  <w:txbxContent>
                    <w:p w:rsidR="0054133F" w:rsidRDefault="0054133F">
                      <w:r>
                        <w:t>/10 points +</w:t>
                      </w:r>
                      <w:r w:rsidR="001B74DB">
                        <w:t xml:space="preserve">  </w:t>
                      </w:r>
                      <w:r>
                        <w:t>/3points</w:t>
                      </w:r>
                    </w:p>
                  </w:txbxContent>
                </v:textbox>
              </v:shape>
            </w:pict>
          </mc:Fallback>
        </mc:AlternateContent>
      </w:r>
      <w:r w:rsidR="0054133F">
        <w:rPr>
          <w:b/>
          <w:bCs/>
          <w:noProof/>
          <w:color w:val="ED7D31" w:themeColor="accent2"/>
          <w:lang w:eastAsia="fr-FR"/>
        </w:rPr>
        <mc:AlternateContent>
          <mc:Choice Requires="wps">
            <w:drawing>
              <wp:anchor distT="0" distB="0" distL="114300" distR="114300" simplePos="0" relativeHeight="251663360" behindDoc="0" locked="0" layoutInCell="1" allowOverlap="1" wp14:anchorId="3F34E644" wp14:editId="6B729684">
                <wp:simplePos x="0" y="0"/>
                <wp:positionH relativeFrom="column">
                  <wp:posOffset>3749040</wp:posOffset>
                </wp:positionH>
                <wp:positionV relativeFrom="paragraph">
                  <wp:posOffset>1783715</wp:posOffset>
                </wp:positionV>
                <wp:extent cx="1455420" cy="266700"/>
                <wp:effectExtent l="0" t="0" r="11430" b="19050"/>
                <wp:wrapNone/>
                <wp:docPr id="7" name="Zone de texte 7"/>
                <wp:cNvGraphicFramePr/>
                <a:graphic xmlns:a="http://schemas.openxmlformats.org/drawingml/2006/main">
                  <a:graphicData uri="http://schemas.microsoft.com/office/word/2010/wordprocessingShape">
                    <wps:wsp>
                      <wps:cNvSpPr txBox="1"/>
                      <wps:spPr>
                        <a:xfrm>
                          <a:off x="0" y="0"/>
                          <a:ext cx="145542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2C11C4D" w14:textId="77777777" w:rsidR="0054133F" w:rsidRDefault="0054133F">
                            <w:r>
                              <w:t xml:space="preserve">/7 points + </w:t>
                            </w:r>
                            <w:r w:rsidR="001B74DB">
                              <w:t xml:space="preserve">  </w:t>
                            </w:r>
                            <w:r>
                              <w:t xml:space="preserve">/2 points </w:t>
                            </w:r>
                            <w:r>
                              <w:t>pppoints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29" type="#_x0000_t202" style="position:absolute;left:0;text-align:left;margin-left:295.2pt;margin-top:140.45pt;width:114.6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l2mAIAAL4FAAAOAAAAZHJzL2Uyb0RvYy54bWysVEtvGyEQvlfqf0Dcm7VdP1or68hNlKpS&#10;lER1qki9YRZsVGAoYO86v74Du34kzSVVL7sD880w883j/KIxmmyFDwpsSftnPUqE5VApuyrpj4fr&#10;D58oCZHZimmwoqQ7EejF7P2789pNxQDWoCvhCTqxYVq7kq5jdNOiCHwtDAtn4IRFpQRvWMSjXxWV&#10;ZzV6N7oY9HrjogZfOQ9chIC3V62SzrJ/KQWPd1IGEYkuKcYW89fn7zJ9i9k5m648c2vFuzDYP0Rh&#10;mLL46MHVFYuMbLz6y5VR3EMAGc84mAKkVFzkHDCbfu9FNos1cyLnguQEd6Ap/D+3/HZ774mqSjqh&#10;xDKDJfqJhSKVIFE0UZBJoqh2YYrIhUNsbL5Ag6Xe3we8TJk30pv0x5wI6pHs3YFg9ER4MhqORsMB&#10;qjjqBuPxpJcrUBytnQ/xqwBDklBSjwXMvLLtTYgYCUL3kPRYAK2qa6V1PqSmEZfaky3DcuuYY0SL&#10;ZyhtSV3S8cdRLzt+psttd/SwXL3iAf1pm54Tub26sBJDLRNZijstEkbb70IivZmQV2JknAt7iDOj&#10;E0piRm8x7PDHqN5i3OaBFvllsPFgbJQF37L0nNrq154Y2eKxMCd5JzE2yyb31aFRllDtsH88tEMY&#10;HL9WWOQbFuI98zh12Be4SeIdfqQGLBJ0EiVr8E+v3Sc8DgNqKalxiksafm+YF5TobxbH5HN/OExj&#10;nw/D0ST1nj/VLE81dmMuATunjzvL8SwmfNR7UXowj7hw5ulVVDHL8e2Sxr14GdvdgguLi/k8g3DQ&#10;HYs3duF4cp1YTi380Dwy77o+T7N2C/t5Z9MX7d5ik6WF+SaCVHkWEs8tqx3/uCTyiHQLLW2h03NG&#10;Hdfu7A8AAAD//wMAUEsDBBQABgAIAAAAIQAozB6J4QAAAAsBAAAPAAAAZHJzL2Rvd25yZXYueG1s&#10;TI9BS8NAEIXvgv9hGcGb3W0aSxIzKUERQQti9eJtmx2TYHY2ZLdt+u9dT3oc3sd735Sb2Q7iSJPv&#10;HSMsFwoEceNMzy3Cx/vjTQbCB81GD44J4UweNtXlRakL4078RsddaEUsYV9ohC6EsZDSNx1Z7Rdu&#10;JI7Zl5usDvGcWmkmfYrldpCJUmtpdc9xodMj3XfUfO8OFuE5/dQPq/BC58Dza10/ZWPqt4jXV3N9&#10;ByLQHP5g+NWP6lBFp707sPFiQLjNVRpRhCRTOYhIZMt8DWKPsEqSHGRVyv8/VD8AAAD//wMAUEsB&#10;Ai0AFAAGAAgAAAAhALaDOJL+AAAA4QEAABMAAAAAAAAAAAAAAAAAAAAAAFtDb250ZW50X1R5cGVz&#10;XS54bWxQSwECLQAUAAYACAAAACEAOP0h/9YAAACUAQAACwAAAAAAAAAAAAAAAAAvAQAAX3JlbHMv&#10;LnJlbHNQSwECLQAUAAYACAAAACEAAKhJdpgCAAC+BQAADgAAAAAAAAAAAAAAAAAuAgAAZHJzL2Uy&#10;b0RvYy54bWxQSwECLQAUAAYACAAAACEAKMweieEAAAALAQAADwAAAAAAAAAAAAAAAADyBAAAZHJz&#10;L2Rvd25yZXYueG1sUEsFBgAAAAAEAAQA8wAAAAAGAAAAAA==&#10;" fillcolor="white [3201]" strokecolor="white [3212]" strokeweight=".5pt">
                <v:textbox>
                  <w:txbxContent>
                    <w:p w:rsidR="0054133F" w:rsidRDefault="0054133F">
                      <w:r>
                        <w:t xml:space="preserve">/7 points + </w:t>
                      </w:r>
                      <w:r w:rsidR="001B74DB">
                        <w:t xml:space="preserve">  </w:t>
                      </w:r>
                      <w:r>
                        <w:t xml:space="preserve">/2 points </w:t>
                      </w:r>
                      <w:proofErr w:type="spellStart"/>
                      <w:r>
                        <w:t>pppoints</w:t>
                      </w:r>
                      <w:proofErr w:type="spellEnd"/>
                    </w:p>
                  </w:txbxContent>
                </v:textbox>
              </v:shape>
            </w:pict>
          </mc:Fallback>
        </mc:AlternateContent>
      </w:r>
      <w:r w:rsidR="0054133F">
        <w:rPr>
          <w:b/>
          <w:bCs/>
          <w:noProof/>
          <w:color w:val="ED7D31" w:themeColor="accent2"/>
          <w:lang w:eastAsia="fr-FR"/>
        </w:rPr>
        <w:drawing>
          <wp:anchor distT="0" distB="0" distL="114300" distR="114300" simplePos="0" relativeHeight="251661312" behindDoc="1" locked="0" layoutInCell="1" allowOverlap="1" wp14:anchorId="260541A9" wp14:editId="32B4C60A">
            <wp:simplePos x="0" y="0"/>
            <wp:positionH relativeFrom="margin">
              <wp:align>left</wp:align>
            </wp:positionH>
            <wp:positionV relativeFrom="paragraph">
              <wp:posOffset>217170</wp:posOffset>
            </wp:positionV>
            <wp:extent cx="5676900" cy="5318760"/>
            <wp:effectExtent l="0" t="0" r="0" b="15240"/>
            <wp:wrapNone/>
            <wp:docPr id="2" name="Diagramme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margin">
              <wp14:pctWidth>0</wp14:pctWidth>
            </wp14:sizeRelH>
            <wp14:sizeRelV relativeFrom="margin">
              <wp14:pctHeight>0</wp14:pctHeight>
            </wp14:sizeRelV>
          </wp:anchor>
        </w:drawing>
      </w:r>
      <w:r w:rsidR="0054133F">
        <w:rPr>
          <w:b/>
          <w:bCs/>
          <w:noProof/>
          <w:color w:val="ED7D31" w:themeColor="accent2"/>
          <w:lang w:eastAsia="fr-FR"/>
        </w:rPr>
        <mc:AlternateContent>
          <mc:Choice Requires="wps">
            <w:drawing>
              <wp:anchor distT="0" distB="0" distL="114300" distR="114300" simplePos="0" relativeHeight="251662336" behindDoc="0" locked="0" layoutInCell="1" allowOverlap="1" wp14:anchorId="5C1E38B6" wp14:editId="0E72781C">
                <wp:simplePos x="0" y="0"/>
                <wp:positionH relativeFrom="column">
                  <wp:posOffset>3878580</wp:posOffset>
                </wp:positionH>
                <wp:positionV relativeFrom="paragraph">
                  <wp:posOffset>872490</wp:posOffset>
                </wp:positionV>
                <wp:extent cx="1546860" cy="251460"/>
                <wp:effectExtent l="0" t="0" r="15240" b="15240"/>
                <wp:wrapNone/>
                <wp:docPr id="6" name="Zone de texte 6"/>
                <wp:cNvGraphicFramePr/>
                <a:graphic xmlns:a="http://schemas.openxmlformats.org/drawingml/2006/main">
                  <a:graphicData uri="http://schemas.microsoft.com/office/word/2010/wordprocessingShape">
                    <wps:wsp>
                      <wps:cNvSpPr txBox="1"/>
                      <wps:spPr>
                        <a:xfrm>
                          <a:off x="0" y="0"/>
                          <a:ext cx="1546860" cy="2514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FEB3CE8" w14:textId="77777777" w:rsidR="0054133F" w:rsidRDefault="0054133F">
                            <w:r>
                              <w:t xml:space="preserve">/5 points + </w:t>
                            </w:r>
                            <w:r w:rsidR="001B74DB">
                              <w:t xml:space="preserve">  </w:t>
                            </w:r>
                            <w:r>
                              <w:t>/1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0" type="#_x0000_t202" style="position:absolute;left:0;text-align:left;margin-left:305.4pt;margin-top:68.7pt;width:121.8pt;height:1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YbKlAIAALcFAAAOAAAAZHJzL2Uyb0RvYy54bWysVEtvGyEQvlfqf0Dcm7Vd200tryM3UapK&#10;URI1qSL1hlmwUYGhgL3r/PoO7PqR1JdUvewOzDfDzDeP6UVjNNkIHxTYkvbPepQIy6FSdlnSH4/X&#10;H84pCZHZimmwoqRbEejF7P27ae0mYgAr0JXwBJ3YMKldSVcxuklRBL4ShoUzcMKiUoI3LOLRL4vK&#10;sxq9G10Mer1xUYOvnAcuQsDbq1ZJZ9m/lILHOymDiESXFGOL+evzd5G+xWzKJkvP3ErxLgz2D1EY&#10;piw+und1xSIja6/+cmUU9xBAxjMOpgApFRc5B8ym33uVzcOKOZFzQXKC29MU/p9bfru590RVJR1T&#10;YpnBEv3EQpFKkCiaKMg4UVS7MEHkg0NsbL5Ag6Xe3Qe8TJk30pv0x5wI6pHs7Z5g9ER4MhoNx+dj&#10;VHHUDUb9IcrovjhYOx/iVwGGJKGkHguYeWWbmxBb6A6SHgugVXWttM6H1DTiUnuyYVhuHXOM6PwF&#10;SltSY7YfR73s+IUut93Bw2J5wgP60zY9J3J7dWElhlomshS3WiSMtt+FRHozISdiZJwLu48zoxNK&#10;YkZvMezwh6jeYtzmgRb5ZbBxb2yUBd+y9JLa6teOGNnisYZHeScxNoum65wFVFtsHA/t9AXHrxVW&#10;94aFeM88jhs2BK6QeIcfqQGrA51EyQr886n7hMcpQC0lNY5vScPvNfOCEv3N4nx87g+Had7zYTj6&#10;NMCDP9YsjjV2bS4BW6aPy8rxLCZ81DtRejBPuGnm6VVUMcvx7ZLGnXgZ26WCm4qL+TyDcMIdizf2&#10;wfHkOtGbevexeWLedQ2ehuwWdoPOJq/6vMUmSwvzdQSp8hAkgltWO+JxO+Qx6jZZWj/H54w67NvZ&#10;HwAAAP//AwBQSwMEFAAGAAgAAAAhAMqCxmPgAAAACwEAAA8AAABkcnMvZG93bnJldi54bWxMj0FL&#10;w0AQhe+C/2EZwZvdrY1NiNmUoIiggli9eJsmYxLMzobstk3/veNJbzPzHm++V2xmN6gDTaH3bGG5&#10;MKCIa9/03Fr4eH+4ykCFiNzg4JksnCjApjw/KzBv/JHf6LCNrZIQDjla6GIcc61D3ZHDsPAjsWhf&#10;fnIYZZ1a3Ux4lHA36Gtj1tphz/Khw5HuOqq/t3tn4Sn5xPtVfKZT5Pm1qh6zMQkv1l5ezNUtqEhz&#10;/DPDL76gQylMO7/nJqjBwnppBD2KsEoTUOLIbhIZdnJJUwO6LPT/DuUPAAAA//8DAFBLAQItABQA&#10;BgAIAAAAIQC2gziS/gAAAOEBAAATAAAAAAAAAAAAAAAAAAAAAABbQ29udGVudF9UeXBlc10ueG1s&#10;UEsBAi0AFAAGAAgAAAAhADj9If/WAAAAlAEAAAsAAAAAAAAAAAAAAAAALwEAAF9yZWxzLy5yZWxz&#10;UEsBAi0AFAAGAAgAAAAhAOfxhsqUAgAAtwUAAA4AAAAAAAAAAAAAAAAALgIAAGRycy9lMm9Eb2Mu&#10;eG1sUEsBAi0AFAAGAAgAAAAhAMqCxmPgAAAACwEAAA8AAAAAAAAAAAAAAAAA7gQAAGRycy9kb3du&#10;cmV2LnhtbFBLBQYAAAAABAAEAPMAAAD7BQAAAAA=&#10;" fillcolor="white [3201]" strokecolor="white [3212]" strokeweight=".5pt">
                <v:textbox>
                  <w:txbxContent>
                    <w:p w:rsidR="0054133F" w:rsidRDefault="0054133F">
                      <w:r>
                        <w:t xml:space="preserve">/5 points + </w:t>
                      </w:r>
                      <w:r w:rsidR="001B74DB">
                        <w:t xml:space="preserve">  </w:t>
                      </w:r>
                      <w:r>
                        <w:t>/1 point</w:t>
                      </w:r>
                    </w:p>
                  </w:txbxContent>
                </v:textbox>
              </v:shape>
            </w:pict>
          </mc:Fallback>
        </mc:AlternateContent>
      </w:r>
    </w:p>
    <w:sectPr w:rsidR="00F30BDD" w:rsidRPr="001800D1" w:rsidSect="002E46CF">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EC3EB" w14:textId="77777777" w:rsidR="00D36AD6" w:rsidRDefault="00D36AD6" w:rsidP="001B016D">
      <w:pPr>
        <w:spacing w:after="0" w:line="240" w:lineRule="auto"/>
      </w:pPr>
      <w:r>
        <w:separator/>
      </w:r>
    </w:p>
  </w:endnote>
  <w:endnote w:type="continuationSeparator" w:id="0">
    <w:p w14:paraId="592505D6" w14:textId="77777777" w:rsidR="00D36AD6" w:rsidRDefault="00D36AD6" w:rsidP="001B0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81FD4" w14:textId="77777777" w:rsidR="00CD3C78" w:rsidRDefault="00CD3C78">
    <w:pPr>
      <w:pStyle w:val="Pieddepage"/>
    </w:pPr>
    <w:r>
      <w:t>Lionel Chavaroche (cirque)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B707D6" w14:textId="77777777" w:rsidR="00D36AD6" w:rsidRDefault="00D36AD6" w:rsidP="001B016D">
      <w:pPr>
        <w:spacing w:after="0" w:line="240" w:lineRule="auto"/>
      </w:pPr>
      <w:r>
        <w:separator/>
      </w:r>
    </w:p>
  </w:footnote>
  <w:footnote w:type="continuationSeparator" w:id="0">
    <w:p w14:paraId="381079F9" w14:textId="77777777" w:rsidR="00D36AD6" w:rsidRDefault="00D36AD6" w:rsidP="001B01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864084"/>
    <w:multiLevelType w:val="hybridMultilevel"/>
    <w:tmpl w:val="A0EAC838"/>
    <w:lvl w:ilvl="0" w:tplc="4246EA1A">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9276524"/>
    <w:multiLevelType w:val="hybridMultilevel"/>
    <w:tmpl w:val="2F2C01CA"/>
    <w:lvl w:ilvl="0" w:tplc="70EA1B0E">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BC3100E"/>
    <w:multiLevelType w:val="hybridMultilevel"/>
    <w:tmpl w:val="46E67772"/>
    <w:lvl w:ilvl="0" w:tplc="B9568D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DAE21C8"/>
    <w:multiLevelType w:val="hybridMultilevel"/>
    <w:tmpl w:val="C352AC5C"/>
    <w:lvl w:ilvl="0" w:tplc="D662FF60">
      <w:numFmt w:val="bullet"/>
      <w:lvlText w:val="-"/>
      <w:lvlJc w:val="left"/>
      <w:pPr>
        <w:ind w:left="855" w:hanging="360"/>
      </w:pPr>
      <w:rPr>
        <w:rFonts w:ascii="Calibri" w:eastAsiaTheme="minorHAnsi" w:hAnsi="Calibri" w:cs="Calibri" w:hint="default"/>
        <w:b/>
        <w:u w:val="none"/>
      </w:rPr>
    </w:lvl>
    <w:lvl w:ilvl="1" w:tplc="040C0003" w:tentative="1">
      <w:start w:val="1"/>
      <w:numFmt w:val="bullet"/>
      <w:lvlText w:val="o"/>
      <w:lvlJc w:val="left"/>
      <w:pPr>
        <w:ind w:left="1575" w:hanging="360"/>
      </w:pPr>
      <w:rPr>
        <w:rFonts w:ascii="Courier New" w:hAnsi="Courier New" w:cs="Courier New" w:hint="default"/>
      </w:rPr>
    </w:lvl>
    <w:lvl w:ilvl="2" w:tplc="040C0005" w:tentative="1">
      <w:start w:val="1"/>
      <w:numFmt w:val="bullet"/>
      <w:lvlText w:val=""/>
      <w:lvlJc w:val="left"/>
      <w:pPr>
        <w:ind w:left="2295" w:hanging="360"/>
      </w:pPr>
      <w:rPr>
        <w:rFonts w:ascii="Wingdings" w:hAnsi="Wingdings" w:hint="default"/>
      </w:rPr>
    </w:lvl>
    <w:lvl w:ilvl="3" w:tplc="040C0001" w:tentative="1">
      <w:start w:val="1"/>
      <w:numFmt w:val="bullet"/>
      <w:lvlText w:val=""/>
      <w:lvlJc w:val="left"/>
      <w:pPr>
        <w:ind w:left="3015" w:hanging="360"/>
      </w:pPr>
      <w:rPr>
        <w:rFonts w:ascii="Symbol" w:hAnsi="Symbol" w:hint="default"/>
      </w:rPr>
    </w:lvl>
    <w:lvl w:ilvl="4" w:tplc="040C0003" w:tentative="1">
      <w:start w:val="1"/>
      <w:numFmt w:val="bullet"/>
      <w:lvlText w:val="o"/>
      <w:lvlJc w:val="left"/>
      <w:pPr>
        <w:ind w:left="3735" w:hanging="360"/>
      </w:pPr>
      <w:rPr>
        <w:rFonts w:ascii="Courier New" w:hAnsi="Courier New" w:cs="Courier New" w:hint="default"/>
      </w:rPr>
    </w:lvl>
    <w:lvl w:ilvl="5" w:tplc="040C0005" w:tentative="1">
      <w:start w:val="1"/>
      <w:numFmt w:val="bullet"/>
      <w:lvlText w:val=""/>
      <w:lvlJc w:val="left"/>
      <w:pPr>
        <w:ind w:left="4455" w:hanging="360"/>
      </w:pPr>
      <w:rPr>
        <w:rFonts w:ascii="Wingdings" w:hAnsi="Wingdings" w:hint="default"/>
      </w:rPr>
    </w:lvl>
    <w:lvl w:ilvl="6" w:tplc="040C0001" w:tentative="1">
      <w:start w:val="1"/>
      <w:numFmt w:val="bullet"/>
      <w:lvlText w:val=""/>
      <w:lvlJc w:val="left"/>
      <w:pPr>
        <w:ind w:left="5175" w:hanging="360"/>
      </w:pPr>
      <w:rPr>
        <w:rFonts w:ascii="Symbol" w:hAnsi="Symbol" w:hint="default"/>
      </w:rPr>
    </w:lvl>
    <w:lvl w:ilvl="7" w:tplc="040C0003" w:tentative="1">
      <w:start w:val="1"/>
      <w:numFmt w:val="bullet"/>
      <w:lvlText w:val="o"/>
      <w:lvlJc w:val="left"/>
      <w:pPr>
        <w:ind w:left="5895" w:hanging="360"/>
      </w:pPr>
      <w:rPr>
        <w:rFonts w:ascii="Courier New" w:hAnsi="Courier New" w:cs="Courier New" w:hint="default"/>
      </w:rPr>
    </w:lvl>
    <w:lvl w:ilvl="8" w:tplc="040C0005" w:tentative="1">
      <w:start w:val="1"/>
      <w:numFmt w:val="bullet"/>
      <w:lvlText w:val=""/>
      <w:lvlJc w:val="left"/>
      <w:pPr>
        <w:ind w:left="6615"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DF6"/>
    <w:rsid w:val="00065C0D"/>
    <w:rsid w:val="0009547B"/>
    <w:rsid w:val="000A5986"/>
    <w:rsid w:val="000B1803"/>
    <w:rsid w:val="000D2CD8"/>
    <w:rsid w:val="0017173B"/>
    <w:rsid w:val="001800D1"/>
    <w:rsid w:val="001B016D"/>
    <w:rsid w:val="001B74DB"/>
    <w:rsid w:val="0023745A"/>
    <w:rsid w:val="00245946"/>
    <w:rsid w:val="00265681"/>
    <w:rsid w:val="00272282"/>
    <w:rsid w:val="002B79E6"/>
    <w:rsid w:val="002E46CF"/>
    <w:rsid w:val="00341CE0"/>
    <w:rsid w:val="003B71BA"/>
    <w:rsid w:val="0047629D"/>
    <w:rsid w:val="004978EE"/>
    <w:rsid w:val="0054133F"/>
    <w:rsid w:val="005755B0"/>
    <w:rsid w:val="00631E14"/>
    <w:rsid w:val="00646C06"/>
    <w:rsid w:val="006F14ED"/>
    <w:rsid w:val="00787B3A"/>
    <w:rsid w:val="007D2401"/>
    <w:rsid w:val="007E13AE"/>
    <w:rsid w:val="00864E4B"/>
    <w:rsid w:val="008C5A29"/>
    <w:rsid w:val="009271BC"/>
    <w:rsid w:val="00945563"/>
    <w:rsid w:val="00967C93"/>
    <w:rsid w:val="009857C5"/>
    <w:rsid w:val="009A6BB9"/>
    <w:rsid w:val="009C39D2"/>
    <w:rsid w:val="009E5184"/>
    <w:rsid w:val="009F1DF6"/>
    <w:rsid w:val="00A33357"/>
    <w:rsid w:val="00A33CEF"/>
    <w:rsid w:val="00A434F7"/>
    <w:rsid w:val="00A8170D"/>
    <w:rsid w:val="00B87338"/>
    <w:rsid w:val="00BE69A8"/>
    <w:rsid w:val="00BE754B"/>
    <w:rsid w:val="00CD0ED8"/>
    <w:rsid w:val="00CD3C78"/>
    <w:rsid w:val="00D214C9"/>
    <w:rsid w:val="00D36AD6"/>
    <w:rsid w:val="00D72668"/>
    <w:rsid w:val="00E650A3"/>
    <w:rsid w:val="00E80C05"/>
    <w:rsid w:val="00E82D60"/>
    <w:rsid w:val="00E94220"/>
    <w:rsid w:val="00F30BDD"/>
    <w:rsid w:val="00F339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973FC0"/>
  <w15:chartTrackingRefBased/>
  <w15:docId w15:val="{14D17605-71BB-40CB-B597-A3E79E4A9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339EF"/>
    <w:pPr>
      <w:ind w:left="720"/>
      <w:contextualSpacing/>
    </w:pPr>
  </w:style>
  <w:style w:type="table" w:styleId="Grilledutableau">
    <w:name w:val="Table Grid"/>
    <w:basedOn w:val="TableauNormal"/>
    <w:uiPriority w:val="39"/>
    <w:rsid w:val="002722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9C39D2"/>
    <w:rPr>
      <w:color w:val="0000FF"/>
      <w:u w:val="single"/>
    </w:rPr>
  </w:style>
  <w:style w:type="paragraph" w:styleId="En-tte">
    <w:name w:val="header"/>
    <w:basedOn w:val="Normal"/>
    <w:link w:val="En-tteCar"/>
    <w:uiPriority w:val="99"/>
    <w:unhideWhenUsed/>
    <w:rsid w:val="001B016D"/>
    <w:pPr>
      <w:tabs>
        <w:tab w:val="center" w:pos="4536"/>
        <w:tab w:val="right" w:pos="9072"/>
      </w:tabs>
      <w:spacing w:after="0" w:line="240" w:lineRule="auto"/>
    </w:pPr>
  </w:style>
  <w:style w:type="character" w:customStyle="1" w:styleId="En-tteCar">
    <w:name w:val="En-tête Car"/>
    <w:basedOn w:val="Policepardfaut"/>
    <w:link w:val="En-tte"/>
    <w:uiPriority w:val="99"/>
    <w:rsid w:val="001B016D"/>
  </w:style>
  <w:style w:type="paragraph" w:styleId="Pieddepage">
    <w:name w:val="footer"/>
    <w:basedOn w:val="Normal"/>
    <w:link w:val="PieddepageCar"/>
    <w:uiPriority w:val="99"/>
    <w:unhideWhenUsed/>
    <w:rsid w:val="001B01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B016D"/>
  </w:style>
  <w:style w:type="character" w:customStyle="1" w:styleId="Mentionnonrsolue1">
    <w:name w:val="Mention non résolue1"/>
    <w:basedOn w:val="Policepardfaut"/>
    <w:uiPriority w:val="99"/>
    <w:semiHidden/>
    <w:unhideWhenUsed/>
    <w:rsid w:val="0023745A"/>
    <w:rPr>
      <w:color w:val="605E5C"/>
      <w:shd w:val="clear" w:color="auto" w:fill="E1DFDD"/>
    </w:rPr>
  </w:style>
  <w:style w:type="character" w:styleId="Lienhypertextesuivivisit">
    <w:name w:val="FollowedHyperlink"/>
    <w:basedOn w:val="Policepardfaut"/>
    <w:uiPriority w:val="99"/>
    <w:semiHidden/>
    <w:unhideWhenUsed/>
    <w:rsid w:val="002656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Onn6kTr984"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1fqsohjf6vY&amp;feature=youtu.be" TargetMode="External"/><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diagramData" Target="diagrams/data1.xml"/><Relationship Id="rId28" Type="http://schemas.openxmlformats.org/officeDocument/2006/relationships/footer" Target="footer1.xml"/><Relationship Id="rId10" Type="http://schemas.openxmlformats.org/officeDocument/2006/relationships/hyperlink" Target="https://www.youtube.com/watch?v=NMACenmkYPs"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www.youtube.com/watch?v=u2snTSthFKI" TargetMode="External"/><Relationship Id="rId14" Type="http://schemas.openxmlformats.org/officeDocument/2006/relationships/image" Target="media/image3.jpeg"/><Relationship Id="rId22" Type="http://schemas.openxmlformats.org/officeDocument/2006/relationships/image" Target="media/image11.jpeg"/><Relationship Id="rId27" Type="http://schemas.microsoft.com/office/2007/relationships/diagramDrawing" Target="diagrams/drawing1.xm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2A89AB-8FBE-0642-B970-0EFB99E392B6}" type="doc">
      <dgm:prSet loTypeId="urn:microsoft.com/office/officeart/2009/layout/CircleArrowProcess" loCatId="" qsTypeId="urn:microsoft.com/office/officeart/2005/8/quickstyle/simple1" qsCatId="simple" csTypeId="urn:microsoft.com/office/officeart/2005/8/colors/accent0_1" csCatId="mainScheme" phldr="1"/>
      <dgm:spPr/>
      <dgm:t>
        <a:bodyPr/>
        <a:lstStyle/>
        <a:p>
          <a:endParaRPr lang="fr-FR"/>
        </a:p>
      </dgm:t>
    </dgm:pt>
    <dgm:pt modelId="{3263B324-B99E-6C45-BD4F-1C89BCD90426}">
      <dgm:prSet phldrT="[Texte]"/>
      <dgm:spPr/>
      <dgm:t>
        <a:bodyPr/>
        <a:lstStyle/>
        <a:p>
          <a:r>
            <a:rPr lang="fr-FR" b="1"/>
            <a:t>Construire des matériaux (S1-S4) pour...</a:t>
          </a:r>
        </a:p>
      </dgm:t>
    </dgm:pt>
    <dgm:pt modelId="{2D5144E6-F46E-0847-AE60-584E54938175}" type="parTrans" cxnId="{BF2BA5D2-1826-F94C-9601-87855282D040}">
      <dgm:prSet/>
      <dgm:spPr/>
      <dgm:t>
        <a:bodyPr/>
        <a:lstStyle/>
        <a:p>
          <a:endParaRPr lang="fr-FR"/>
        </a:p>
      </dgm:t>
    </dgm:pt>
    <dgm:pt modelId="{B1B3E62C-858B-2B41-883B-59F0B489292F}" type="sibTrans" cxnId="{BF2BA5D2-1826-F94C-9601-87855282D040}">
      <dgm:prSet/>
      <dgm:spPr/>
      <dgm:t>
        <a:bodyPr/>
        <a:lstStyle/>
        <a:p>
          <a:endParaRPr lang="fr-FR"/>
        </a:p>
      </dgm:t>
    </dgm:pt>
    <dgm:pt modelId="{37AE29CF-5316-3F4F-A440-092F598C41CD}">
      <dgm:prSet phldrT="[Texte]"/>
      <dgm:spPr/>
      <dgm:t>
        <a:bodyPr/>
        <a:lstStyle/>
        <a:p>
          <a:r>
            <a:rPr lang="fr-FR" b="1"/>
            <a:t>Créer un numéro (S5) ...</a:t>
          </a:r>
        </a:p>
      </dgm:t>
    </dgm:pt>
    <dgm:pt modelId="{A60CE42D-9DF1-9B42-9F9F-58CEB0DDF52B}" type="parTrans" cxnId="{F1F14899-5636-6846-A59B-E5B25147595D}">
      <dgm:prSet/>
      <dgm:spPr/>
      <dgm:t>
        <a:bodyPr/>
        <a:lstStyle/>
        <a:p>
          <a:endParaRPr lang="fr-FR"/>
        </a:p>
      </dgm:t>
    </dgm:pt>
    <dgm:pt modelId="{B7B27D86-7C4E-AB4E-B23D-DAD00FCA0C03}" type="sibTrans" cxnId="{F1F14899-5636-6846-A59B-E5B25147595D}">
      <dgm:prSet/>
      <dgm:spPr/>
      <dgm:t>
        <a:bodyPr/>
        <a:lstStyle/>
        <a:p>
          <a:endParaRPr lang="fr-FR"/>
        </a:p>
      </dgm:t>
    </dgm:pt>
    <dgm:pt modelId="{ACA59851-6E73-7C4E-8DA1-3981DB86B58F}">
      <dgm:prSet phldrT="[Texte]"/>
      <dgm:spPr/>
      <dgm:t>
        <a:bodyPr/>
        <a:lstStyle/>
        <a:p>
          <a:r>
            <a:rPr lang="fr-FR" b="1"/>
            <a:t>artistique (S6-S7),</a:t>
          </a:r>
        </a:p>
      </dgm:t>
    </dgm:pt>
    <dgm:pt modelId="{B5178435-70E7-5143-AF48-80A6DB21FB47}" type="parTrans" cxnId="{156376F9-775A-1F4A-A30E-C1DF22CAAFB1}">
      <dgm:prSet/>
      <dgm:spPr/>
      <dgm:t>
        <a:bodyPr/>
        <a:lstStyle/>
        <a:p>
          <a:endParaRPr lang="fr-FR"/>
        </a:p>
      </dgm:t>
    </dgm:pt>
    <dgm:pt modelId="{9655D523-8AB6-B242-81AB-1AA3B4036B97}" type="sibTrans" cxnId="{156376F9-775A-1F4A-A30E-C1DF22CAAFB1}">
      <dgm:prSet/>
      <dgm:spPr/>
      <dgm:t>
        <a:bodyPr/>
        <a:lstStyle/>
        <a:p>
          <a:endParaRPr lang="fr-FR"/>
        </a:p>
      </dgm:t>
    </dgm:pt>
    <dgm:pt modelId="{9F50071F-C820-3A40-8A86-1D0A30FD4708}">
      <dgm:prSet/>
      <dgm:spPr/>
      <dgm:t>
        <a:bodyPr/>
        <a:lstStyle/>
        <a:p>
          <a:r>
            <a:rPr lang="fr-FR" b="1"/>
            <a:t>stabilisé (S8) ,</a:t>
          </a:r>
        </a:p>
      </dgm:t>
    </dgm:pt>
    <dgm:pt modelId="{6ECC6B6D-8A10-DE48-9DAF-0C17421C7D11}" type="parTrans" cxnId="{3972A9CA-9CA4-554E-8C32-93CD07030782}">
      <dgm:prSet/>
      <dgm:spPr/>
      <dgm:t>
        <a:bodyPr/>
        <a:lstStyle/>
        <a:p>
          <a:endParaRPr lang="fr-FR"/>
        </a:p>
      </dgm:t>
    </dgm:pt>
    <dgm:pt modelId="{91D6CE27-D104-D64D-8CED-B5CB841A79CE}" type="sibTrans" cxnId="{3972A9CA-9CA4-554E-8C32-93CD07030782}">
      <dgm:prSet/>
      <dgm:spPr/>
      <dgm:t>
        <a:bodyPr/>
        <a:lstStyle/>
        <a:p>
          <a:endParaRPr lang="fr-FR"/>
        </a:p>
      </dgm:t>
    </dgm:pt>
    <dgm:pt modelId="{DF802FEC-42F4-3E49-A1DC-5964ACD2148D}">
      <dgm:prSet/>
      <dgm:spPr/>
      <dgm:t>
        <a:bodyPr/>
        <a:lstStyle/>
        <a:p>
          <a:r>
            <a:rPr lang="fr-FR" b="1"/>
            <a:t>vu et jugé                       (S9-S10)</a:t>
          </a:r>
        </a:p>
      </dgm:t>
    </dgm:pt>
    <dgm:pt modelId="{38D6D1D6-4BF9-3E41-A2CF-65CAEC893538}" type="parTrans" cxnId="{F23FB2BC-06A8-E645-9565-C104E2A9870F}">
      <dgm:prSet/>
      <dgm:spPr/>
      <dgm:t>
        <a:bodyPr/>
        <a:lstStyle/>
        <a:p>
          <a:endParaRPr lang="fr-FR"/>
        </a:p>
      </dgm:t>
    </dgm:pt>
    <dgm:pt modelId="{9C320939-27E6-FC4B-9011-FBB99D61E58C}" type="sibTrans" cxnId="{F23FB2BC-06A8-E645-9565-C104E2A9870F}">
      <dgm:prSet/>
      <dgm:spPr/>
      <dgm:t>
        <a:bodyPr/>
        <a:lstStyle/>
        <a:p>
          <a:endParaRPr lang="fr-FR"/>
        </a:p>
      </dgm:t>
    </dgm:pt>
    <dgm:pt modelId="{BCA6E495-BC2B-AD4E-85DC-23CE349BB806}" type="pres">
      <dgm:prSet presAssocID="{C22A89AB-8FBE-0642-B970-0EFB99E392B6}" presName="Name0" presStyleCnt="0">
        <dgm:presLayoutVars>
          <dgm:chMax val="7"/>
          <dgm:chPref val="7"/>
          <dgm:dir/>
          <dgm:animLvl val="lvl"/>
        </dgm:presLayoutVars>
      </dgm:prSet>
      <dgm:spPr/>
    </dgm:pt>
    <dgm:pt modelId="{65EF718A-0BA2-1447-8489-B947B906FD94}" type="pres">
      <dgm:prSet presAssocID="{3263B324-B99E-6C45-BD4F-1C89BCD90426}" presName="Accent1" presStyleCnt="0"/>
      <dgm:spPr/>
    </dgm:pt>
    <dgm:pt modelId="{D01934E8-59CA-3E43-AE15-19F4184F90B8}" type="pres">
      <dgm:prSet presAssocID="{3263B324-B99E-6C45-BD4F-1C89BCD90426}" presName="Accent" presStyleLbl="node1" presStyleIdx="0" presStyleCnt="5"/>
      <dgm:spPr/>
    </dgm:pt>
    <dgm:pt modelId="{6F81D97C-984C-8443-9F29-7AE78BD3D5DC}" type="pres">
      <dgm:prSet presAssocID="{3263B324-B99E-6C45-BD4F-1C89BCD90426}" presName="Parent1" presStyleLbl="revTx" presStyleIdx="0" presStyleCnt="5">
        <dgm:presLayoutVars>
          <dgm:chMax val="1"/>
          <dgm:chPref val="1"/>
          <dgm:bulletEnabled val="1"/>
        </dgm:presLayoutVars>
      </dgm:prSet>
      <dgm:spPr/>
    </dgm:pt>
    <dgm:pt modelId="{F07EA170-8FC4-B741-8ED1-76114E73F6EE}" type="pres">
      <dgm:prSet presAssocID="{37AE29CF-5316-3F4F-A440-092F598C41CD}" presName="Accent2" presStyleCnt="0"/>
      <dgm:spPr/>
    </dgm:pt>
    <dgm:pt modelId="{E5FFBAB8-2A09-D445-9E73-1424489B88E5}" type="pres">
      <dgm:prSet presAssocID="{37AE29CF-5316-3F4F-A440-092F598C41CD}" presName="Accent" presStyleLbl="node1" presStyleIdx="1" presStyleCnt="5"/>
      <dgm:spPr/>
    </dgm:pt>
    <dgm:pt modelId="{7D9FAA01-CEA7-2C45-B2A0-B5D31ECC5D19}" type="pres">
      <dgm:prSet presAssocID="{37AE29CF-5316-3F4F-A440-092F598C41CD}" presName="Parent2" presStyleLbl="revTx" presStyleIdx="1" presStyleCnt="5">
        <dgm:presLayoutVars>
          <dgm:chMax val="1"/>
          <dgm:chPref val="1"/>
          <dgm:bulletEnabled val="1"/>
        </dgm:presLayoutVars>
      </dgm:prSet>
      <dgm:spPr/>
    </dgm:pt>
    <dgm:pt modelId="{FE41BD10-88E4-2245-812D-D580B32233B5}" type="pres">
      <dgm:prSet presAssocID="{ACA59851-6E73-7C4E-8DA1-3981DB86B58F}" presName="Accent3" presStyleCnt="0"/>
      <dgm:spPr/>
    </dgm:pt>
    <dgm:pt modelId="{B948258D-B481-BA4E-8528-0209E0DFBB0B}" type="pres">
      <dgm:prSet presAssocID="{ACA59851-6E73-7C4E-8DA1-3981DB86B58F}" presName="Accent" presStyleLbl="node1" presStyleIdx="2" presStyleCnt="5"/>
      <dgm:spPr/>
    </dgm:pt>
    <dgm:pt modelId="{241E8DFF-4F5F-0A4E-82E0-4043F2E13FF9}" type="pres">
      <dgm:prSet presAssocID="{ACA59851-6E73-7C4E-8DA1-3981DB86B58F}" presName="Parent3" presStyleLbl="revTx" presStyleIdx="2" presStyleCnt="5">
        <dgm:presLayoutVars>
          <dgm:chMax val="1"/>
          <dgm:chPref val="1"/>
          <dgm:bulletEnabled val="1"/>
        </dgm:presLayoutVars>
      </dgm:prSet>
      <dgm:spPr/>
    </dgm:pt>
    <dgm:pt modelId="{5D7F3105-70EE-0E48-ACF4-27D99F9445BF}" type="pres">
      <dgm:prSet presAssocID="{9F50071F-C820-3A40-8A86-1D0A30FD4708}" presName="Accent4" presStyleCnt="0"/>
      <dgm:spPr/>
    </dgm:pt>
    <dgm:pt modelId="{7DBCFB73-2553-7947-87EE-87BE6D2F4F15}" type="pres">
      <dgm:prSet presAssocID="{9F50071F-C820-3A40-8A86-1D0A30FD4708}" presName="Accent" presStyleLbl="node1" presStyleIdx="3" presStyleCnt="5"/>
      <dgm:spPr/>
    </dgm:pt>
    <dgm:pt modelId="{50AF7087-B0D9-7244-ADDC-954FB093EABE}" type="pres">
      <dgm:prSet presAssocID="{9F50071F-C820-3A40-8A86-1D0A30FD4708}" presName="Parent4" presStyleLbl="revTx" presStyleIdx="3" presStyleCnt="5">
        <dgm:presLayoutVars>
          <dgm:chMax val="1"/>
          <dgm:chPref val="1"/>
          <dgm:bulletEnabled val="1"/>
        </dgm:presLayoutVars>
      </dgm:prSet>
      <dgm:spPr/>
    </dgm:pt>
    <dgm:pt modelId="{FCC7FA3A-B1B9-734D-963C-2D51D917B76B}" type="pres">
      <dgm:prSet presAssocID="{DF802FEC-42F4-3E49-A1DC-5964ACD2148D}" presName="Accent5" presStyleCnt="0"/>
      <dgm:spPr/>
    </dgm:pt>
    <dgm:pt modelId="{6753EC7F-AA24-7943-B795-E9AA4FCFAE81}" type="pres">
      <dgm:prSet presAssocID="{DF802FEC-42F4-3E49-A1DC-5964ACD2148D}" presName="Accent" presStyleLbl="node1" presStyleIdx="4" presStyleCnt="5"/>
      <dgm:spPr/>
    </dgm:pt>
    <dgm:pt modelId="{98B5ECA1-DCEB-8C46-A6E4-24E0242E86EE}" type="pres">
      <dgm:prSet presAssocID="{DF802FEC-42F4-3E49-A1DC-5964ACD2148D}" presName="Parent5" presStyleLbl="revTx" presStyleIdx="4" presStyleCnt="5">
        <dgm:presLayoutVars>
          <dgm:chMax val="1"/>
          <dgm:chPref val="1"/>
          <dgm:bulletEnabled val="1"/>
        </dgm:presLayoutVars>
      </dgm:prSet>
      <dgm:spPr/>
    </dgm:pt>
  </dgm:ptLst>
  <dgm:cxnLst>
    <dgm:cxn modelId="{AF3C1B2B-4452-4263-832C-ED32C603B317}" type="presOf" srcId="{37AE29CF-5316-3F4F-A440-092F598C41CD}" destId="{7D9FAA01-CEA7-2C45-B2A0-B5D31ECC5D19}" srcOrd="0" destOrd="0" presId="urn:microsoft.com/office/officeart/2009/layout/CircleArrowProcess"/>
    <dgm:cxn modelId="{F1F14899-5636-6846-A59B-E5B25147595D}" srcId="{C22A89AB-8FBE-0642-B970-0EFB99E392B6}" destId="{37AE29CF-5316-3F4F-A440-092F598C41CD}" srcOrd="1" destOrd="0" parTransId="{A60CE42D-9DF1-9B42-9F9F-58CEB0DDF52B}" sibTransId="{B7B27D86-7C4E-AB4E-B23D-DAD00FCA0C03}"/>
    <dgm:cxn modelId="{22446BA0-C67D-4654-B745-5192F15C3F2F}" type="presOf" srcId="{9F50071F-C820-3A40-8A86-1D0A30FD4708}" destId="{50AF7087-B0D9-7244-ADDC-954FB093EABE}" srcOrd="0" destOrd="0" presId="urn:microsoft.com/office/officeart/2009/layout/CircleArrowProcess"/>
    <dgm:cxn modelId="{68BE01A7-99FE-4A2A-8241-523F1B412576}" type="presOf" srcId="{DF802FEC-42F4-3E49-A1DC-5964ACD2148D}" destId="{98B5ECA1-DCEB-8C46-A6E4-24E0242E86EE}" srcOrd="0" destOrd="0" presId="urn:microsoft.com/office/officeart/2009/layout/CircleArrowProcess"/>
    <dgm:cxn modelId="{1D1E14BC-33B7-4CA6-8664-D5970CD2BF88}" type="presOf" srcId="{ACA59851-6E73-7C4E-8DA1-3981DB86B58F}" destId="{241E8DFF-4F5F-0A4E-82E0-4043F2E13FF9}" srcOrd="0" destOrd="0" presId="urn:microsoft.com/office/officeart/2009/layout/CircleArrowProcess"/>
    <dgm:cxn modelId="{F23FB2BC-06A8-E645-9565-C104E2A9870F}" srcId="{C22A89AB-8FBE-0642-B970-0EFB99E392B6}" destId="{DF802FEC-42F4-3E49-A1DC-5964ACD2148D}" srcOrd="4" destOrd="0" parTransId="{38D6D1D6-4BF9-3E41-A2CF-65CAEC893538}" sibTransId="{9C320939-27E6-FC4B-9011-FBB99D61E58C}"/>
    <dgm:cxn modelId="{3972A9CA-9CA4-554E-8C32-93CD07030782}" srcId="{C22A89AB-8FBE-0642-B970-0EFB99E392B6}" destId="{9F50071F-C820-3A40-8A86-1D0A30FD4708}" srcOrd="3" destOrd="0" parTransId="{6ECC6B6D-8A10-DE48-9DAF-0C17421C7D11}" sibTransId="{91D6CE27-D104-D64D-8CED-B5CB841A79CE}"/>
    <dgm:cxn modelId="{BF2BA5D2-1826-F94C-9601-87855282D040}" srcId="{C22A89AB-8FBE-0642-B970-0EFB99E392B6}" destId="{3263B324-B99E-6C45-BD4F-1C89BCD90426}" srcOrd="0" destOrd="0" parTransId="{2D5144E6-F46E-0847-AE60-584E54938175}" sibTransId="{B1B3E62C-858B-2B41-883B-59F0B489292F}"/>
    <dgm:cxn modelId="{9F8C26EB-55E3-4973-BEBC-75926EC64EA2}" type="presOf" srcId="{3263B324-B99E-6C45-BD4F-1C89BCD90426}" destId="{6F81D97C-984C-8443-9F29-7AE78BD3D5DC}" srcOrd="0" destOrd="0" presId="urn:microsoft.com/office/officeart/2009/layout/CircleArrowProcess"/>
    <dgm:cxn modelId="{27ED58F1-B885-44F3-BDF7-807FFDE6A784}" type="presOf" srcId="{C22A89AB-8FBE-0642-B970-0EFB99E392B6}" destId="{BCA6E495-BC2B-AD4E-85DC-23CE349BB806}" srcOrd="0" destOrd="0" presId="urn:microsoft.com/office/officeart/2009/layout/CircleArrowProcess"/>
    <dgm:cxn modelId="{156376F9-775A-1F4A-A30E-C1DF22CAAFB1}" srcId="{C22A89AB-8FBE-0642-B970-0EFB99E392B6}" destId="{ACA59851-6E73-7C4E-8DA1-3981DB86B58F}" srcOrd="2" destOrd="0" parTransId="{B5178435-70E7-5143-AF48-80A6DB21FB47}" sibTransId="{9655D523-8AB6-B242-81AB-1AA3B4036B97}"/>
    <dgm:cxn modelId="{A575798B-772A-4D12-BCA8-E2897C1D597F}" type="presParOf" srcId="{BCA6E495-BC2B-AD4E-85DC-23CE349BB806}" destId="{65EF718A-0BA2-1447-8489-B947B906FD94}" srcOrd="0" destOrd="0" presId="urn:microsoft.com/office/officeart/2009/layout/CircleArrowProcess"/>
    <dgm:cxn modelId="{8146BE8C-57D6-418E-B087-DFC274876004}" type="presParOf" srcId="{65EF718A-0BA2-1447-8489-B947B906FD94}" destId="{D01934E8-59CA-3E43-AE15-19F4184F90B8}" srcOrd="0" destOrd="0" presId="urn:microsoft.com/office/officeart/2009/layout/CircleArrowProcess"/>
    <dgm:cxn modelId="{583ECEAD-3D21-4A26-AE52-1CE4F41126D7}" type="presParOf" srcId="{BCA6E495-BC2B-AD4E-85DC-23CE349BB806}" destId="{6F81D97C-984C-8443-9F29-7AE78BD3D5DC}" srcOrd="1" destOrd="0" presId="urn:microsoft.com/office/officeart/2009/layout/CircleArrowProcess"/>
    <dgm:cxn modelId="{1DA78DE0-F73F-48BA-AAC2-DB8B9098BCCE}" type="presParOf" srcId="{BCA6E495-BC2B-AD4E-85DC-23CE349BB806}" destId="{F07EA170-8FC4-B741-8ED1-76114E73F6EE}" srcOrd="2" destOrd="0" presId="urn:microsoft.com/office/officeart/2009/layout/CircleArrowProcess"/>
    <dgm:cxn modelId="{91F2D7D1-7B7D-448F-B04B-EB1BA0B154E6}" type="presParOf" srcId="{F07EA170-8FC4-B741-8ED1-76114E73F6EE}" destId="{E5FFBAB8-2A09-D445-9E73-1424489B88E5}" srcOrd="0" destOrd="0" presId="urn:microsoft.com/office/officeart/2009/layout/CircleArrowProcess"/>
    <dgm:cxn modelId="{DF2FB37D-B7FA-469F-85EF-0DEC9DEB6CAD}" type="presParOf" srcId="{BCA6E495-BC2B-AD4E-85DC-23CE349BB806}" destId="{7D9FAA01-CEA7-2C45-B2A0-B5D31ECC5D19}" srcOrd="3" destOrd="0" presId="urn:microsoft.com/office/officeart/2009/layout/CircleArrowProcess"/>
    <dgm:cxn modelId="{E29E88EB-7CC0-407A-9F6B-68FEE59261DA}" type="presParOf" srcId="{BCA6E495-BC2B-AD4E-85DC-23CE349BB806}" destId="{FE41BD10-88E4-2245-812D-D580B32233B5}" srcOrd="4" destOrd="0" presId="urn:microsoft.com/office/officeart/2009/layout/CircleArrowProcess"/>
    <dgm:cxn modelId="{6E897264-460E-4247-B965-9CF0F1B4C972}" type="presParOf" srcId="{FE41BD10-88E4-2245-812D-D580B32233B5}" destId="{B948258D-B481-BA4E-8528-0209E0DFBB0B}" srcOrd="0" destOrd="0" presId="urn:microsoft.com/office/officeart/2009/layout/CircleArrowProcess"/>
    <dgm:cxn modelId="{68D04C81-DD7A-41CF-8F81-FF8A67BB5560}" type="presParOf" srcId="{BCA6E495-BC2B-AD4E-85DC-23CE349BB806}" destId="{241E8DFF-4F5F-0A4E-82E0-4043F2E13FF9}" srcOrd="5" destOrd="0" presId="urn:microsoft.com/office/officeart/2009/layout/CircleArrowProcess"/>
    <dgm:cxn modelId="{AE278777-5B3D-4C38-BAE4-0D57A7525755}" type="presParOf" srcId="{BCA6E495-BC2B-AD4E-85DC-23CE349BB806}" destId="{5D7F3105-70EE-0E48-ACF4-27D99F9445BF}" srcOrd="6" destOrd="0" presId="urn:microsoft.com/office/officeart/2009/layout/CircleArrowProcess"/>
    <dgm:cxn modelId="{AD6B6B5D-7E3F-4CC3-8EFC-D30DE0B74C86}" type="presParOf" srcId="{5D7F3105-70EE-0E48-ACF4-27D99F9445BF}" destId="{7DBCFB73-2553-7947-87EE-87BE6D2F4F15}" srcOrd="0" destOrd="0" presId="urn:microsoft.com/office/officeart/2009/layout/CircleArrowProcess"/>
    <dgm:cxn modelId="{1BFDB0D8-4E79-432A-9FAD-A804A3FEB62C}" type="presParOf" srcId="{BCA6E495-BC2B-AD4E-85DC-23CE349BB806}" destId="{50AF7087-B0D9-7244-ADDC-954FB093EABE}" srcOrd="7" destOrd="0" presId="urn:microsoft.com/office/officeart/2009/layout/CircleArrowProcess"/>
    <dgm:cxn modelId="{EA2D6292-6B7B-45B5-9DF7-06C9C39AA707}" type="presParOf" srcId="{BCA6E495-BC2B-AD4E-85DC-23CE349BB806}" destId="{FCC7FA3A-B1B9-734D-963C-2D51D917B76B}" srcOrd="8" destOrd="0" presId="urn:microsoft.com/office/officeart/2009/layout/CircleArrowProcess"/>
    <dgm:cxn modelId="{F16DBD43-F248-4403-91A5-502802784E2F}" type="presParOf" srcId="{FCC7FA3A-B1B9-734D-963C-2D51D917B76B}" destId="{6753EC7F-AA24-7943-B795-E9AA4FCFAE81}" srcOrd="0" destOrd="0" presId="urn:microsoft.com/office/officeart/2009/layout/CircleArrowProcess"/>
    <dgm:cxn modelId="{72C04A2D-07D0-4EB9-B14F-41D414FCCAB3}" type="presParOf" srcId="{BCA6E495-BC2B-AD4E-85DC-23CE349BB806}" destId="{98B5ECA1-DCEB-8C46-A6E4-24E0242E86EE}" srcOrd="9" destOrd="0" presId="urn:microsoft.com/office/officeart/2009/layout/CircleArrow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1934E8-59CA-3E43-AE15-19F4184F90B8}">
      <dsp:nvSpPr>
        <dsp:cNvPr id="0" name=""/>
        <dsp:cNvSpPr/>
      </dsp:nvSpPr>
      <dsp:spPr>
        <a:xfrm>
          <a:off x="2243484" y="0"/>
          <a:ext cx="1647668" cy="1647751"/>
        </a:xfrm>
        <a:prstGeom prst="circularArrow">
          <a:avLst>
            <a:gd name="adj1" fmla="val 10980"/>
            <a:gd name="adj2" fmla="val 1142322"/>
            <a:gd name="adj3" fmla="val 4500000"/>
            <a:gd name="adj4" fmla="val 10800000"/>
            <a:gd name="adj5" fmla="val 125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81D97C-984C-8443-9F29-7AE78BD3D5DC}">
      <dsp:nvSpPr>
        <dsp:cNvPr id="0" name=""/>
        <dsp:cNvSpPr/>
      </dsp:nvSpPr>
      <dsp:spPr>
        <a:xfrm>
          <a:off x="2607263" y="596764"/>
          <a:ext cx="919492" cy="459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t>Construire des matériaux (S1-S4) pour...</a:t>
          </a:r>
        </a:p>
      </dsp:txBody>
      <dsp:txXfrm>
        <a:off x="2607263" y="596764"/>
        <a:ext cx="919492" cy="459540"/>
      </dsp:txXfrm>
    </dsp:sp>
    <dsp:sp modelId="{E5FFBAB8-2A09-D445-9E73-1424489B88E5}">
      <dsp:nvSpPr>
        <dsp:cNvPr id="0" name=""/>
        <dsp:cNvSpPr/>
      </dsp:nvSpPr>
      <dsp:spPr>
        <a:xfrm>
          <a:off x="1785746" y="946739"/>
          <a:ext cx="1647668" cy="1647751"/>
        </a:xfrm>
        <a:prstGeom prst="leftCircularArrow">
          <a:avLst>
            <a:gd name="adj1" fmla="val 10980"/>
            <a:gd name="adj2" fmla="val 1142322"/>
            <a:gd name="adj3" fmla="val 6300000"/>
            <a:gd name="adj4" fmla="val 18900000"/>
            <a:gd name="adj5" fmla="val 125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D9FAA01-CEA7-2C45-B2A0-B5D31ECC5D19}">
      <dsp:nvSpPr>
        <dsp:cNvPr id="0" name=""/>
        <dsp:cNvSpPr/>
      </dsp:nvSpPr>
      <dsp:spPr>
        <a:xfrm>
          <a:off x="2147671" y="1545631"/>
          <a:ext cx="919492" cy="459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t>Créer un numéro (S5) ...</a:t>
          </a:r>
        </a:p>
      </dsp:txBody>
      <dsp:txXfrm>
        <a:off x="2147671" y="1545631"/>
        <a:ext cx="919492" cy="459540"/>
      </dsp:txXfrm>
    </dsp:sp>
    <dsp:sp modelId="{B948258D-B481-BA4E-8528-0209E0DFBB0B}">
      <dsp:nvSpPr>
        <dsp:cNvPr id="0" name=""/>
        <dsp:cNvSpPr/>
      </dsp:nvSpPr>
      <dsp:spPr>
        <a:xfrm>
          <a:off x="2243484" y="1897733"/>
          <a:ext cx="1647668" cy="1647751"/>
        </a:xfrm>
        <a:prstGeom prst="circularArrow">
          <a:avLst>
            <a:gd name="adj1" fmla="val 10980"/>
            <a:gd name="adj2" fmla="val 1142322"/>
            <a:gd name="adj3" fmla="val 4500000"/>
            <a:gd name="adj4" fmla="val 13500000"/>
            <a:gd name="adj5" fmla="val 125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41E8DFF-4F5F-0A4E-82E0-4043F2E13FF9}">
      <dsp:nvSpPr>
        <dsp:cNvPr id="0" name=""/>
        <dsp:cNvSpPr/>
      </dsp:nvSpPr>
      <dsp:spPr>
        <a:xfrm>
          <a:off x="2607263" y="2493966"/>
          <a:ext cx="919492" cy="459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t>artistique (S6-S7),</a:t>
          </a:r>
        </a:p>
      </dsp:txBody>
      <dsp:txXfrm>
        <a:off x="2607263" y="2493966"/>
        <a:ext cx="919492" cy="459540"/>
      </dsp:txXfrm>
    </dsp:sp>
    <dsp:sp modelId="{7DBCFB73-2553-7947-87EE-87BE6D2F4F15}">
      <dsp:nvSpPr>
        <dsp:cNvPr id="0" name=""/>
        <dsp:cNvSpPr/>
      </dsp:nvSpPr>
      <dsp:spPr>
        <a:xfrm>
          <a:off x="1785746" y="2846068"/>
          <a:ext cx="1647668" cy="1647751"/>
        </a:xfrm>
        <a:prstGeom prst="leftCircularArrow">
          <a:avLst>
            <a:gd name="adj1" fmla="val 10980"/>
            <a:gd name="adj2" fmla="val 1142322"/>
            <a:gd name="adj3" fmla="val 6300000"/>
            <a:gd name="adj4" fmla="val 18900000"/>
            <a:gd name="adj5" fmla="val 125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0AF7087-B0D9-7244-ADDC-954FB093EABE}">
      <dsp:nvSpPr>
        <dsp:cNvPr id="0" name=""/>
        <dsp:cNvSpPr/>
      </dsp:nvSpPr>
      <dsp:spPr>
        <a:xfrm>
          <a:off x="2147671" y="3442833"/>
          <a:ext cx="919492" cy="459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t>stabilisé (S8) ,</a:t>
          </a:r>
        </a:p>
      </dsp:txBody>
      <dsp:txXfrm>
        <a:off x="2147671" y="3442833"/>
        <a:ext cx="919492" cy="459540"/>
      </dsp:txXfrm>
    </dsp:sp>
    <dsp:sp modelId="{6753EC7F-AA24-7943-B795-E9AA4FCFAE81}">
      <dsp:nvSpPr>
        <dsp:cNvPr id="0" name=""/>
        <dsp:cNvSpPr/>
      </dsp:nvSpPr>
      <dsp:spPr>
        <a:xfrm>
          <a:off x="2360622" y="3902374"/>
          <a:ext cx="1415554" cy="1416385"/>
        </a:xfrm>
        <a:prstGeom prst="blockArc">
          <a:avLst>
            <a:gd name="adj1" fmla="val 13500000"/>
            <a:gd name="adj2" fmla="val 10800000"/>
            <a:gd name="adj3" fmla="val 1274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B5ECA1-DCEB-8C46-A6E4-24E0242E86EE}">
      <dsp:nvSpPr>
        <dsp:cNvPr id="0" name=""/>
        <dsp:cNvSpPr/>
      </dsp:nvSpPr>
      <dsp:spPr>
        <a:xfrm>
          <a:off x="2607263" y="4391700"/>
          <a:ext cx="919492" cy="4595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fr-FR" sz="1000" b="1" kern="1200"/>
            <a:t>vu et jugé                       (S9-S10)</a:t>
          </a:r>
        </a:p>
      </dsp:txBody>
      <dsp:txXfrm>
        <a:off x="2607263" y="4391700"/>
        <a:ext cx="919492" cy="459540"/>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E130E0-5C88-4D4E-A9A8-A9B6BB295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1122</Words>
  <Characters>6176</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juliane</dc:creator>
  <cp:keywords/>
  <dc:description/>
  <cp:lastModifiedBy>Luc di Pol</cp:lastModifiedBy>
  <cp:revision>4</cp:revision>
  <dcterms:created xsi:type="dcterms:W3CDTF">2019-10-06T07:52:00Z</dcterms:created>
  <dcterms:modified xsi:type="dcterms:W3CDTF">2019-10-25T13:30:00Z</dcterms:modified>
</cp:coreProperties>
</file>