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08" w:rsidRPr="00EE5A08" w:rsidRDefault="00EE5A08" w:rsidP="002C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E5A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MISSION</w:t>
      </w:r>
      <w:r w:rsidR="007B53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S</w:t>
      </w:r>
      <w:bookmarkStart w:id="0" w:name="_GoBack"/>
      <w:bookmarkEnd w:id="0"/>
      <w:r w:rsidRPr="00EE5A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DES CONSEILLERS PEDAGOGIQUES DEPARTEMENTAUX EN EPS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b/>
          <w:bCs/>
          <w:lang w:eastAsia="fr-FR"/>
        </w:rPr>
        <w:t xml:space="preserve">Missions communes : </w:t>
      </w:r>
    </w:p>
    <w:p w:rsidR="00EE5A08" w:rsidRPr="00EE5A08" w:rsidRDefault="00EE5A08" w:rsidP="00EE5A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Participation à l’élaboration et à la mise en œuvre d’actions éducatives en partenariat avec les collectivités territoriales, les différents corps d’État et de nombreuses associations.</w:t>
      </w:r>
    </w:p>
    <w:p w:rsidR="00EE5A08" w:rsidRPr="00EE5A08" w:rsidRDefault="00EE5A08" w:rsidP="00EE5A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Animation et formation du groupe des conseillers pédagogiques de circonscription en EPS et formation continue des professeurs des écoles.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lang w:eastAsia="fr-FR"/>
        </w:rPr>
      </w:pPr>
      <w:r w:rsidRPr="00EE5A08">
        <w:rPr>
          <w:rFonts w:ascii="Times New Roman" w:eastAsia="Times New Roman" w:hAnsi="Times New Roman" w:cs="Times New Roman"/>
          <w:color w:val="5B9BD5" w:themeColor="accent1"/>
          <w:lang w:eastAsia="fr-FR"/>
        </w:rPr>
        <w:t> </w:t>
      </w:r>
      <w:r w:rsidRPr="00EE5A08">
        <w:rPr>
          <w:rFonts w:ascii="Times New Roman" w:eastAsia="Times New Roman" w:hAnsi="Times New Roman" w:cs="Times New Roman"/>
          <w:b/>
          <w:bCs/>
          <w:color w:val="5B9BD5" w:themeColor="accent1"/>
          <w:lang w:eastAsia="fr-FR"/>
        </w:rPr>
        <w:t xml:space="preserve">Jean-Jacques JESSEL - </w:t>
      </w:r>
      <w:r w:rsidRPr="00EE5A08">
        <w:rPr>
          <w:rFonts w:ascii="Times New Roman" w:eastAsia="Times New Roman" w:hAnsi="Times New Roman" w:cs="Times New Roman"/>
          <w:color w:val="5B9BD5" w:themeColor="accent1"/>
          <w:lang w:eastAsia="fr-FR"/>
        </w:rPr>
        <w:t>Tel :</w:t>
      </w:r>
      <w:r w:rsidRPr="00EE5A08">
        <w:rPr>
          <w:rFonts w:ascii="Times New Roman" w:eastAsia="Times New Roman" w:hAnsi="Times New Roman" w:cs="Times New Roman"/>
          <w:b/>
          <w:bCs/>
          <w:color w:val="5B9BD5" w:themeColor="accent1"/>
          <w:lang w:eastAsia="fr-FR"/>
        </w:rPr>
        <w:t xml:space="preserve"> 03 87 38 64 13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b/>
          <w:bCs/>
          <w:lang w:eastAsia="fr-FR"/>
        </w:rPr>
        <w:t>Missions 2nd degré</w:t>
      </w:r>
      <w:r w:rsidRPr="00EE5A08">
        <w:rPr>
          <w:rFonts w:ascii="Times New Roman" w:eastAsia="Times New Roman" w:hAnsi="Times New Roman" w:cs="Times New Roman"/>
          <w:lang w:eastAsia="fr-FR"/>
        </w:rPr>
        <w:t> :</w:t>
      </w:r>
    </w:p>
    <w:p w:rsidR="00EE5A08" w:rsidRPr="00EE5A08" w:rsidRDefault="00EE5A08" w:rsidP="00EE5A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Planification et gestion des installations sportives mises à la disposition des EPLE par la ville de Metz</w:t>
      </w:r>
    </w:p>
    <w:p w:rsidR="00EE5A08" w:rsidRPr="00EE5A08" w:rsidRDefault="00EE5A08" w:rsidP="00EE5A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Mise en place et suivi des sections sportives scolaires en Moselle</w:t>
      </w:r>
    </w:p>
    <w:p w:rsidR="00EE5A08" w:rsidRPr="00EE5A08" w:rsidRDefault="00EE5A08" w:rsidP="00EE5A0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Vérification de la conformité, par rapport à la réglementation, des sorties et voyages scolaires à dominante sportive.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b/>
          <w:bCs/>
          <w:lang w:eastAsia="fr-FR"/>
        </w:rPr>
        <w:t>Missions « Éducation à la sécurité »</w:t>
      </w:r>
      <w:r w:rsidRPr="00EE5A08">
        <w:rPr>
          <w:rFonts w:ascii="Times New Roman" w:eastAsia="Times New Roman" w:hAnsi="Times New Roman" w:cs="Times New Roman"/>
          <w:lang w:eastAsia="fr-FR"/>
        </w:rPr>
        <w:t> :</w:t>
      </w:r>
    </w:p>
    <w:p w:rsidR="00EE5A08" w:rsidRPr="00EE5A08" w:rsidRDefault="00EE5A08" w:rsidP="00EE5A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Correspondant départemental sécurité</w:t>
      </w:r>
    </w:p>
    <w:p w:rsidR="00EE5A08" w:rsidRPr="00EE5A08" w:rsidRDefault="00EE5A08" w:rsidP="00EE5A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Réponses techniques et juridiques aux problèmes de sécurité liés à la pratique des activités physiques et sportives</w:t>
      </w:r>
    </w:p>
    <w:p w:rsidR="00EE5A08" w:rsidRPr="00EE5A08" w:rsidRDefault="00EE5A08" w:rsidP="00EE5A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Gestion des dossiers concernant toutes les problématiques liées au thème de la sécurité</w:t>
      </w:r>
    </w:p>
    <w:p w:rsidR="00EE5A08" w:rsidRPr="00EE5A08" w:rsidRDefault="00EE5A08" w:rsidP="00EE5A0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Participation à la formation des enseignants et des chefs d’établissement.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Dans le cadre de ces missions liées à la mise en œuvre de l’Éducation Physique et Sportive et de l’éducation à la Sécurité, il représente la Direction des Services Départementaux de l’Éducation Nationale de Moselle, notamment auprès des collectivités territoriales et de la préfecture.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lang w:eastAsia="fr-FR"/>
        </w:rPr>
      </w:pPr>
      <w:r w:rsidRPr="00EE5A08">
        <w:rPr>
          <w:rFonts w:ascii="Times New Roman" w:eastAsia="Times New Roman" w:hAnsi="Times New Roman" w:cs="Times New Roman"/>
          <w:b/>
          <w:bCs/>
          <w:color w:val="5B9BD5" w:themeColor="accent1"/>
          <w:lang w:eastAsia="fr-FR"/>
        </w:rPr>
        <w:t xml:space="preserve">  Guy CHATELAIN - </w:t>
      </w:r>
      <w:r w:rsidRPr="00EE5A08">
        <w:rPr>
          <w:rFonts w:ascii="Times New Roman" w:eastAsia="Times New Roman" w:hAnsi="Times New Roman" w:cs="Times New Roman"/>
          <w:color w:val="5B9BD5" w:themeColor="accent1"/>
          <w:lang w:eastAsia="fr-FR"/>
        </w:rPr>
        <w:t>Tel :</w:t>
      </w:r>
      <w:r w:rsidRPr="00EE5A08">
        <w:rPr>
          <w:rFonts w:ascii="Times New Roman" w:eastAsia="Times New Roman" w:hAnsi="Times New Roman" w:cs="Times New Roman"/>
          <w:b/>
          <w:bCs/>
          <w:color w:val="5B9BD5" w:themeColor="accent1"/>
          <w:lang w:eastAsia="fr-FR"/>
        </w:rPr>
        <w:t xml:space="preserve"> 03 87 38 64 18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b/>
          <w:bCs/>
          <w:lang w:eastAsia="fr-FR"/>
        </w:rPr>
        <w:t>Missions 1er degré :</w:t>
      </w:r>
    </w:p>
    <w:p w:rsidR="00EE5A08" w:rsidRPr="00EE5A08" w:rsidRDefault="00EE5A08" w:rsidP="00EE5A0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Mise en œuvre du plan d’action départemental d’Éducation Physique et Sportive,</w:t>
      </w:r>
    </w:p>
    <w:p w:rsidR="00EE5A08" w:rsidRPr="00EE5A08" w:rsidRDefault="00EE5A08" w:rsidP="00EE5A0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Suivi des dossiers d’agrément des intervenants extérieurs dans le domaine artistique, en lien avec les conseillers en art.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 xml:space="preserve">Conseiller pédagogique et technique, il a particulièrement en charge : </w:t>
      </w:r>
    </w:p>
    <w:p w:rsidR="00EE5A08" w:rsidRPr="00EE5A08" w:rsidRDefault="00EE5A08" w:rsidP="00EE5A0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 dossier de natation, dont il assure la cohérence départementale et le suivi</w:t>
      </w:r>
    </w:p>
    <w:p w:rsidR="00EE5A08" w:rsidRPr="00EE5A08" w:rsidRDefault="00EE5A08" w:rsidP="00EE5A0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Les activités artistiques telles que la danse, les arts du cirque à l’école</w:t>
      </w:r>
    </w:p>
    <w:p w:rsidR="00EE5A08" w:rsidRPr="00EE5A08" w:rsidRDefault="00EE5A08" w:rsidP="00EE5A0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 dossier partenariat avec les comités sportifs départementaux : mise en œuvre et suivi des conventions,</w:t>
      </w:r>
    </w:p>
    <w:p w:rsidR="00EE5A08" w:rsidRPr="00EE5A08" w:rsidRDefault="00EE5A08" w:rsidP="00EE5A0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La gestion des structures sportives et les relations pour le 1er degré avec la ville de Metz</w:t>
      </w:r>
    </w:p>
    <w:p w:rsidR="00EE5A08" w:rsidRPr="00EE5A08" w:rsidRDefault="00EE5A08" w:rsidP="00EE5A0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Les relations avec le Parc Naturel Régional de Lorraine, le Parc de Sainte Croix</w:t>
      </w:r>
    </w:p>
    <w:p w:rsidR="00EE5A08" w:rsidRPr="00EE5A08" w:rsidRDefault="00EE5A08" w:rsidP="00EE5A0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Les séjours avec nuitées : agrément et promotion des sites mosellans, relations avec le Conseil Départemental.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Chargé de mission pour l’Éducation à l’Environnement, il coordonne et aide à la mise en place des projets EDD (Éducation au Développement Durable).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1"/>
          <w:lang w:eastAsia="fr-FR"/>
        </w:rPr>
      </w:pPr>
      <w:r w:rsidRPr="00EE5A08">
        <w:rPr>
          <w:rFonts w:ascii="Times New Roman" w:eastAsia="Times New Roman" w:hAnsi="Times New Roman" w:cs="Times New Roman"/>
          <w:color w:val="5B9BD5" w:themeColor="accent1"/>
          <w:lang w:eastAsia="fr-FR"/>
        </w:rPr>
        <w:t> </w:t>
      </w:r>
      <w:r w:rsidRPr="00EE5A08">
        <w:rPr>
          <w:rFonts w:ascii="Times New Roman" w:eastAsia="Times New Roman" w:hAnsi="Times New Roman" w:cs="Times New Roman"/>
          <w:b/>
          <w:bCs/>
          <w:color w:val="5B9BD5" w:themeColor="accent1"/>
          <w:lang w:eastAsia="fr-FR"/>
        </w:rPr>
        <w:t xml:space="preserve">Dominique BIGOT-TISON - </w:t>
      </w:r>
      <w:r w:rsidRPr="00EE5A08">
        <w:rPr>
          <w:rFonts w:ascii="Times New Roman" w:eastAsia="Times New Roman" w:hAnsi="Times New Roman" w:cs="Times New Roman"/>
          <w:color w:val="5B9BD5" w:themeColor="accent1"/>
          <w:lang w:eastAsia="fr-FR"/>
        </w:rPr>
        <w:t>Tel :</w:t>
      </w:r>
      <w:r w:rsidRPr="00EE5A08">
        <w:rPr>
          <w:rFonts w:ascii="Times New Roman" w:eastAsia="Times New Roman" w:hAnsi="Times New Roman" w:cs="Times New Roman"/>
          <w:b/>
          <w:bCs/>
          <w:color w:val="5B9BD5" w:themeColor="accent1"/>
          <w:lang w:eastAsia="fr-FR"/>
        </w:rPr>
        <w:t xml:space="preserve"> 03 87 38 64 14 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Missions 1er degré :</w:t>
      </w:r>
    </w:p>
    <w:p w:rsidR="00EE5A08" w:rsidRPr="00EE5A08" w:rsidRDefault="00EE5A08" w:rsidP="00EE5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Mise en œuvre du plan d’action départemental d’Éducation Physique et Sportive,</w:t>
      </w:r>
    </w:p>
    <w:p w:rsidR="00EE5A08" w:rsidRPr="00EE5A08" w:rsidRDefault="00EE5A08" w:rsidP="00EE5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Suivi des dossiers d’agrément des intervenants extérieurs dans le domaine EPS</w:t>
      </w:r>
    </w:p>
    <w:p w:rsidR="00EE5A08" w:rsidRPr="00EE5A08" w:rsidRDefault="00EE5A08" w:rsidP="00EE5A0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Collabore avec les municipalités pour les interventions des ETAPS.</w:t>
      </w:r>
    </w:p>
    <w:p w:rsidR="00EE5A08" w:rsidRPr="00EE5A08" w:rsidRDefault="00EE5A08" w:rsidP="00EE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 xml:space="preserve">Conseillère pédagogique et technique, elle a particulièrement en charge : </w:t>
      </w:r>
    </w:p>
    <w:p w:rsidR="00EE5A08" w:rsidRPr="00EE5A08" w:rsidRDefault="00EE5A08" w:rsidP="00EE5A0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 dossier partenariat avec les comités sportifs départementaux : mise en œuvre et suivi des conventions</w:t>
      </w:r>
    </w:p>
    <w:p w:rsidR="00EE5A08" w:rsidRPr="00EE5A08" w:rsidRDefault="00EE5A08" w:rsidP="00EE5A0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 partenariat et les relations avec l’USEP</w:t>
      </w:r>
    </w:p>
    <w:p w:rsidR="00EE5A08" w:rsidRPr="00EE5A08" w:rsidRDefault="00EE5A08" w:rsidP="00EE5A0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Le dossier de natation, dont elle assure la cohérence départementale et le suivi</w:t>
      </w:r>
    </w:p>
    <w:p w:rsidR="00EE5A08" w:rsidRPr="00EE5A08" w:rsidRDefault="00EE5A08" w:rsidP="00EE5A0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E5A08">
        <w:rPr>
          <w:rFonts w:ascii="Times New Roman" w:eastAsia="Times New Roman" w:hAnsi="Times New Roman" w:cs="Times New Roman"/>
          <w:lang w:eastAsia="fr-FR"/>
        </w:rPr>
        <w:t>La gestion des structures sportives et les relations pour le 1er degré avec la ville de Metz</w:t>
      </w:r>
    </w:p>
    <w:sectPr w:rsidR="00EE5A08" w:rsidRPr="00EE5A08" w:rsidSect="00EE5A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4C3"/>
    <w:multiLevelType w:val="multilevel"/>
    <w:tmpl w:val="201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B3D7C"/>
    <w:multiLevelType w:val="multilevel"/>
    <w:tmpl w:val="F7F8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C3A79"/>
    <w:multiLevelType w:val="multilevel"/>
    <w:tmpl w:val="CB9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3CE"/>
    <w:multiLevelType w:val="multilevel"/>
    <w:tmpl w:val="A61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155C1"/>
    <w:multiLevelType w:val="multilevel"/>
    <w:tmpl w:val="4EB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51916"/>
    <w:multiLevelType w:val="multilevel"/>
    <w:tmpl w:val="28F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E4873"/>
    <w:multiLevelType w:val="multilevel"/>
    <w:tmpl w:val="57F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D76B5"/>
    <w:multiLevelType w:val="multilevel"/>
    <w:tmpl w:val="A24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B7A49"/>
    <w:multiLevelType w:val="multilevel"/>
    <w:tmpl w:val="1C3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22003"/>
    <w:multiLevelType w:val="multilevel"/>
    <w:tmpl w:val="AC4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F06910"/>
    <w:multiLevelType w:val="multilevel"/>
    <w:tmpl w:val="AF1E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C2C59"/>
    <w:multiLevelType w:val="multilevel"/>
    <w:tmpl w:val="28B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F05C4"/>
    <w:multiLevelType w:val="multilevel"/>
    <w:tmpl w:val="D66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93D20"/>
    <w:multiLevelType w:val="multilevel"/>
    <w:tmpl w:val="44C0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08"/>
    <w:rsid w:val="002C58F3"/>
    <w:rsid w:val="007B538E"/>
    <w:rsid w:val="00925B68"/>
    <w:rsid w:val="00E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A6E5-D8B7-463A-B7AE-3FB3CFB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5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5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5A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E5A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E5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dbigot-tison</dc:creator>
  <cp:keywords/>
  <dc:description/>
  <cp:lastModifiedBy>dbigot-tison</cp:lastModifiedBy>
  <cp:revision>2</cp:revision>
  <dcterms:created xsi:type="dcterms:W3CDTF">2020-02-04T15:08:00Z</dcterms:created>
  <dcterms:modified xsi:type="dcterms:W3CDTF">2020-02-04T15:08:00Z</dcterms:modified>
</cp:coreProperties>
</file>