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18" w:rsidRPr="00622506" w:rsidRDefault="00393D18" w:rsidP="00500318">
      <w:pPr>
        <w:pStyle w:val="Corps"/>
        <w:jc w:val="center"/>
      </w:pPr>
      <w:r w:rsidRPr="00622506">
        <w:rPr>
          <w:b/>
          <w:bCs/>
          <w:u w:val="single"/>
        </w:rPr>
        <w:t xml:space="preserve">Repères de progressivité </w:t>
      </w:r>
      <w:r w:rsidRPr="00622506">
        <w:rPr>
          <w:b/>
          <w:bCs/>
        </w:rPr>
        <w:t xml:space="preserve">:  </w:t>
      </w:r>
      <w:r w:rsidR="00173664" w:rsidRPr="00622506">
        <w:rPr>
          <w:shd w:val="clear" w:color="auto" w:fill="FEFB00"/>
        </w:rPr>
        <w:t>JEUX COLLECTIFS AVEC BALLONS</w:t>
      </w:r>
      <w:r w:rsidR="001D282E" w:rsidRPr="00622506">
        <w:rPr>
          <w:shd w:val="clear" w:color="auto" w:fill="FEFB00"/>
        </w:rPr>
        <w:t xml:space="preserve"> </w:t>
      </w:r>
      <w:r w:rsidRPr="00622506">
        <w:t xml:space="preserve"> </w:t>
      </w:r>
      <w:r w:rsidRPr="00622506">
        <w:rPr>
          <w:shd w:val="clear" w:color="auto" w:fill="CCFFFF"/>
        </w:rPr>
        <w:t>Cycle 3</w:t>
      </w:r>
    </w:p>
    <w:p w:rsidR="00393D18" w:rsidRPr="00500318" w:rsidRDefault="00393D18" w:rsidP="00500318">
      <w:pPr>
        <w:spacing w:after="0"/>
        <w:jc w:val="center"/>
        <w:rPr>
          <w:rFonts w:ascii="Calibri" w:eastAsia="Calibri" w:hAnsi="Calibri" w:cs="Calibri"/>
          <w:b/>
          <w:bCs/>
          <w:color w:val="FF0000"/>
          <w:sz w:val="18"/>
          <w:szCs w:val="20"/>
          <w:u w:color="FF0000"/>
        </w:rPr>
      </w:pP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Objectifs d’apprentissage (bilans périodiq</w:t>
      </w:r>
      <w:bookmarkStart w:id="0" w:name="_GoBack"/>
      <w:bookmarkEnd w:id="0"/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ues)</w:t>
      </w:r>
      <w:r w:rsidR="00280B23"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 xml:space="preserve"> :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 xml:space="preserve"> </w:t>
      </w:r>
      <w:r w:rsidR="00280B23"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Non At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 xml:space="preserve">teints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(NA)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/ </w:t>
      </w:r>
      <w:r w:rsidR="00280B23"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Partiellement A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tteints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(PA)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/ 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Atteints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(A)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/ 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Dépassés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(D)</w:t>
      </w:r>
    </w:p>
    <w:tbl>
      <w:tblPr>
        <w:tblStyle w:val="TableNormal"/>
        <w:tblpPr w:leftFromText="141" w:rightFromText="141" w:vertAnchor="text" w:horzAnchor="margin" w:tblpX="-162" w:tblpY="-2"/>
        <w:tblW w:w="157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24"/>
        <w:gridCol w:w="1276"/>
        <w:gridCol w:w="992"/>
        <w:gridCol w:w="567"/>
        <w:gridCol w:w="6238"/>
        <w:gridCol w:w="621"/>
        <w:gridCol w:w="621"/>
        <w:gridCol w:w="621"/>
        <w:gridCol w:w="621"/>
        <w:gridCol w:w="621"/>
        <w:gridCol w:w="621"/>
        <w:gridCol w:w="621"/>
        <w:gridCol w:w="621"/>
        <w:gridCol w:w="560"/>
        <w:gridCol w:w="64"/>
      </w:tblGrid>
      <w:tr w:rsidR="0019459A" w:rsidTr="00622506">
        <w:trPr>
          <w:gridAfter w:val="1"/>
          <w:wAfter w:w="64" w:type="dxa"/>
          <w:trHeight w:hRule="exact" w:val="283"/>
          <w:tblHeader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59A" w:rsidRPr="00E64649" w:rsidRDefault="0019459A" w:rsidP="00500318">
            <w:pPr>
              <w:pStyle w:val="Styledetableau1"/>
              <w:jc w:val="center"/>
            </w:pPr>
            <w:r w:rsidRPr="00E64649">
              <w:rPr>
                <w:szCs w:val="22"/>
              </w:rPr>
              <w:lastRenderedPageBreak/>
              <w:t>Domaine du socle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59A" w:rsidRPr="00E972C1" w:rsidRDefault="0019459A" w:rsidP="00500318">
            <w:pPr>
              <w:pStyle w:val="Styledetableau1"/>
              <w:jc w:val="center"/>
            </w:pPr>
            <w:r w:rsidRPr="00E972C1">
              <w:rPr>
                <w:szCs w:val="24"/>
              </w:rPr>
              <w:t>Attendus de fin de cycle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</w:tcPr>
          <w:p w:rsidR="0019459A" w:rsidRPr="00173664" w:rsidRDefault="0019459A" w:rsidP="0017366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173664">
              <w:rPr>
                <w:rFonts w:asciiTheme="minorHAnsi" w:hAnsiTheme="minorHAnsi" w:cstheme="minorHAnsi"/>
                <w:b/>
                <w:sz w:val="16"/>
                <w:szCs w:val="16"/>
              </w:rPr>
              <w:t>Compétences travaillées pendant le</w:t>
            </w:r>
            <w:r w:rsidRPr="00173664">
              <w:rPr>
                <w:rFonts w:asciiTheme="minorHAnsi" w:hAnsiTheme="minorHAnsi" w:cstheme="minorHAnsi"/>
                <w:b/>
              </w:rPr>
              <w:t xml:space="preserve"> </w:t>
            </w:r>
            <w:r w:rsidRPr="00173664">
              <w:rPr>
                <w:rFonts w:asciiTheme="minorHAnsi" w:hAnsiTheme="minorHAnsi" w:cstheme="minorHAnsi"/>
                <w:b/>
                <w:sz w:val="16"/>
                <w:szCs w:val="16"/>
              </w:rPr>
              <w:t>cycle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</w:tcPr>
          <w:p w:rsidR="0019459A" w:rsidRPr="00D82CC2" w:rsidRDefault="0019459A" w:rsidP="00D82CC2">
            <w:pPr>
              <w:pStyle w:val="Styledetableau2"/>
              <w:jc w:val="center"/>
              <w:rPr>
                <w:b/>
                <w:bCs/>
                <w:sz w:val="16"/>
              </w:rPr>
            </w:pPr>
            <w:r w:rsidRPr="00D82CC2">
              <w:rPr>
                <w:b/>
                <w:bCs/>
                <w:sz w:val="16"/>
              </w:rPr>
              <w:t>Passer</w:t>
            </w:r>
          </w:p>
          <w:p w:rsidR="0019459A" w:rsidRPr="00E64649" w:rsidRDefault="0019459A" w:rsidP="00D82CC2">
            <w:pPr>
              <w:pStyle w:val="Styledetableau2"/>
              <w:jc w:val="center"/>
              <w:rPr>
                <w:b/>
                <w:bCs/>
                <w:sz w:val="22"/>
              </w:rPr>
            </w:pPr>
            <w:r w:rsidRPr="00E64649">
              <w:rPr>
                <w:b/>
                <w:bCs/>
                <w:noProof/>
                <w:sz w:val="22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9848FA" wp14:editId="7C347FD9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156210</wp:posOffset>
                      </wp:positionV>
                      <wp:extent cx="0" cy="230400"/>
                      <wp:effectExtent l="95250" t="0" r="57150" b="5588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CB7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17.15pt;margin-top:12.3pt;width:0;height:1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r w:rsidRPr="00E64649">
              <w:rPr>
                <w:b/>
                <w:bCs/>
                <w:sz w:val="22"/>
              </w:rPr>
              <w:t>de</w:t>
            </w:r>
          </w:p>
          <w:p w:rsidR="0019459A" w:rsidRPr="00E64649" w:rsidRDefault="0019459A" w:rsidP="00D82CC2">
            <w:pPr>
              <w:pStyle w:val="Styledetableau2"/>
              <w:jc w:val="center"/>
              <w:rPr>
                <w:b/>
                <w:bCs/>
                <w:sz w:val="12"/>
              </w:rPr>
            </w:pPr>
          </w:p>
          <w:p w:rsidR="0019459A" w:rsidRPr="00D82CC2" w:rsidRDefault="0019459A" w:rsidP="00D82CC2">
            <w:pPr>
              <w:pStyle w:val="Styledetableau2"/>
              <w:rPr>
                <w:sz w:val="14"/>
              </w:rPr>
            </w:pPr>
          </w:p>
          <w:p w:rsidR="0019459A" w:rsidRPr="00E64649" w:rsidRDefault="0019459A" w:rsidP="00D82CC2">
            <w:pPr>
              <w:pStyle w:val="Styledetableau2"/>
              <w:jc w:val="center"/>
              <w:rPr>
                <w:sz w:val="18"/>
              </w:rPr>
            </w:pPr>
            <w:r w:rsidRPr="00E64649">
              <w:rPr>
                <w:b/>
                <w:bCs/>
                <w:sz w:val="24"/>
              </w:rPr>
              <w:t>à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59A" w:rsidRDefault="0019459A" w:rsidP="00500318">
            <w:pPr>
              <w:pStyle w:val="Styledetableau1"/>
              <w:tabs>
                <w:tab w:val="left" w:pos="3664"/>
              </w:tabs>
              <w:jc w:val="center"/>
            </w:pPr>
            <w:r>
              <w:rPr>
                <w:sz w:val="24"/>
                <w:szCs w:val="24"/>
              </w:rPr>
              <w:t>Repères d’évaluation</w:t>
            </w:r>
          </w:p>
        </w:tc>
        <w:tc>
          <w:tcPr>
            <w:tcW w:w="55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500318" w:rsidRDefault="0019459A" w:rsidP="0019459A">
            <w:pPr>
              <w:pStyle w:val="Styledetableau1"/>
              <w:jc w:val="center"/>
              <w:rPr>
                <w:sz w:val="14"/>
              </w:rPr>
            </w:pPr>
            <w:r>
              <w:rPr>
                <w:sz w:val="14"/>
                <w:szCs w:val="18"/>
              </w:rPr>
              <w:t>Noms des élèves :(grille 9</w:t>
            </w:r>
            <w:r w:rsidRPr="00500318">
              <w:rPr>
                <w:sz w:val="14"/>
                <w:szCs w:val="18"/>
              </w:rPr>
              <w:t xml:space="preserve"> élèves)</w:t>
            </w:r>
          </w:p>
        </w:tc>
      </w:tr>
      <w:tr w:rsidR="00EA4205" w:rsidRPr="00E972C1" w:rsidTr="00622506">
        <w:trPr>
          <w:trHeight w:hRule="exact" w:val="738"/>
          <w:tblHeader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EA4205" w:rsidRPr="00E972C1" w:rsidRDefault="00EA4205" w:rsidP="00500318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EA4205" w:rsidRPr="00E972C1" w:rsidRDefault="00EA4205" w:rsidP="00500318"/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EA4205" w:rsidRPr="00E972C1" w:rsidRDefault="00EA4205" w:rsidP="00500318"/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EA4205" w:rsidRPr="00E972C1" w:rsidRDefault="00EA4205" w:rsidP="00500318"/>
        </w:tc>
        <w:tc>
          <w:tcPr>
            <w:tcW w:w="6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</w:tr>
      <w:tr w:rsidR="00EA4205" w:rsidTr="00622506">
        <w:tblPrEx>
          <w:shd w:val="clear" w:color="auto" w:fill="auto"/>
        </w:tblPrEx>
        <w:trPr>
          <w:trHeight w:val="227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E64649" w:rsidRDefault="00EA4205" w:rsidP="00500318">
            <w:pPr>
              <w:pStyle w:val="Pardfaut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008000"/>
                <w:sz w:val="16"/>
                <w:szCs w:val="16"/>
                <w:u w:color="008000"/>
              </w:rPr>
              <w:t xml:space="preserve">Langage pour penser et </w:t>
            </w:r>
            <w:r w:rsidRPr="00E64649">
              <w:rPr>
                <w:rFonts w:ascii="Calibri" w:eastAsia="Calibri" w:hAnsi="Calibri" w:cs="Calibri"/>
                <w:b/>
                <w:bCs/>
                <w:color w:val="008000"/>
                <w:spacing w:val="-9"/>
                <w:sz w:val="16"/>
                <w:szCs w:val="16"/>
                <w:u w:color="008000"/>
              </w:rPr>
              <w:t>communiquer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E64649" w:rsidRDefault="00EA4205" w:rsidP="00500318">
            <w:pPr>
              <w:pStyle w:val="Pardfaut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173664">
              <w:rPr>
                <w:rFonts w:ascii="Calibri" w:eastAsia="Calibri" w:hAnsi="Calibri" w:cs="Calibri"/>
                <w:b/>
                <w:bCs/>
                <w:color w:val="008000"/>
                <w:sz w:val="16"/>
                <w:szCs w:val="16"/>
                <w:u w:color="008000"/>
              </w:rPr>
              <w:t>Maintenir un engagement moteur efficace sur tout le temps de jeu prévu.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205" w:rsidRPr="00173664" w:rsidRDefault="00EA4205" w:rsidP="00EA4205">
            <w:pPr>
              <w:pStyle w:val="Styledetableau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4205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Coordonner des actions motrices simples.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205" w:rsidRDefault="00EA4205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173664" w:rsidRDefault="00EA4205" w:rsidP="0017366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</w:pPr>
            <w:r w:rsidRPr="00173664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>Réussit à faire des passes si elles sont  courtes et face à un partenaire.</w:t>
            </w:r>
          </w:p>
          <w:p w:rsidR="00EA4205" w:rsidRPr="00534390" w:rsidRDefault="00EA4205" w:rsidP="0017366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</w:pPr>
            <w:r w:rsidRPr="00173664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>Connaît des problèmes de coordination motrice lors du dribble.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Default="00EA4205" w:rsidP="00500318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Default="00EA4205" w:rsidP="00500318"/>
        </w:tc>
      </w:tr>
      <w:tr w:rsidR="00EA4205" w:rsidRPr="00E972C1" w:rsidTr="00622506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5003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Default="00EA4205" w:rsidP="00500318">
            <w:pPr>
              <w:pStyle w:val="Styledetableau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205" w:rsidRDefault="00EA4205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173664" w:rsidRDefault="00EA4205" w:rsidP="0017366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</w:pPr>
            <w:r w:rsidRPr="00173664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>Réussit des passes longues, mais de préférence à ses amis.</w:t>
            </w:r>
          </w:p>
          <w:p w:rsidR="00EA4205" w:rsidRPr="00534390" w:rsidRDefault="00EA4205" w:rsidP="0017366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00B050"/>
                <w:sz w:val="16"/>
                <w:szCs w:val="16"/>
              </w:rPr>
            </w:pPr>
            <w:r w:rsidRPr="00173664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>Enchaîne quelques dribbles sans intention.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</w:tr>
      <w:tr w:rsidR="00EA4205" w:rsidRPr="00E972C1" w:rsidTr="00622506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5003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Default="00EA4205" w:rsidP="00500318">
            <w:pPr>
              <w:pStyle w:val="Styledetableau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205" w:rsidRDefault="00EA4205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173664" w:rsidRDefault="00EA4205" w:rsidP="00173664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173664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Fait des passes courtes ou longues à ses partenaires en s’adaptant à la  situation.</w:t>
            </w:r>
          </w:p>
          <w:p w:rsidR="00EA4205" w:rsidRPr="00534390" w:rsidRDefault="00EA4205" w:rsidP="00173664">
            <w:pPr>
              <w:rPr>
                <w:color w:val="00B050"/>
              </w:rPr>
            </w:pPr>
            <w:r w:rsidRPr="00173664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Sait réceptionner.</w:t>
            </w: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</w:t>
            </w:r>
            <w:r w:rsidRPr="00173664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Se déplace avec intention en driblant.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</w:tr>
      <w:tr w:rsidR="00EA4205" w:rsidRPr="00E972C1" w:rsidTr="00622506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5003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Default="00EA4205" w:rsidP="00500318">
            <w:pPr>
              <w:pStyle w:val="Styledetableau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205" w:rsidRDefault="00EA4205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173664" w:rsidRDefault="00EA4205" w:rsidP="0017366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173664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Réussit à faire une passe ou à dribbler malgré la présence d’un défenseur en opposition.</w:t>
            </w:r>
          </w:p>
          <w:p w:rsidR="00EA4205" w:rsidRPr="00534390" w:rsidRDefault="00EA4205" w:rsidP="0017366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173664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Combine des actions</w:t>
            </w: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</w:t>
            </w:r>
            <w:r w:rsidRPr="00173664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(réceptionner/dribbler /passer/se déplacer…)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</w:tr>
      <w:tr w:rsidR="00EA4205" w:rsidRPr="00E972C1" w:rsidTr="00622506">
        <w:tblPrEx>
          <w:shd w:val="clear" w:color="auto" w:fill="auto"/>
        </w:tblPrEx>
        <w:trPr>
          <w:trHeight w:val="227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E64649" w:rsidRDefault="00EA4205" w:rsidP="00500318">
            <w:pPr>
              <w:pStyle w:val="Pardfaut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u w:color="008000"/>
              </w:rPr>
              <w:t>Les méthodes et outils pour apprendre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E64649" w:rsidRDefault="00EA4205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173664"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u w:color="3366FF"/>
              </w:rPr>
              <w:t>S’organiser tactiquement pour gagner le duel ou le match en identifiant les situations favorables de marque.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A4205" w:rsidRPr="0019459A" w:rsidRDefault="00EA4205" w:rsidP="00EA4205">
            <w:pPr>
              <w:pStyle w:val="Styledetableau2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19459A">
              <w:rPr>
                <w:rFonts w:asciiTheme="minorHAnsi" w:hAnsiTheme="minorHAnsi" w:cstheme="minorHAnsi"/>
                <w:b/>
                <w:bCs/>
                <w:color w:val="0070C0"/>
                <w:sz w:val="14"/>
                <w:szCs w:val="14"/>
              </w:rPr>
              <w:t>Adapter son jeu et ses actions aux adversaires et à ses partenaires.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205" w:rsidRDefault="00EA4205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19459A" w:rsidRDefault="00EA4205" w:rsidP="001D28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0070C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0070C0"/>
                <w:sz w:val="14"/>
                <w:szCs w:val="14"/>
                <w:u w:color="3366FF"/>
              </w:rPr>
              <w:t>Identifie difficilement son statut : se trompe fréquemment dans les passes ou dans la progression du jeu.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</w:tr>
      <w:tr w:rsidR="00EA4205" w:rsidRPr="00E972C1" w:rsidTr="00622506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5003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4205" w:rsidRPr="0019459A" w:rsidRDefault="00EA4205" w:rsidP="00500318">
            <w:pPr>
              <w:pStyle w:val="Styledetableau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205" w:rsidRDefault="00EA4205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19459A" w:rsidRDefault="00EA4205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0070C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0070C0"/>
                <w:sz w:val="14"/>
                <w:szCs w:val="14"/>
                <w:u w:color="3366FF"/>
              </w:rPr>
              <w:t>Identifie clairement contre qui il joue et son statut du moment lorsque les deux équipes sont séparées mais doit prendre du temps pour passer du statut d’attaquant à celui de défenseur lorsque les deux équipes sont mêlées.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</w:tr>
      <w:tr w:rsidR="00EA4205" w:rsidRPr="00E972C1" w:rsidTr="00622506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5003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4205" w:rsidRPr="0019459A" w:rsidRDefault="00EA4205" w:rsidP="00500318">
            <w:pPr>
              <w:pStyle w:val="Styledetableau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205" w:rsidRDefault="00EA4205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19459A" w:rsidRDefault="00EA4205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0070C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0070C0"/>
                <w:sz w:val="14"/>
                <w:szCs w:val="14"/>
              </w:rPr>
              <w:t>Sait passer du statut d’attaquant à celui de défenseur, même lorsque les équipes sont mêlées.</w:t>
            </w:r>
          </w:p>
          <w:p w:rsidR="00EA4205" w:rsidRPr="0019459A" w:rsidRDefault="00EA4205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0070C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0070C0"/>
                <w:sz w:val="14"/>
                <w:szCs w:val="14"/>
              </w:rPr>
              <w:t>Développe des stratégies de feinte et d’évitement.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</w:tr>
      <w:tr w:rsidR="00EA4205" w:rsidRPr="00E972C1" w:rsidTr="00622506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5003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205" w:rsidRPr="0019459A" w:rsidRDefault="00EA4205" w:rsidP="00500318">
            <w:pPr>
              <w:pStyle w:val="Styledetableau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205" w:rsidRDefault="00EA4205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19459A" w:rsidRDefault="00EA4205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0070C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0070C0"/>
                <w:sz w:val="14"/>
                <w:szCs w:val="14"/>
              </w:rPr>
              <w:t xml:space="preserve">Change très vite de statut : attaquant/défenseur et défenseur/attaquant. </w:t>
            </w:r>
          </w:p>
          <w:p w:rsidR="00EA4205" w:rsidRPr="0019459A" w:rsidRDefault="00EA4205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0070C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0070C0"/>
                <w:sz w:val="14"/>
                <w:szCs w:val="14"/>
              </w:rPr>
              <w:t>Choisit la stratégie la mieux adaptée pour marquer ou empêcher de marquer.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500318"/>
        </w:tc>
      </w:tr>
      <w:tr w:rsidR="00EA4205" w:rsidRPr="00E972C1" w:rsidTr="00622506">
        <w:tblPrEx>
          <w:shd w:val="clear" w:color="auto" w:fill="auto"/>
        </w:tblPrEx>
        <w:trPr>
          <w:trHeight w:val="520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EA42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EA42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A4205" w:rsidRPr="0019459A" w:rsidRDefault="00EA4205" w:rsidP="0019459A">
            <w:pPr>
              <w:pStyle w:val="Styledetableau2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4"/>
                <w:szCs w:val="14"/>
              </w:rPr>
            </w:pPr>
            <w:r w:rsidRPr="0019459A">
              <w:rPr>
                <w:rFonts w:asciiTheme="minorHAnsi" w:hAnsiTheme="minorHAnsi" w:cstheme="minorHAnsi"/>
                <w:b/>
                <w:bCs/>
                <w:color w:val="0070C0"/>
                <w:sz w:val="14"/>
                <w:szCs w:val="14"/>
              </w:rPr>
              <w:t>Rechercher</w:t>
            </w:r>
            <w:r w:rsidRPr="0019459A">
              <w:rPr>
                <w:b/>
                <w:bCs/>
                <w:sz w:val="14"/>
                <w:szCs w:val="14"/>
              </w:rPr>
              <w:t xml:space="preserve"> </w:t>
            </w:r>
            <w:r w:rsidRPr="0019459A">
              <w:rPr>
                <w:rFonts w:asciiTheme="minorHAnsi" w:hAnsiTheme="minorHAnsi" w:cstheme="minorHAnsi"/>
                <w:b/>
                <w:bCs/>
                <w:color w:val="0070C0"/>
                <w:sz w:val="14"/>
                <w:szCs w:val="14"/>
              </w:rPr>
              <w:t>le gain de l’affrontement par des choix tactiques simples.</w:t>
            </w:r>
          </w:p>
          <w:p w:rsidR="00EA4205" w:rsidRPr="0019459A" w:rsidRDefault="00EA4205" w:rsidP="0019459A">
            <w:pPr>
              <w:pStyle w:val="Styledetableau2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4"/>
                <w:szCs w:val="14"/>
              </w:rPr>
            </w:pPr>
            <w:r w:rsidRPr="0019459A">
              <w:rPr>
                <w:rFonts w:asciiTheme="minorHAnsi" w:hAnsiTheme="minorHAnsi" w:cstheme="minorHAnsi"/>
                <w:b/>
                <w:bCs/>
                <w:color w:val="0070C0"/>
                <w:sz w:val="14"/>
                <w:szCs w:val="14"/>
              </w:rPr>
              <w:t>Se reconnaitre attaquant / défenseur.</w:t>
            </w:r>
          </w:p>
          <w:p w:rsidR="00EA4205" w:rsidRPr="0019459A" w:rsidRDefault="00EA4205" w:rsidP="0019459A">
            <w:pPr>
              <w:pStyle w:val="Styledetableau2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19459A">
              <w:rPr>
                <w:rFonts w:asciiTheme="minorHAnsi" w:hAnsiTheme="minorHAnsi" w:cstheme="minorHAnsi"/>
                <w:b/>
                <w:bCs/>
                <w:color w:val="0070C0"/>
                <w:sz w:val="14"/>
                <w:szCs w:val="14"/>
              </w:rPr>
              <w:t>Coopérer pour attaquer et défendre</w:t>
            </w:r>
            <w:r w:rsidRPr="0019459A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205" w:rsidRDefault="00EA4205" w:rsidP="00EA4205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19459A" w:rsidRDefault="00EA4205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0070C0"/>
                <w:sz w:val="14"/>
                <w:szCs w:val="14"/>
              </w:rPr>
            </w:pPr>
            <w:r w:rsidRPr="0019459A">
              <w:rPr>
                <w:color w:val="0070C0"/>
                <w:sz w:val="14"/>
                <w:szCs w:val="14"/>
              </w:rPr>
              <w:t>Fait circuler le ballon, mais de façon aléatoire, inverse parfois l’orientation du jeu.</w:t>
            </w:r>
          </w:p>
          <w:p w:rsidR="00EA4205" w:rsidRPr="0019459A" w:rsidRDefault="00EA4205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0070C0"/>
                <w:sz w:val="14"/>
                <w:szCs w:val="14"/>
              </w:rPr>
            </w:pPr>
            <w:r w:rsidRPr="0019459A">
              <w:rPr>
                <w:color w:val="0070C0"/>
                <w:sz w:val="14"/>
                <w:szCs w:val="14"/>
              </w:rPr>
              <w:t xml:space="preserve">Perd de nombreuses balles, </w:t>
            </w:r>
          </w:p>
          <w:p w:rsidR="00EA4205" w:rsidRPr="0019459A" w:rsidRDefault="00EA4205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0070C0"/>
                <w:sz w:val="14"/>
                <w:szCs w:val="14"/>
              </w:rPr>
            </w:pPr>
            <w:r w:rsidRPr="0019459A">
              <w:rPr>
                <w:color w:val="0070C0"/>
                <w:sz w:val="14"/>
                <w:szCs w:val="14"/>
              </w:rPr>
              <w:t>Participe peu au jeu collectif.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</w:tr>
      <w:tr w:rsidR="00EA4205" w:rsidRPr="00E972C1" w:rsidTr="00622506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EA42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EA42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4205" w:rsidRDefault="00EA4205" w:rsidP="00EA4205">
            <w:pPr>
              <w:pStyle w:val="Styledetableau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205" w:rsidRDefault="00EA4205" w:rsidP="00EA4205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19459A" w:rsidRDefault="00EA4205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0070C0"/>
                <w:sz w:val="14"/>
                <w:szCs w:val="14"/>
              </w:rPr>
            </w:pPr>
            <w:r w:rsidRPr="0019459A">
              <w:rPr>
                <w:color w:val="0070C0"/>
                <w:sz w:val="14"/>
                <w:szCs w:val="14"/>
              </w:rPr>
              <w:t>Perd moins de balles, S’insère dans un jeu collectif qui commence à se construire vers le but.</w:t>
            </w:r>
          </w:p>
          <w:p w:rsidR="00EA4205" w:rsidRPr="0019459A" w:rsidRDefault="00EA4205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0070C0"/>
                <w:sz w:val="14"/>
                <w:szCs w:val="14"/>
              </w:rPr>
            </w:pPr>
            <w:r w:rsidRPr="0019459A">
              <w:rPr>
                <w:color w:val="0070C0"/>
                <w:sz w:val="14"/>
                <w:szCs w:val="14"/>
              </w:rPr>
              <w:t>Commence à se démarquer.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</w:tr>
      <w:tr w:rsidR="00EA4205" w:rsidRPr="00E972C1" w:rsidTr="00622506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EA42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EA42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4205" w:rsidRDefault="00EA4205" w:rsidP="00EA4205">
            <w:pPr>
              <w:pStyle w:val="Styledetableau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205" w:rsidRDefault="00EA4205" w:rsidP="00EA4205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19459A" w:rsidRDefault="00EA4205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0070C0"/>
                <w:sz w:val="14"/>
                <w:szCs w:val="14"/>
              </w:rPr>
            </w:pPr>
            <w:r w:rsidRPr="0019459A">
              <w:rPr>
                <w:color w:val="0070C0"/>
                <w:sz w:val="14"/>
                <w:szCs w:val="14"/>
              </w:rPr>
              <w:t>Ses actions de jeu visent bien le but même si elles se passent essentiellement dans le couloir de jeu direct.</w:t>
            </w:r>
          </w:p>
          <w:p w:rsidR="00EA4205" w:rsidRPr="0019459A" w:rsidRDefault="00EA4205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0070C0"/>
                <w:sz w:val="14"/>
                <w:szCs w:val="14"/>
              </w:rPr>
            </w:pPr>
            <w:r w:rsidRPr="0019459A">
              <w:rPr>
                <w:color w:val="0070C0"/>
                <w:sz w:val="14"/>
                <w:szCs w:val="14"/>
              </w:rPr>
              <w:t>Ses actions s’intègrent dans le jeu collectif même si ses choix ne sont pas toujours les plus efficaces entre jouer seul ou avec les autres.</w:t>
            </w:r>
          </w:p>
          <w:p w:rsidR="00EA4205" w:rsidRPr="0019459A" w:rsidRDefault="00EA4205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0070C0"/>
                <w:sz w:val="14"/>
                <w:szCs w:val="14"/>
              </w:rPr>
            </w:pPr>
            <w:r w:rsidRPr="0019459A">
              <w:rPr>
                <w:color w:val="0070C0"/>
                <w:sz w:val="14"/>
                <w:szCs w:val="14"/>
              </w:rPr>
              <w:t>Est efficace en défense, pour reprendre le ballon.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</w:tr>
      <w:tr w:rsidR="00EA4205" w:rsidRPr="00E972C1" w:rsidTr="00622506">
        <w:tblPrEx>
          <w:shd w:val="clear" w:color="auto" w:fill="auto"/>
        </w:tblPrEx>
        <w:trPr>
          <w:trHeight w:val="495"/>
        </w:trPr>
        <w:tc>
          <w:tcPr>
            <w:tcW w:w="1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EA42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205" w:rsidRPr="00E64649" w:rsidRDefault="00EA4205" w:rsidP="00EA42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4205" w:rsidRDefault="00EA4205" w:rsidP="00EA4205">
            <w:pPr>
              <w:pStyle w:val="Styledetableau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205" w:rsidRDefault="00EA4205" w:rsidP="00EA4205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205" w:rsidRPr="0019459A" w:rsidRDefault="00EA4205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0070C0"/>
                <w:sz w:val="14"/>
                <w:szCs w:val="14"/>
              </w:rPr>
            </w:pPr>
            <w:r w:rsidRPr="0019459A">
              <w:rPr>
                <w:color w:val="0070C0"/>
                <w:sz w:val="14"/>
                <w:szCs w:val="14"/>
              </w:rPr>
              <w:t>Fait  circuler le ballon vers le but en utilisant l’espace de jeu dans toutes ses dimensions.</w:t>
            </w:r>
          </w:p>
          <w:p w:rsidR="00EA4205" w:rsidRPr="0019459A" w:rsidRDefault="00EA4205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0070C0"/>
                <w:sz w:val="14"/>
                <w:szCs w:val="14"/>
              </w:rPr>
            </w:pPr>
            <w:r w:rsidRPr="0019459A">
              <w:rPr>
                <w:color w:val="0070C0"/>
                <w:sz w:val="14"/>
                <w:szCs w:val="14"/>
              </w:rPr>
              <w:t>Conserve et fait progresser le ballon vers la cible grâce à des choix pertinents entre progresser seul ou avec l’aide des partenaires démarqués.</w:t>
            </w:r>
          </w:p>
          <w:p w:rsidR="00EA4205" w:rsidRPr="0019459A" w:rsidRDefault="00EA4205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0070C0"/>
                <w:sz w:val="14"/>
                <w:szCs w:val="14"/>
              </w:rPr>
            </w:pPr>
            <w:r w:rsidRPr="0019459A">
              <w:rPr>
                <w:color w:val="0070C0"/>
                <w:sz w:val="14"/>
                <w:szCs w:val="14"/>
              </w:rPr>
              <w:t>Se démarquer.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205" w:rsidRPr="00E972C1" w:rsidRDefault="00EA4205" w:rsidP="00EA4205"/>
        </w:tc>
      </w:tr>
      <w:tr w:rsidR="0019459A" w:rsidRPr="00E972C1" w:rsidTr="00622506">
        <w:tblPrEx>
          <w:shd w:val="clear" w:color="auto" w:fill="auto"/>
        </w:tblPrEx>
        <w:trPr>
          <w:trHeight w:val="184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59A" w:rsidRPr="00E64649" w:rsidRDefault="0019459A" w:rsidP="00EA4205">
            <w:pPr>
              <w:pStyle w:val="Pardfaut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2600"/>
                <w:sz w:val="16"/>
                <w:szCs w:val="16"/>
                <w:u w:color="008000"/>
              </w:rPr>
              <w:t>La formation de la personne et du citoyen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59A" w:rsidRPr="0019459A" w:rsidRDefault="0019459A" w:rsidP="0019459A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4"/>
                <w:szCs w:val="14"/>
                <w:u w:color="FF0000"/>
              </w:rPr>
            </w:pPr>
            <w:r w:rsidRPr="0019459A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4"/>
                <w:szCs w:val="14"/>
                <w:u w:color="FF0000"/>
              </w:rPr>
              <w:t>Assurer différents rôles sociaux (joueur, arbitre, observateur) inhérents à l’activité et à l’organisation de la classe.</w:t>
            </w:r>
          </w:p>
          <w:p w:rsidR="0019459A" w:rsidRPr="0019459A" w:rsidRDefault="0019459A" w:rsidP="0019459A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4"/>
                <w:szCs w:val="14"/>
                <w:u w:color="FF0000"/>
              </w:rPr>
            </w:pPr>
            <w:r w:rsidRPr="0019459A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4"/>
                <w:szCs w:val="14"/>
                <w:u w:color="FF0000"/>
              </w:rPr>
              <w:t xml:space="preserve">Respecter les partenaires, les adversaires et l’arbitre. </w:t>
            </w:r>
          </w:p>
          <w:p w:rsidR="0019459A" w:rsidRPr="00E64649" w:rsidRDefault="0019459A" w:rsidP="0019459A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19459A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4"/>
                <w:szCs w:val="14"/>
                <w:u w:color="FF0000"/>
              </w:rPr>
              <w:t>Accepter le résultat de la rencontre et être capable de le commenter</w:t>
            </w:r>
            <w:r w:rsidRPr="0019459A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  <w:u w:color="FF000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459A" w:rsidRPr="0019459A" w:rsidRDefault="0019459A" w:rsidP="0019459A">
            <w:pPr>
              <w:pStyle w:val="Styledetableau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19459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Accepter de tenir des rôles si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mples d’arbitre et d’observateur</w:t>
            </w:r>
            <w:r w:rsidRPr="0019459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.</w:t>
            </w:r>
          </w:p>
          <w:p w:rsidR="0019459A" w:rsidRDefault="0019459A" w:rsidP="0019459A">
            <w:pPr>
              <w:pStyle w:val="Styledetableau2"/>
              <w:jc w:val="center"/>
              <w:rPr>
                <w:b/>
                <w:bCs/>
                <w:sz w:val="16"/>
                <w:szCs w:val="16"/>
              </w:rPr>
            </w:pPr>
            <w:r w:rsidRPr="0019459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S’informer pour agir</w:t>
            </w:r>
            <w:r w:rsidRPr="001945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59A" w:rsidRDefault="0019459A" w:rsidP="00EA4205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59A" w:rsidRPr="0019459A" w:rsidRDefault="0019459A" w:rsidP="001945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FF0000"/>
                <w:sz w:val="14"/>
                <w:szCs w:val="14"/>
              </w:rPr>
              <w:t>Eprouve des difficultés pour respecter/appliquer les règles essentielles du jeu et/ou les règles de sécurité. Craint le contact et joue seul.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</w:tr>
      <w:tr w:rsidR="0019459A" w:rsidRPr="00E972C1" w:rsidTr="00622506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59A" w:rsidRPr="00E64649" w:rsidRDefault="0019459A" w:rsidP="00EA42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59A" w:rsidRPr="00E64649" w:rsidRDefault="0019459A" w:rsidP="00EA42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59A" w:rsidRDefault="0019459A" w:rsidP="00EA4205">
            <w:pPr>
              <w:pStyle w:val="Styledetableau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59A" w:rsidRDefault="0019459A" w:rsidP="00EA4205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59A" w:rsidRPr="0019459A" w:rsidRDefault="0019459A" w:rsidP="001945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FF0000"/>
                <w:sz w:val="14"/>
                <w:szCs w:val="14"/>
              </w:rPr>
              <w:t>Respecte les principales règles du jeu, Joue avec ses partenaires mais privilégie ses amis.</w:t>
            </w:r>
          </w:p>
          <w:p w:rsidR="0019459A" w:rsidRPr="0019459A" w:rsidRDefault="0019459A" w:rsidP="001945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FF0000"/>
                <w:sz w:val="14"/>
                <w:szCs w:val="14"/>
              </w:rPr>
              <w:t>Observe un camarade selon un critère simple.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</w:tr>
      <w:tr w:rsidR="0019459A" w:rsidRPr="00E972C1" w:rsidTr="00622506">
        <w:tblPrEx>
          <w:shd w:val="clear" w:color="auto" w:fill="auto"/>
        </w:tblPrEx>
        <w:trPr>
          <w:trHeight w:val="463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59A" w:rsidRPr="00E64649" w:rsidRDefault="0019459A" w:rsidP="00EA42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59A" w:rsidRPr="00E64649" w:rsidRDefault="0019459A" w:rsidP="00EA42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59A" w:rsidRDefault="0019459A" w:rsidP="00EA4205">
            <w:pPr>
              <w:pStyle w:val="Styledetableau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59A" w:rsidRDefault="0019459A" w:rsidP="00EA4205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59A" w:rsidRPr="0019459A" w:rsidRDefault="0019459A" w:rsidP="001945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FF0000"/>
                <w:sz w:val="14"/>
                <w:szCs w:val="14"/>
              </w:rPr>
              <w:t>Respecte les règles du jeu et accepte les décisions de l’arbitre. Respecte ses adversaires.</w:t>
            </w:r>
          </w:p>
          <w:p w:rsidR="0019459A" w:rsidRPr="0019459A" w:rsidRDefault="0019459A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FF0000"/>
                <w:sz w:val="14"/>
                <w:szCs w:val="14"/>
              </w:rPr>
              <w:t>Joue collectif. Observe le jeu et le commente. Observe un camarade selon des critères simples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</w:tr>
      <w:tr w:rsidR="0019459A" w:rsidRPr="00E972C1" w:rsidTr="00622506">
        <w:tblPrEx>
          <w:shd w:val="clear" w:color="auto" w:fill="auto"/>
        </w:tblPrEx>
        <w:trPr>
          <w:trHeight w:val="123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59A" w:rsidRPr="00E64649" w:rsidRDefault="0019459A" w:rsidP="00EA42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59A" w:rsidRPr="00E64649" w:rsidRDefault="0019459A" w:rsidP="00EA42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59A" w:rsidRDefault="0019459A" w:rsidP="00EA4205">
            <w:pPr>
              <w:pStyle w:val="Styledetableau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59A" w:rsidRDefault="0019459A" w:rsidP="00EA4205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59A" w:rsidRPr="0019459A" w:rsidRDefault="0019459A" w:rsidP="001945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FF0000"/>
                <w:sz w:val="14"/>
                <w:szCs w:val="14"/>
              </w:rPr>
              <w:t xml:space="preserve">Respecte les décisions de l’arbitre et se montre capable de les comprendre. </w:t>
            </w:r>
          </w:p>
          <w:p w:rsidR="0019459A" w:rsidRPr="0019459A" w:rsidRDefault="0019459A" w:rsidP="001945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FF0000"/>
                <w:sz w:val="14"/>
                <w:szCs w:val="14"/>
              </w:rPr>
              <w:t>Agit efficacement pour orienter le jeu collectif vers le gain de la partie.</w:t>
            </w:r>
          </w:p>
          <w:p w:rsidR="0019459A" w:rsidRPr="0019459A" w:rsidRDefault="0019459A" w:rsidP="001945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FF0000"/>
                <w:sz w:val="14"/>
                <w:szCs w:val="14"/>
              </w:rPr>
              <w:t>Prend des indices pour organiser son déplacement et anticiper.</w:t>
            </w:r>
          </w:p>
          <w:p w:rsidR="0019459A" w:rsidRPr="0019459A" w:rsidRDefault="0019459A" w:rsidP="001945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FF0000"/>
                <w:sz w:val="14"/>
                <w:szCs w:val="14"/>
              </w:rPr>
              <w:t>Prend conscience de la nécessité d’une stratégie collective.</w:t>
            </w:r>
          </w:p>
          <w:p w:rsidR="0019459A" w:rsidRPr="0019459A" w:rsidRDefault="0019459A" w:rsidP="001945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FF0000"/>
                <w:sz w:val="14"/>
                <w:szCs w:val="14"/>
              </w:rPr>
              <w:t>Observe le jeu, le commente et l’analyse.</w:t>
            </w:r>
          </w:p>
          <w:p w:rsidR="0019459A" w:rsidRPr="0019459A" w:rsidRDefault="0019459A" w:rsidP="00EA42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19459A">
              <w:rPr>
                <w:rFonts w:asciiTheme="minorHAnsi" w:hAnsiTheme="minorHAnsi"/>
                <w:color w:val="FF0000"/>
                <w:sz w:val="14"/>
                <w:szCs w:val="14"/>
              </w:rPr>
              <w:t>Arbitre selon des règles simples.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59A" w:rsidRPr="00E972C1" w:rsidRDefault="0019459A" w:rsidP="00EA4205"/>
        </w:tc>
      </w:tr>
    </w:tbl>
    <w:p w:rsidR="00393D18" w:rsidRPr="0019459A" w:rsidRDefault="00393D18" w:rsidP="00622506">
      <w:pPr>
        <w:rPr>
          <w:i/>
        </w:rPr>
      </w:pPr>
    </w:p>
    <w:sectPr w:rsidR="00393D18" w:rsidRPr="0019459A" w:rsidSect="00622506">
      <w:pgSz w:w="16839" w:h="11907" w:orient="landscape" w:code="9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95" w:rsidRDefault="005E1895" w:rsidP="00500318">
      <w:pPr>
        <w:spacing w:after="0" w:line="240" w:lineRule="auto"/>
      </w:pPr>
      <w:r>
        <w:separator/>
      </w:r>
    </w:p>
  </w:endnote>
  <w:endnote w:type="continuationSeparator" w:id="0">
    <w:p w:rsidR="005E1895" w:rsidRDefault="005E1895" w:rsidP="0050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95" w:rsidRDefault="005E1895" w:rsidP="00500318">
      <w:pPr>
        <w:spacing w:after="0" w:line="240" w:lineRule="auto"/>
      </w:pPr>
      <w:r>
        <w:separator/>
      </w:r>
    </w:p>
  </w:footnote>
  <w:footnote w:type="continuationSeparator" w:id="0">
    <w:p w:rsidR="005E1895" w:rsidRDefault="005E1895" w:rsidP="0050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18"/>
    <w:rsid w:val="00173664"/>
    <w:rsid w:val="0019459A"/>
    <w:rsid w:val="001D282E"/>
    <w:rsid w:val="00280B23"/>
    <w:rsid w:val="00385DD1"/>
    <w:rsid w:val="00393D18"/>
    <w:rsid w:val="004E3B5E"/>
    <w:rsid w:val="00500318"/>
    <w:rsid w:val="00534390"/>
    <w:rsid w:val="00552080"/>
    <w:rsid w:val="005E1895"/>
    <w:rsid w:val="005F12CB"/>
    <w:rsid w:val="00622506"/>
    <w:rsid w:val="00680244"/>
    <w:rsid w:val="00B0435B"/>
    <w:rsid w:val="00B65378"/>
    <w:rsid w:val="00C34454"/>
    <w:rsid w:val="00C61AAB"/>
    <w:rsid w:val="00CA3FBA"/>
    <w:rsid w:val="00D82CC2"/>
    <w:rsid w:val="00E63478"/>
    <w:rsid w:val="00E64649"/>
    <w:rsid w:val="00EA4205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D8C64-3D98-49C3-8A48-E87A8905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table" w:customStyle="1" w:styleId="TableNormal">
    <w:name w:val="Table Normal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1">
    <w:name w:val="Style de tableau 1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fr-FR"/>
    </w:rPr>
  </w:style>
  <w:style w:type="paragraph" w:customStyle="1" w:styleId="Pardfaut">
    <w:name w:val="Par défaut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paragraph" w:customStyle="1" w:styleId="Styledetableau2">
    <w:name w:val="Style de tableau 2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fr-FR"/>
    </w:rPr>
  </w:style>
  <w:style w:type="paragraph" w:styleId="Paragraphedeliste">
    <w:name w:val="List Paragraph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37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318"/>
  </w:style>
  <w:style w:type="paragraph" w:styleId="Pieddepage">
    <w:name w:val="footer"/>
    <w:basedOn w:val="Normal"/>
    <w:link w:val="PieddepageCar"/>
    <w:uiPriority w:val="99"/>
    <w:unhideWhenUsed/>
    <w:rsid w:val="005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5774-41ED-4117-955D-B1B2606B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gledoux</cp:lastModifiedBy>
  <cp:revision>3</cp:revision>
  <cp:lastPrinted>2016-12-13T10:42:00Z</cp:lastPrinted>
  <dcterms:created xsi:type="dcterms:W3CDTF">2016-12-19T21:40:00Z</dcterms:created>
  <dcterms:modified xsi:type="dcterms:W3CDTF">2017-01-24T08:56:00Z</dcterms:modified>
</cp:coreProperties>
</file>