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776"/>
        <w:gridCol w:w="680"/>
      </w:tblGrid>
      <w:tr w:rsidR="00467E20" w:rsidRPr="00041F0D" w:rsidTr="00467E20">
        <w:tc>
          <w:tcPr>
            <w:tcW w:w="9776" w:type="dxa"/>
          </w:tcPr>
          <w:p w:rsidR="00467E20" w:rsidRPr="00041F0D" w:rsidRDefault="00467E20" w:rsidP="00041F0D">
            <w:pPr>
              <w:jc w:val="center"/>
              <w:rPr>
                <w:sz w:val="24"/>
                <w:szCs w:val="24"/>
              </w:rPr>
            </w:pPr>
            <w:r w:rsidRPr="00041F0D">
              <w:rPr>
                <w:sz w:val="24"/>
                <w:szCs w:val="24"/>
              </w:rPr>
              <w:t xml:space="preserve"> </w:t>
            </w:r>
          </w:p>
          <w:p w:rsidR="00467E20" w:rsidRDefault="00467E20" w:rsidP="00AD2337">
            <w:pPr>
              <w:jc w:val="center"/>
              <w:rPr>
                <w:sz w:val="24"/>
                <w:szCs w:val="24"/>
              </w:rPr>
            </w:pPr>
            <w:r w:rsidRPr="00041F0D">
              <w:rPr>
                <w:sz w:val="24"/>
                <w:szCs w:val="24"/>
              </w:rPr>
              <w:t xml:space="preserve">Outil </w:t>
            </w:r>
            <w:r w:rsidR="00AD2337">
              <w:rPr>
                <w:sz w:val="24"/>
                <w:szCs w:val="24"/>
              </w:rPr>
              <w:t>4</w:t>
            </w:r>
            <w:r w:rsidRPr="00041F0D">
              <w:rPr>
                <w:sz w:val="24"/>
                <w:szCs w:val="24"/>
              </w:rPr>
              <w:t xml:space="preserve"> : Rédiger avec des </w:t>
            </w:r>
            <w:r w:rsidR="00AD2337">
              <w:rPr>
                <w:sz w:val="24"/>
                <w:szCs w:val="24"/>
              </w:rPr>
              <w:t>connecteurs</w:t>
            </w:r>
            <w:r>
              <w:rPr>
                <w:sz w:val="24"/>
                <w:szCs w:val="24"/>
              </w:rPr>
              <w:t xml:space="preserve">                  </w:t>
            </w:r>
          </w:p>
        </w:tc>
        <w:tc>
          <w:tcPr>
            <w:tcW w:w="680" w:type="dxa"/>
          </w:tcPr>
          <w:p w:rsidR="00467E20" w:rsidRDefault="00467E20" w:rsidP="00467E20">
            <w:pPr>
              <w:jc w:val="center"/>
              <w:rPr>
                <w:sz w:val="24"/>
                <w:szCs w:val="24"/>
              </w:rPr>
            </w:pPr>
          </w:p>
          <w:p w:rsidR="00467E20" w:rsidRDefault="00467E20" w:rsidP="00467E20">
            <w:pPr>
              <w:jc w:val="center"/>
              <w:rPr>
                <w:sz w:val="24"/>
                <w:szCs w:val="24"/>
              </w:rPr>
            </w:pPr>
            <w:r>
              <w:rPr>
                <w:sz w:val="24"/>
                <w:szCs w:val="24"/>
              </w:rPr>
              <w:t>C</w:t>
            </w:r>
            <w:r w:rsidR="00652154">
              <w:rPr>
                <w:sz w:val="24"/>
                <w:szCs w:val="24"/>
              </w:rPr>
              <w:t>3</w:t>
            </w:r>
          </w:p>
          <w:p w:rsidR="00467E20" w:rsidRPr="00041F0D" w:rsidRDefault="00467E20" w:rsidP="00467E20">
            <w:pPr>
              <w:jc w:val="center"/>
              <w:rPr>
                <w:sz w:val="24"/>
                <w:szCs w:val="24"/>
              </w:rPr>
            </w:pPr>
          </w:p>
        </w:tc>
      </w:tr>
    </w:tbl>
    <w:p w:rsidR="004949AD" w:rsidRPr="00041F0D" w:rsidRDefault="004949AD" w:rsidP="004949AD">
      <w:pPr>
        <w:jc w:val="center"/>
        <w:rPr>
          <w:sz w:val="24"/>
          <w:szCs w:val="24"/>
        </w:rPr>
      </w:pPr>
    </w:p>
    <w:p w:rsidR="00AD2337" w:rsidRPr="00041F0D" w:rsidRDefault="004949AD" w:rsidP="004949AD">
      <w:pPr>
        <w:rPr>
          <w:sz w:val="24"/>
          <w:szCs w:val="24"/>
        </w:rPr>
      </w:pPr>
      <w:r w:rsidRPr="00041F0D">
        <w:rPr>
          <w:b/>
          <w:sz w:val="24"/>
          <w:szCs w:val="24"/>
        </w:rPr>
        <w:t xml:space="preserve">Objectifs : </w:t>
      </w:r>
      <w:r w:rsidR="00041F0D" w:rsidRPr="00041F0D">
        <w:rPr>
          <w:b/>
          <w:sz w:val="24"/>
          <w:szCs w:val="24"/>
        </w:rPr>
        <w:t xml:space="preserve">     </w:t>
      </w:r>
      <w:r w:rsidR="00467E20">
        <w:rPr>
          <w:b/>
          <w:sz w:val="24"/>
          <w:szCs w:val="24"/>
        </w:rPr>
        <w:t xml:space="preserve">                                   </w:t>
      </w:r>
      <w:r w:rsidR="00041F0D" w:rsidRPr="00041F0D">
        <w:rPr>
          <w:b/>
          <w:sz w:val="24"/>
          <w:szCs w:val="24"/>
        </w:rPr>
        <w:t xml:space="preserve">                                                                                                                                                  </w:t>
      </w:r>
      <w:r w:rsidR="00AD2337">
        <w:rPr>
          <w:sz w:val="24"/>
          <w:szCs w:val="24"/>
        </w:rPr>
        <w:t xml:space="preserve">-Organiser, </w:t>
      </w:r>
      <w:proofErr w:type="gramStart"/>
      <w:r w:rsidR="00AD2337">
        <w:rPr>
          <w:sz w:val="24"/>
          <w:szCs w:val="24"/>
        </w:rPr>
        <w:t>classer</w:t>
      </w:r>
      <w:proofErr w:type="gramEnd"/>
      <w:r w:rsidR="00AD2337">
        <w:rPr>
          <w:sz w:val="24"/>
          <w:szCs w:val="24"/>
        </w:rPr>
        <w:t>.                                                                                                                                                                      -Lier, relier.                                                                                                                                                                                       -Marquer les rapports entre les phrases et les idées.</w:t>
      </w:r>
    </w:p>
    <w:p w:rsidR="004949AD" w:rsidRDefault="004949AD" w:rsidP="004949AD">
      <w:pPr>
        <w:rPr>
          <w:sz w:val="24"/>
          <w:szCs w:val="24"/>
        </w:rPr>
      </w:pPr>
      <w:r w:rsidRPr="00041F0D">
        <w:rPr>
          <w:b/>
          <w:sz w:val="24"/>
          <w:szCs w:val="24"/>
        </w:rPr>
        <w:t>Capacités : Etre capable de :</w:t>
      </w:r>
      <w:r w:rsidR="00041F0D" w:rsidRPr="00041F0D">
        <w:rPr>
          <w:b/>
          <w:sz w:val="24"/>
          <w:szCs w:val="24"/>
        </w:rPr>
        <w:t xml:space="preserve">                                                                                                                    </w:t>
      </w:r>
      <w:r w:rsidR="00467E20">
        <w:rPr>
          <w:b/>
          <w:sz w:val="24"/>
          <w:szCs w:val="24"/>
        </w:rPr>
        <w:t xml:space="preserve">                    </w:t>
      </w:r>
      <w:r w:rsidR="00041F0D" w:rsidRPr="00041F0D">
        <w:rPr>
          <w:b/>
          <w:sz w:val="24"/>
          <w:szCs w:val="24"/>
        </w:rPr>
        <w:t xml:space="preserve">      </w:t>
      </w:r>
      <w:r w:rsidRPr="00041F0D">
        <w:rPr>
          <w:sz w:val="24"/>
          <w:szCs w:val="24"/>
        </w:rPr>
        <w:t>-</w:t>
      </w:r>
      <w:r w:rsidR="00AD2337">
        <w:rPr>
          <w:sz w:val="24"/>
          <w:szCs w:val="24"/>
        </w:rPr>
        <w:t>marquer des liens</w:t>
      </w:r>
      <w:r w:rsidRPr="00041F0D">
        <w:rPr>
          <w:sz w:val="24"/>
          <w:szCs w:val="24"/>
        </w:rPr>
        <w:t>,</w:t>
      </w:r>
      <w:r w:rsidR="00041F0D" w:rsidRPr="00041F0D">
        <w:rPr>
          <w:sz w:val="24"/>
          <w:szCs w:val="24"/>
        </w:rPr>
        <w:t xml:space="preserve">       </w:t>
      </w:r>
      <w:r w:rsidR="00AD2337">
        <w:rPr>
          <w:sz w:val="24"/>
          <w:szCs w:val="24"/>
        </w:rPr>
        <w:t xml:space="preserve">                                                                                                   </w:t>
      </w:r>
      <w:r w:rsidR="00041F0D" w:rsidRPr="00041F0D">
        <w:rPr>
          <w:sz w:val="24"/>
          <w:szCs w:val="24"/>
        </w:rPr>
        <w:t xml:space="preserve">                  </w:t>
      </w:r>
      <w:r w:rsidR="00467E20">
        <w:rPr>
          <w:sz w:val="24"/>
          <w:szCs w:val="24"/>
        </w:rPr>
        <w:t xml:space="preserve">                           </w:t>
      </w:r>
      <w:r w:rsidR="00041F0D" w:rsidRPr="00041F0D">
        <w:rPr>
          <w:sz w:val="24"/>
          <w:szCs w:val="24"/>
        </w:rPr>
        <w:t xml:space="preserve">             </w:t>
      </w:r>
      <w:r w:rsidRPr="00041F0D">
        <w:rPr>
          <w:sz w:val="24"/>
          <w:szCs w:val="24"/>
        </w:rPr>
        <w:t>-</w:t>
      </w:r>
      <w:r w:rsidR="00AD2337">
        <w:rPr>
          <w:sz w:val="24"/>
          <w:szCs w:val="24"/>
        </w:rPr>
        <w:t>choisir le lien logique pertinent,                                                                                                                                          -employer différents outils de liaison, varier les usages</w:t>
      </w:r>
      <w:r w:rsidRPr="00041F0D">
        <w:rPr>
          <w:sz w:val="24"/>
          <w:szCs w:val="24"/>
        </w:rPr>
        <w:t>.</w:t>
      </w:r>
    </w:p>
    <w:p w:rsidR="005C5320" w:rsidRPr="005C5320" w:rsidRDefault="00CF733F" w:rsidP="005C5320">
      <w:pPr>
        <w:pBdr>
          <w:top w:val="single" w:sz="4" w:space="1" w:color="auto"/>
          <w:left w:val="single" w:sz="4" w:space="4" w:color="auto"/>
          <w:bottom w:val="single" w:sz="4" w:space="1" w:color="auto"/>
          <w:right w:val="single" w:sz="4" w:space="4" w:color="auto"/>
          <w:between w:val="single" w:sz="4" w:space="1" w:color="auto"/>
          <w:bar w:val="single" w:sz="4" w:color="auto"/>
        </w:pBdr>
        <w:rPr>
          <w:b/>
          <w:sz w:val="24"/>
          <w:szCs w:val="24"/>
        </w:rPr>
      </w:pPr>
      <w:r>
        <w:rPr>
          <w:b/>
          <w:sz w:val="24"/>
          <w:szCs w:val="24"/>
        </w:rPr>
        <w:t>Définition</w:t>
      </w:r>
    </w:p>
    <w:p w:rsidR="00CF733F" w:rsidRDefault="00CF733F" w:rsidP="004949AD">
      <w:pPr>
        <w:rPr>
          <w:sz w:val="24"/>
          <w:szCs w:val="24"/>
        </w:rPr>
      </w:pPr>
      <w:r>
        <w:rPr>
          <w:sz w:val="24"/>
          <w:szCs w:val="24"/>
        </w:rPr>
        <w:t xml:space="preserve">Les connecteurs et les mots de liaison relient des propositions, des phrases entre elles ou des paragraphes. Ce sont des adverbes, des conjonctions de coordination ou des compléments circonstanciels détachés en début de phrase.                                                                                                                                                                 C’est une entrée intéressante vers le lexique et l’orthographe : organiser des collectes et tris (par familles de sens) de mots de liaison ou donner des listes comme ressources pour écrire, mémoriser leur orthographe, piocher dans cette liste à chaque exercice d’écriture en essayant d’activer les plus rares pour les intégrer à son lexique courant.                                                                                                                                En lecture : repérer des connecteurs inconnus, expliquer leur sens. </w:t>
      </w:r>
    </w:p>
    <w:p w:rsidR="004949AD" w:rsidRPr="00041F0D" w:rsidRDefault="004949AD" w:rsidP="00041F0D">
      <w:pPr>
        <w:pBdr>
          <w:top w:val="single" w:sz="4" w:space="1" w:color="auto"/>
          <w:left w:val="single" w:sz="4" w:space="4" w:color="auto"/>
          <w:bottom w:val="single" w:sz="4" w:space="1" w:color="auto"/>
          <w:right w:val="single" w:sz="4" w:space="4" w:color="auto"/>
        </w:pBdr>
        <w:rPr>
          <w:b/>
          <w:sz w:val="24"/>
          <w:szCs w:val="24"/>
        </w:rPr>
      </w:pPr>
      <w:r w:rsidRPr="00041F0D">
        <w:rPr>
          <w:b/>
          <w:sz w:val="24"/>
          <w:szCs w:val="24"/>
        </w:rPr>
        <w:t>Phase 1 : faire découvrir l’outil </w:t>
      </w:r>
    </w:p>
    <w:p w:rsidR="00CF733F" w:rsidRPr="00CF733F" w:rsidRDefault="00CF733F" w:rsidP="00CF733F">
      <w:pPr>
        <w:pStyle w:val="Paragraphedeliste"/>
        <w:numPr>
          <w:ilvl w:val="0"/>
          <w:numId w:val="4"/>
        </w:numPr>
        <w:rPr>
          <w:b/>
          <w:sz w:val="24"/>
          <w:szCs w:val="24"/>
          <w:u w:val="single"/>
        </w:rPr>
      </w:pPr>
      <w:r w:rsidRPr="00CF733F">
        <w:rPr>
          <w:b/>
          <w:sz w:val="24"/>
          <w:szCs w:val="24"/>
          <w:u w:val="single"/>
        </w:rPr>
        <w:t>Découverte des connecteurs</w:t>
      </w:r>
    </w:p>
    <w:p w:rsidR="00E51241" w:rsidRDefault="004949AD" w:rsidP="00CF733F">
      <w:pPr>
        <w:rPr>
          <w:sz w:val="24"/>
          <w:szCs w:val="24"/>
        </w:rPr>
      </w:pPr>
      <w:r w:rsidRPr="00CF733F">
        <w:rPr>
          <w:sz w:val="24"/>
          <w:szCs w:val="24"/>
        </w:rPr>
        <w:t xml:space="preserve">L’enseignant </w:t>
      </w:r>
      <w:r w:rsidR="00CF733F">
        <w:rPr>
          <w:sz w:val="24"/>
          <w:szCs w:val="24"/>
        </w:rPr>
        <w:t>donne des phrases qui présentent un problème de</w:t>
      </w:r>
      <w:r w:rsidR="00E51241">
        <w:rPr>
          <w:sz w:val="24"/>
          <w:szCs w:val="24"/>
        </w:rPr>
        <w:t xml:space="preserve"> cohésion manifeste.</w:t>
      </w:r>
    </w:p>
    <w:p w:rsidR="00CF733F" w:rsidRDefault="00E51241" w:rsidP="00CF733F">
      <w:pPr>
        <w:rPr>
          <w:sz w:val="24"/>
          <w:szCs w:val="24"/>
        </w:rPr>
      </w:pPr>
      <w:r w:rsidRPr="00E51241">
        <w:rPr>
          <w:b/>
          <w:sz w:val="24"/>
          <w:szCs w:val="24"/>
        </w:rPr>
        <w:t>Consigne :</w:t>
      </w:r>
      <w:r w:rsidR="00CF733F" w:rsidRPr="00E51241">
        <w:rPr>
          <w:b/>
          <w:sz w:val="24"/>
          <w:szCs w:val="24"/>
        </w:rPr>
        <w:t xml:space="preserve">     </w:t>
      </w:r>
      <w:r w:rsidR="00CF733F" w:rsidRPr="00E51241">
        <w:rPr>
          <w:sz w:val="24"/>
          <w:szCs w:val="24"/>
        </w:rPr>
        <w:t xml:space="preserve">                                                                                                                                                                            </w:t>
      </w:r>
      <w:r w:rsidR="00CF733F">
        <w:rPr>
          <w:sz w:val="24"/>
          <w:szCs w:val="24"/>
        </w:rPr>
        <w:t>« Dites pourquoi les phrases ne sont pas acceptables en l’état et cherchez à redonner du sens aux phrases par l’ajour d’un seul mot (sans enlever ou remplacer quoi que ce soit)</w:t>
      </w:r>
    </w:p>
    <w:tbl>
      <w:tblPr>
        <w:tblStyle w:val="Grilledutableau"/>
        <w:tblW w:w="0" w:type="auto"/>
        <w:tblLook w:val="04A0" w:firstRow="1" w:lastRow="0" w:firstColumn="1" w:lastColumn="0" w:noHBand="0" w:noVBand="1"/>
      </w:tblPr>
      <w:tblGrid>
        <w:gridCol w:w="9062"/>
      </w:tblGrid>
      <w:tr w:rsidR="004949AD" w:rsidRPr="00041F0D" w:rsidTr="004949AD">
        <w:tc>
          <w:tcPr>
            <w:tcW w:w="9062" w:type="dxa"/>
          </w:tcPr>
          <w:p w:rsidR="00E51241" w:rsidRPr="00E51241" w:rsidRDefault="00E51241">
            <w:pPr>
              <w:rPr>
                <w:i/>
                <w:sz w:val="24"/>
                <w:szCs w:val="24"/>
              </w:rPr>
            </w:pPr>
            <w:r w:rsidRPr="00E51241">
              <w:rPr>
                <w:i/>
                <w:sz w:val="24"/>
                <w:szCs w:val="24"/>
              </w:rPr>
              <w:t>Exemples de phrases :</w:t>
            </w:r>
          </w:p>
          <w:p w:rsidR="004949AD" w:rsidRPr="00E51241" w:rsidRDefault="00E51241">
            <w:pPr>
              <w:rPr>
                <w:i/>
                <w:sz w:val="24"/>
                <w:szCs w:val="24"/>
              </w:rPr>
            </w:pPr>
            <w:r w:rsidRPr="00E51241">
              <w:rPr>
                <w:i/>
                <w:sz w:val="24"/>
                <w:szCs w:val="24"/>
              </w:rPr>
              <w:t>-Il pleuvait beaucoup, nous partîmes pique-niquer.</w:t>
            </w:r>
          </w:p>
          <w:p w:rsidR="004949AD" w:rsidRPr="00E51241" w:rsidRDefault="004949AD">
            <w:pPr>
              <w:rPr>
                <w:i/>
                <w:sz w:val="24"/>
                <w:szCs w:val="24"/>
              </w:rPr>
            </w:pPr>
            <w:r w:rsidRPr="00E51241">
              <w:rPr>
                <w:i/>
                <w:sz w:val="24"/>
                <w:szCs w:val="24"/>
              </w:rPr>
              <w:t>-</w:t>
            </w:r>
            <w:r w:rsidR="00E51241" w:rsidRPr="00E51241">
              <w:rPr>
                <w:i/>
                <w:sz w:val="24"/>
                <w:szCs w:val="24"/>
              </w:rPr>
              <w:t>C’est un vrai râleur, je l’aime beaucoup.</w:t>
            </w:r>
          </w:p>
          <w:p w:rsidR="004949AD" w:rsidRPr="00041F0D" w:rsidRDefault="00E51241" w:rsidP="00E51241">
            <w:pPr>
              <w:rPr>
                <w:sz w:val="24"/>
                <w:szCs w:val="24"/>
              </w:rPr>
            </w:pPr>
            <w:r w:rsidRPr="00E51241">
              <w:rPr>
                <w:i/>
                <w:sz w:val="24"/>
                <w:szCs w:val="24"/>
              </w:rPr>
              <w:t>-Il est petit, il est fort.</w:t>
            </w:r>
          </w:p>
        </w:tc>
      </w:tr>
    </w:tbl>
    <w:p w:rsidR="00041F0D" w:rsidRDefault="00041F0D">
      <w:pPr>
        <w:rPr>
          <w:sz w:val="24"/>
          <w:szCs w:val="24"/>
        </w:rPr>
      </w:pPr>
    </w:p>
    <w:p w:rsidR="00E51241" w:rsidRDefault="00E51241">
      <w:pPr>
        <w:rPr>
          <w:sz w:val="24"/>
          <w:szCs w:val="24"/>
        </w:rPr>
      </w:pPr>
      <w:r>
        <w:rPr>
          <w:sz w:val="24"/>
          <w:szCs w:val="24"/>
        </w:rPr>
        <w:t xml:space="preserve">Dans un 1er temps, les élèves proposent des conjonctions de coordination les plus usuelles (et, mais, …). L’enseignant les invite à trouver d’autres mots plus intéressants comme « néanmoins », « pourtant », « malgré ». Ces exemples, pris dans le registre de l’opposition, marquent les esprits.                                      </w:t>
      </w:r>
    </w:p>
    <w:p w:rsidR="00E51241" w:rsidRDefault="00E51241">
      <w:pPr>
        <w:rPr>
          <w:sz w:val="24"/>
          <w:szCs w:val="24"/>
        </w:rPr>
      </w:pPr>
      <w:r w:rsidRPr="00E51241">
        <w:rPr>
          <w:b/>
          <w:sz w:val="24"/>
          <w:szCs w:val="24"/>
        </w:rPr>
        <w:t xml:space="preserve">Présentation du tableau de connecteurs : </w:t>
      </w:r>
      <w:r>
        <w:rPr>
          <w:b/>
          <w:sz w:val="24"/>
          <w:szCs w:val="24"/>
        </w:rPr>
        <w:t xml:space="preserve">  </w:t>
      </w:r>
      <w:r w:rsidR="000613B5">
        <w:rPr>
          <w:b/>
          <w:sz w:val="24"/>
          <w:szCs w:val="24"/>
        </w:rPr>
        <w:t xml:space="preserve">                 </w:t>
      </w:r>
      <w:r>
        <w:rPr>
          <w:b/>
          <w:sz w:val="24"/>
          <w:szCs w:val="24"/>
        </w:rPr>
        <w:t xml:space="preserve">                                                                                                          </w:t>
      </w:r>
      <w:r w:rsidR="000613B5" w:rsidRPr="000613B5">
        <w:rPr>
          <w:sz w:val="24"/>
          <w:szCs w:val="24"/>
        </w:rPr>
        <w:t>-</w:t>
      </w:r>
      <w:r w:rsidRPr="00E51241">
        <w:rPr>
          <w:sz w:val="24"/>
          <w:szCs w:val="24"/>
        </w:rPr>
        <w:t xml:space="preserve">L’enseignant fait </w:t>
      </w:r>
      <w:r>
        <w:rPr>
          <w:sz w:val="24"/>
          <w:szCs w:val="24"/>
        </w:rPr>
        <w:t xml:space="preserve">remarquer sa construction </w:t>
      </w:r>
      <w:r w:rsidRPr="00E51241">
        <w:rPr>
          <w:sz w:val="24"/>
          <w:szCs w:val="24"/>
        </w:rPr>
        <w:t>:</w:t>
      </w:r>
      <w:r>
        <w:rPr>
          <w:sz w:val="24"/>
          <w:szCs w:val="24"/>
        </w:rPr>
        <w:t xml:space="preserve"> à droite figurent les connecteurs et mots de liaison, regroupés par familles de sens ou de « rôle à jouer »</w:t>
      </w:r>
      <w:r w:rsidR="000613B5">
        <w:rPr>
          <w:sz w:val="24"/>
          <w:szCs w:val="24"/>
        </w:rPr>
        <w:t xml:space="preserve"> dont le nom est à gauche.                                                               –Au C3, préciser que certains connecteurs marquent plutôt le lieu et le temps et se retrouvent souvent dans les récits alors que la chronologie du récit, la logique d’une explication peuvent être marquées par des connecteurs logiques déjà rencontrés comme « d’abord, ensuite, enfin…)                                                                -Un temps collectif de lecture des connecteurs peut être pris, on peut donner des phrases avec les mots du tableau pour vérifier de leur compréhension. </w:t>
      </w:r>
    </w:p>
    <w:p w:rsidR="00A9406D" w:rsidRPr="00041F0D" w:rsidRDefault="000613B5">
      <w:pPr>
        <w:rPr>
          <w:sz w:val="24"/>
          <w:szCs w:val="24"/>
        </w:rPr>
      </w:pPr>
      <w:r w:rsidRPr="000613B5">
        <w:rPr>
          <w:b/>
          <w:sz w:val="24"/>
          <w:szCs w:val="24"/>
        </w:rPr>
        <w:lastRenderedPageBreak/>
        <w:t xml:space="preserve">Utilisation du tableau des connecteurs : </w:t>
      </w:r>
      <w:r>
        <w:rPr>
          <w:b/>
          <w:sz w:val="24"/>
          <w:szCs w:val="24"/>
        </w:rPr>
        <w:t xml:space="preserve">                                                                                                                      </w:t>
      </w:r>
      <w:r w:rsidRPr="000613B5">
        <w:rPr>
          <w:sz w:val="24"/>
          <w:szCs w:val="24"/>
        </w:rPr>
        <w:t>« Surlignez les connecteurs peu ou jamais employés. »</w:t>
      </w:r>
      <w:r>
        <w:rPr>
          <w:sz w:val="24"/>
          <w:szCs w:val="24"/>
        </w:rPr>
        <w:t xml:space="preserve"> Chacun surligne ce qu’il veut, ce qui compte c’est que le tableau soit un objet personnel.                                                                                                                        L’enseignant propose un plan de travail à ses élèves : « Désormais, lors des travaux d’écriture, vous utiliserez en priorité des connecteurs surlignés. »</w:t>
      </w:r>
      <w:r w:rsidR="00A9406D">
        <w:rPr>
          <w:sz w:val="24"/>
          <w:szCs w:val="24"/>
        </w:rPr>
        <w:t xml:space="preserve">             </w:t>
      </w:r>
    </w:p>
    <w:p w:rsidR="00041F0D" w:rsidRDefault="00F3629A" w:rsidP="00041F0D">
      <w:pPr>
        <w:pBdr>
          <w:top w:val="single" w:sz="4" w:space="1" w:color="auto"/>
          <w:left w:val="single" w:sz="4" w:space="4" w:color="auto"/>
          <w:bottom w:val="single" w:sz="4" w:space="1" w:color="auto"/>
          <w:right w:val="single" w:sz="4" w:space="4" w:color="auto"/>
        </w:pBdr>
        <w:rPr>
          <w:b/>
          <w:sz w:val="24"/>
          <w:szCs w:val="24"/>
        </w:rPr>
      </w:pPr>
      <w:r>
        <w:rPr>
          <w:b/>
          <w:sz w:val="24"/>
          <w:szCs w:val="24"/>
        </w:rPr>
        <w:t>P</w:t>
      </w:r>
      <w:r w:rsidR="00041F0D" w:rsidRPr="00041F0D">
        <w:rPr>
          <w:b/>
          <w:sz w:val="24"/>
          <w:szCs w:val="24"/>
        </w:rPr>
        <w:t>hase 2 : favoriser l’appropriation de l’outil</w:t>
      </w:r>
    </w:p>
    <w:p w:rsidR="00ED4A7D" w:rsidRDefault="00F1286A" w:rsidP="00041F0D">
      <w:pPr>
        <w:rPr>
          <w:b/>
          <w:sz w:val="24"/>
          <w:szCs w:val="24"/>
        </w:rPr>
      </w:pPr>
      <w:r w:rsidRPr="00F1286A">
        <w:rPr>
          <w:b/>
          <w:sz w:val="24"/>
          <w:szCs w:val="24"/>
        </w:rPr>
        <w:t>Ex</w:t>
      </w:r>
      <w:r w:rsidR="00A7442F">
        <w:rPr>
          <w:b/>
          <w:sz w:val="24"/>
          <w:szCs w:val="24"/>
        </w:rPr>
        <w:t>emples d’ex</w:t>
      </w:r>
      <w:r w:rsidRPr="00F1286A">
        <w:rPr>
          <w:b/>
          <w:sz w:val="24"/>
          <w:szCs w:val="24"/>
        </w:rPr>
        <w:t xml:space="preserve">ercices possibles : </w:t>
      </w:r>
    </w:p>
    <w:p w:rsidR="00F1286A" w:rsidRDefault="000613B5" w:rsidP="00A7442F">
      <w:pPr>
        <w:pStyle w:val="Paragraphedeliste"/>
        <w:numPr>
          <w:ilvl w:val="0"/>
          <w:numId w:val="1"/>
        </w:numPr>
        <w:rPr>
          <w:b/>
          <w:sz w:val="24"/>
          <w:szCs w:val="24"/>
        </w:rPr>
      </w:pPr>
      <w:r>
        <w:rPr>
          <w:b/>
          <w:sz w:val="24"/>
          <w:szCs w:val="24"/>
        </w:rPr>
        <w:t>Enrichissement de phrases</w:t>
      </w:r>
      <w:r w:rsidR="00A7442F">
        <w:rPr>
          <w:b/>
          <w:sz w:val="24"/>
          <w:szCs w:val="24"/>
        </w:rPr>
        <w:t xml:space="preserve"> </w:t>
      </w:r>
      <w:r>
        <w:rPr>
          <w:b/>
          <w:sz w:val="24"/>
          <w:szCs w:val="24"/>
        </w:rPr>
        <w:t>(C2 et C3)</w:t>
      </w:r>
    </w:p>
    <w:p w:rsidR="00A7442F" w:rsidRDefault="00A7442F" w:rsidP="00A7442F">
      <w:pPr>
        <w:rPr>
          <w:sz w:val="24"/>
          <w:szCs w:val="24"/>
        </w:rPr>
      </w:pPr>
      <w:r w:rsidRPr="00A7442F">
        <w:rPr>
          <w:sz w:val="24"/>
          <w:szCs w:val="24"/>
        </w:rPr>
        <w:t xml:space="preserve">L’enseignant fournit </w:t>
      </w:r>
      <w:r w:rsidR="00824E32">
        <w:rPr>
          <w:sz w:val="24"/>
          <w:szCs w:val="24"/>
        </w:rPr>
        <w:t>des</w:t>
      </w:r>
      <w:r w:rsidRPr="00A7442F">
        <w:rPr>
          <w:sz w:val="24"/>
          <w:szCs w:val="24"/>
        </w:rPr>
        <w:t xml:space="preserve"> </w:t>
      </w:r>
      <w:r w:rsidR="000613B5">
        <w:rPr>
          <w:sz w:val="24"/>
          <w:szCs w:val="24"/>
        </w:rPr>
        <w:t xml:space="preserve">phrases de base </w:t>
      </w:r>
      <w:r>
        <w:rPr>
          <w:sz w:val="24"/>
          <w:szCs w:val="24"/>
        </w:rPr>
        <w:t xml:space="preserve">et demande aux élèves de </w:t>
      </w:r>
      <w:r w:rsidR="000613B5">
        <w:rPr>
          <w:sz w:val="24"/>
          <w:szCs w:val="24"/>
        </w:rPr>
        <w:t>les compléter à l’aide de connecteurs variés</w:t>
      </w:r>
      <w:r>
        <w:rPr>
          <w:sz w:val="24"/>
          <w:szCs w:val="24"/>
        </w:rPr>
        <w:t>.</w:t>
      </w:r>
      <w:r w:rsidR="007B7541">
        <w:rPr>
          <w:sz w:val="24"/>
          <w:szCs w:val="24"/>
        </w:rPr>
        <w:t xml:space="preserve"> (Les connecteurs surlignés peuvent être demandés en priorité).</w:t>
      </w:r>
    </w:p>
    <w:p w:rsidR="007B7541" w:rsidRPr="007B7541" w:rsidRDefault="007B7541" w:rsidP="007B7541">
      <w:pPr>
        <w:pBdr>
          <w:top w:val="single" w:sz="4" w:space="1" w:color="auto"/>
          <w:left w:val="single" w:sz="4" w:space="4" w:color="auto"/>
          <w:bottom w:val="single" w:sz="4" w:space="1" w:color="auto"/>
          <w:right w:val="single" w:sz="4" w:space="4" w:color="auto"/>
          <w:between w:val="single" w:sz="4" w:space="1" w:color="auto"/>
          <w:bar w:val="single" w:sz="4" w:color="auto"/>
        </w:pBdr>
        <w:rPr>
          <w:i/>
          <w:sz w:val="24"/>
          <w:szCs w:val="24"/>
        </w:rPr>
      </w:pPr>
      <w:r w:rsidRPr="007B7541">
        <w:rPr>
          <w:i/>
          <w:sz w:val="24"/>
          <w:szCs w:val="24"/>
        </w:rPr>
        <w:t>Exemples de phrases : Il a plu, le soleil brille. / L’ouvrier a bien fait son travail, il n’est pas content.</w:t>
      </w:r>
    </w:p>
    <w:p w:rsidR="00A7442F" w:rsidRDefault="007B7541" w:rsidP="00A7442F">
      <w:pPr>
        <w:pStyle w:val="Paragraphedeliste"/>
        <w:numPr>
          <w:ilvl w:val="0"/>
          <w:numId w:val="1"/>
        </w:numPr>
        <w:rPr>
          <w:b/>
          <w:sz w:val="24"/>
          <w:szCs w:val="24"/>
        </w:rPr>
      </w:pPr>
      <w:r>
        <w:rPr>
          <w:b/>
          <w:sz w:val="24"/>
          <w:szCs w:val="24"/>
        </w:rPr>
        <w:t>Enrichissement d’un texte (C2 et C3)</w:t>
      </w:r>
    </w:p>
    <w:p w:rsidR="007B7541" w:rsidRDefault="007B7541" w:rsidP="00A7442F">
      <w:pPr>
        <w:rPr>
          <w:sz w:val="24"/>
          <w:szCs w:val="24"/>
        </w:rPr>
      </w:pPr>
      <w:r>
        <w:rPr>
          <w:sz w:val="24"/>
          <w:szCs w:val="24"/>
        </w:rPr>
        <w:t xml:space="preserve">Un texte est donné à compléter avec des connecteurs. </w:t>
      </w:r>
    </w:p>
    <w:p w:rsidR="00824E32" w:rsidRPr="007B7541" w:rsidRDefault="007B7541" w:rsidP="007B7541">
      <w:pPr>
        <w:pBdr>
          <w:top w:val="single" w:sz="4" w:space="1" w:color="auto"/>
          <w:left w:val="single" w:sz="4" w:space="4" w:color="auto"/>
          <w:bottom w:val="single" w:sz="4" w:space="1" w:color="auto"/>
          <w:right w:val="single" w:sz="4" w:space="4" w:color="auto"/>
          <w:between w:val="single" w:sz="4" w:space="1" w:color="auto"/>
          <w:bar w:val="single" w:sz="4" w:color="auto"/>
        </w:pBdr>
        <w:rPr>
          <w:i/>
          <w:sz w:val="24"/>
          <w:szCs w:val="24"/>
        </w:rPr>
      </w:pPr>
      <w:r w:rsidRPr="007B7541">
        <w:rPr>
          <w:i/>
          <w:sz w:val="24"/>
          <w:szCs w:val="24"/>
        </w:rPr>
        <w:t>Exemple </w:t>
      </w:r>
      <w:proofErr w:type="gramStart"/>
      <w:r w:rsidRPr="007B7541">
        <w:rPr>
          <w:i/>
          <w:sz w:val="24"/>
          <w:szCs w:val="24"/>
        </w:rPr>
        <w:t xml:space="preserve">: </w:t>
      </w:r>
      <w:r w:rsidR="00824E32" w:rsidRPr="007B7541">
        <w:rPr>
          <w:i/>
          <w:sz w:val="24"/>
          <w:szCs w:val="24"/>
        </w:rPr>
        <w:t xml:space="preserve"> </w:t>
      </w:r>
      <w:r w:rsidRPr="007B7541">
        <w:rPr>
          <w:i/>
          <w:sz w:val="24"/>
          <w:szCs w:val="24"/>
        </w:rPr>
        <w:t>Le</w:t>
      </w:r>
      <w:proofErr w:type="gramEnd"/>
      <w:r w:rsidRPr="007B7541">
        <w:rPr>
          <w:i/>
          <w:sz w:val="24"/>
          <w:szCs w:val="24"/>
        </w:rPr>
        <w:t xml:space="preserve"> fantôme était repoussant. […] il ne faisait peur à personne ! […] il poussait des cris déchirants, […] il traînait ses chaînes pour effrayer les habitants du château […] aucun ne se réveillait. […] un soir de pleine lune, il décida de passer à d’autres moyens ! Il en était certain, les effets seraient terribles.</w:t>
      </w:r>
    </w:p>
    <w:p w:rsidR="00A7442F" w:rsidRDefault="007B7541" w:rsidP="00A7442F">
      <w:pPr>
        <w:pStyle w:val="Paragraphedeliste"/>
        <w:numPr>
          <w:ilvl w:val="0"/>
          <w:numId w:val="1"/>
        </w:numPr>
        <w:rPr>
          <w:b/>
          <w:sz w:val="24"/>
          <w:szCs w:val="24"/>
        </w:rPr>
      </w:pPr>
      <w:r>
        <w:rPr>
          <w:b/>
          <w:sz w:val="24"/>
          <w:szCs w:val="24"/>
        </w:rPr>
        <w:t>Travailler avec un texte d’auteur (C3)</w:t>
      </w:r>
    </w:p>
    <w:p w:rsidR="007B7541" w:rsidRDefault="007B7541" w:rsidP="007B7541">
      <w:pPr>
        <w:rPr>
          <w:sz w:val="24"/>
          <w:szCs w:val="24"/>
        </w:rPr>
      </w:pPr>
      <w:r w:rsidRPr="007B7541">
        <w:rPr>
          <w:sz w:val="24"/>
          <w:szCs w:val="24"/>
        </w:rPr>
        <w:t xml:space="preserve">Idem </w:t>
      </w:r>
      <w:r>
        <w:rPr>
          <w:sz w:val="24"/>
          <w:szCs w:val="24"/>
        </w:rPr>
        <w:t xml:space="preserve">exercice 2 mais plus complexe. </w:t>
      </w:r>
    </w:p>
    <w:p w:rsidR="007B7541" w:rsidRPr="007B7541" w:rsidRDefault="007B7541" w:rsidP="007B7541">
      <w:pPr>
        <w:pBdr>
          <w:top w:val="single" w:sz="4" w:space="1" w:color="auto"/>
          <w:left w:val="single" w:sz="4" w:space="4" w:color="auto"/>
          <w:bottom w:val="single" w:sz="4" w:space="1" w:color="auto"/>
          <w:right w:val="single" w:sz="4" w:space="4" w:color="auto"/>
          <w:between w:val="single" w:sz="4" w:space="1" w:color="auto"/>
          <w:bar w:val="single" w:sz="4" w:color="auto"/>
        </w:pBdr>
        <w:rPr>
          <w:i/>
          <w:sz w:val="24"/>
          <w:szCs w:val="24"/>
        </w:rPr>
      </w:pPr>
      <w:r w:rsidRPr="007B7541">
        <w:rPr>
          <w:i/>
          <w:sz w:val="24"/>
          <w:szCs w:val="24"/>
        </w:rPr>
        <w:t>Exemple : extrait de « Enfance » de Nathalie Sarraute                                                                                                                                  « […] j’entre dans le cabinet de travail de mon père avec ma copie à la main, il abandonne […] ce qu’il est en train de faire […] se met à m’écouter […]                                                                                                                 Mon père est […] réservé, il ne se répand pas en compliments, […] je n’en ai pas besoin, je sais à son air, à la façon dont il m’écoute qu’il me dira que c’est très bien. Sans plus. […] cela me suffit. »</w:t>
      </w:r>
    </w:p>
    <w:p w:rsidR="00926B8C" w:rsidRDefault="00261C64" w:rsidP="00926B8C">
      <w:pPr>
        <w:pStyle w:val="Paragraphedeliste"/>
        <w:numPr>
          <w:ilvl w:val="0"/>
          <w:numId w:val="1"/>
        </w:numPr>
        <w:rPr>
          <w:b/>
          <w:sz w:val="24"/>
          <w:szCs w:val="24"/>
        </w:rPr>
      </w:pPr>
      <w:r>
        <w:rPr>
          <w:b/>
          <w:sz w:val="24"/>
          <w:szCs w:val="24"/>
        </w:rPr>
        <w:t>Changement de connecteurs (C3)</w:t>
      </w:r>
    </w:p>
    <w:p w:rsidR="00261C64" w:rsidRPr="00261C64" w:rsidRDefault="00261C64" w:rsidP="00261C64">
      <w:pPr>
        <w:rPr>
          <w:sz w:val="24"/>
          <w:szCs w:val="24"/>
        </w:rPr>
      </w:pPr>
      <w:r>
        <w:rPr>
          <w:sz w:val="24"/>
          <w:szCs w:val="24"/>
        </w:rPr>
        <w:t xml:space="preserve">Remplacer des </w:t>
      </w:r>
      <w:r w:rsidRPr="00261C64">
        <w:rPr>
          <w:sz w:val="24"/>
          <w:szCs w:val="24"/>
        </w:rPr>
        <w:t xml:space="preserve">connecteurs familiers </w:t>
      </w:r>
      <w:r>
        <w:rPr>
          <w:sz w:val="24"/>
          <w:szCs w:val="24"/>
        </w:rPr>
        <w:t>par d’autres plus intéressants</w:t>
      </w:r>
      <w:r w:rsidRPr="00261C64">
        <w:rPr>
          <w:sz w:val="24"/>
          <w:szCs w:val="24"/>
        </w:rPr>
        <w:t xml:space="preserve">. </w:t>
      </w:r>
    </w:p>
    <w:p w:rsidR="007D4F25" w:rsidRDefault="00261C64" w:rsidP="00926B8C">
      <w:pPr>
        <w:pBdr>
          <w:top w:val="single" w:sz="4" w:space="1" w:color="auto"/>
          <w:left w:val="single" w:sz="4" w:space="4" w:color="auto"/>
          <w:bottom w:val="single" w:sz="4" w:space="1" w:color="auto"/>
          <w:right w:val="single" w:sz="4" w:space="4" w:color="auto"/>
        </w:pBdr>
        <w:rPr>
          <w:i/>
          <w:sz w:val="24"/>
          <w:szCs w:val="24"/>
        </w:rPr>
      </w:pPr>
      <w:r>
        <w:rPr>
          <w:i/>
          <w:sz w:val="24"/>
          <w:szCs w:val="24"/>
        </w:rPr>
        <w:t>Exemple : Un texte de littérature…</w:t>
      </w:r>
    </w:p>
    <w:p w:rsidR="002251A1" w:rsidRDefault="002251A1" w:rsidP="002251A1">
      <w:pPr>
        <w:pStyle w:val="Paragraphedeliste"/>
        <w:rPr>
          <w:b/>
          <w:sz w:val="24"/>
          <w:szCs w:val="24"/>
        </w:rPr>
      </w:pPr>
    </w:p>
    <w:p w:rsidR="00926B8C" w:rsidRPr="007D4F25" w:rsidRDefault="00261C64" w:rsidP="002251A1">
      <w:pPr>
        <w:pStyle w:val="Paragraphedeliste"/>
        <w:numPr>
          <w:ilvl w:val="0"/>
          <w:numId w:val="1"/>
        </w:numPr>
        <w:rPr>
          <w:b/>
          <w:sz w:val="24"/>
          <w:szCs w:val="24"/>
        </w:rPr>
      </w:pPr>
      <w:r>
        <w:rPr>
          <w:b/>
          <w:sz w:val="24"/>
          <w:szCs w:val="24"/>
        </w:rPr>
        <w:t>Reconstruire un texte grâce aux connecteurs : Puzzle de lecture</w:t>
      </w:r>
    </w:p>
    <w:p w:rsidR="007D4F25" w:rsidRDefault="00261C64" w:rsidP="007D4F25">
      <w:pPr>
        <w:tabs>
          <w:tab w:val="left" w:pos="1090"/>
        </w:tabs>
        <w:rPr>
          <w:sz w:val="24"/>
          <w:szCs w:val="24"/>
        </w:rPr>
      </w:pPr>
      <w:r>
        <w:rPr>
          <w:sz w:val="24"/>
          <w:szCs w:val="24"/>
        </w:rPr>
        <w:t xml:space="preserve">Activité : Un texte d’auteur, bien charpenté par des connecteurs,  est donné dans le désordre. </w:t>
      </w:r>
      <w:r w:rsidR="007D4F25">
        <w:rPr>
          <w:sz w:val="24"/>
          <w:szCs w:val="24"/>
        </w:rPr>
        <w:tab/>
      </w:r>
    </w:p>
    <w:p w:rsidR="00261C64" w:rsidRDefault="00261C64" w:rsidP="007D4F25">
      <w:pPr>
        <w:tabs>
          <w:tab w:val="left" w:pos="1090"/>
        </w:tabs>
        <w:rPr>
          <w:sz w:val="24"/>
          <w:szCs w:val="24"/>
        </w:rPr>
      </w:pPr>
      <w:r w:rsidRPr="00261C64">
        <w:rPr>
          <w:b/>
          <w:sz w:val="24"/>
          <w:szCs w:val="24"/>
        </w:rPr>
        <w:t xml:space="preserve">Consigne : </w:t>
      </w:r>
      <w:r>
        <w:rPr>
          <w:b/>
          <w:sz w:val="24"/>
          <w:szCs w:val="24"/>
        </w:rPr>
        <w:t xml:space="preserve">                                                                                                                                                                                      </w:t>
      </w:r>
      <w:r>
        <w:rPr>
          <w:sz w:val="24"/>
          <w:szCs w:val="24"/>
        </w:rPr>
        <w:t>« Recopiez le texte dans l’ordre et sans erreur. »</w:t>
      </w:r>
    </w:p>
    <w:p w:rsidR="00E641B5" w:rsidRDefault="00E641B5" w:rsidP="007D4F25">
      <w:pPr>
        <w:tabs>
          <w:tab w:val="left" w:pos="1090"/>
        </w:tabs>
        <w:rPr>
          <w:sz w:val="24"/>
          <w:szCs w:val="24"/>
        </w:rPr>
      </w:pPr>
    </w:p>
    <w:p w:rsidR="00E641B5" w:rsidRDefault="00E641B5" w:rsidP="007D4F25">
      <w:pPr>
        <w:tabs>
          <w:tab w:val="left" w:pos="1090"/>
        </w:tabs>
        <w:rPr>
          <w:sz w:val="24"/>
          <w:szCs w:val="24"/>
        </w:rPr>
      </w:pPr>
    </w:p>
    <w:p w:rsidR="00E641B5" w:rsidRDefault="00E641B5" w:rsidP="007D4F25">
      <w:pPr>
        <w:tabs>
          <w:tab w:val="left" w:pos="1090"/>
        </w:tabs>
        <w:rPr>
          <w:sz w:val="24"/>
          <w:szCs w:val="24"/>
        </w:rPr>
      </w:pPr>
    </w:p>
    <w:p w:rsidR="00E641B5" w:rsidRDefault="00E641B5" w:rsidP="007D4F25">
      <w:pPr>
        <w:tabs>
          <w:tab w:val="left" w:pos="1090"/>
        </w:tabs>
        <w:rPr>
          <w:sz w:val="24"/>
          <w:szCs w:val="24"/>
        </w:rPr>
      </w:pPr>
    </w:p>
    <w:p w:rsidR="00E641B5" w:rsidRDefault="00E641B5" w:rsidP="007D4F25">
      <w:pPr>
        <w:tabs>
          <w:tab w:val="left" w:pos="1090"/>
        </w:tabs>
        <w:rPr>
          <w:sz w:val="24"/>
          <w:szCs w:val="24"/>
        </w:rPr>
      </w:pPr>
    </w:p>
    <w:p w:rsidR="005C5320" w:rsidRPr="007D4F25" w:rsidRDefault="007D4F25" w:rsidP="007D4F25">
      <w:pPr>
        <w:pBdr>
          <w:top w:val="single" w:sz="4" w:space="1" w:color="auto"/>
          <w:left w:val="single" w:sz="4" w:space="4" w:color="auto"/>
          <w:bottom w:val="single" w:sz="4" w:space="1" w:color="auto"/>
          <w:right w:val="single" w:sz="4" w:space="4" w:color="auto"/>
        </w:pBdr>
        <w:tabs>
          <w:tab w:val="left" w:pos="1090"/>
        </w:tabs>
        <w:rPr>
          <w:b/>
          <w:sz w:val="24"/>
          <w:szCs w:val="24"/>
        </w:rPr>
      </w:pPr>
      <w:r w:rsidRPr="007D4F25">
        <w:rPr>
          <w:b/>
          <w:sz w:val="24"/>
          <w:szCs w:val="24"/>
        </w:rPr>
        <w:t>Phase 3 : évaluer le niveau d’appropriation de l’outil</w:t>
      </w:r>
    </w:p>
    <w:p w:rsidR="00261C64" w:rsidRDefault="00261C64" w:rsidP="00261C64">
      <w:pPr>
        <w:rPr>
          <w:sz w:val="24"/>
          <w:szCs w:val="24"/>
        </w:rPr>
      </w:pPr>
      <w:r>
        <w:rPr>
          <w:b/>
          <w:sz w:val="24"/>
          <w:szCs w:val="24"/>
        </w:rPr>
        <w:t>Proposer de c</w:t>
      </w:r>
      <w:r w:rsidRPr="00261C64">
        <w:rPr>
          <w:b/>
          <w:sz w:val="24"/>
          <w:szCs w:val="24"/>
        </w:rPr>
        <w:t>ourts travaux</w:t>
      </w:r>
      <w:r w:rsidR="00824E32" w:rsidRPr="00261C64">
        <w:rPr>
          <w:b/>
          <w:sz w:val="24"/>
          <w:szCs w:val="24"/>
        </w:rPr>
        <w:t xml:space="preserve"> d’écriture </w:t>
      </w:r>
      <w:r w:rsidR="000545BC">
        <w:rPr>
          <w:b/>
          <w:sz w:val="24"/>
          <w:szCs w:val="24"/>
        </w:rPr>
        <w:t xml:space="preserve">                                                                                                                                  </w:t>
      </w:r>
      <w:r>
        <w:rPr>
          <w:sz w:val="24"/>
          <w:szCs w:val="24"/>
        </w:rPr>
        <w:t xml:space="preserve">Ces exercices sont proches du vécu des élèves et accompagnés d’une grille d’évaluation qui leur permet de comprendre les attendus, première condition de réussite de toute évaluation.                                                                Les élèves ont leur tableau des connecteurs. </w:t>
      </w:r>
    </w:p>
    <w:p w:rsidR="00261C64" w:rsidRPr="00261C64" w:rsidRDefault="00261C64" w:rsidP="00261C64">
      <w:pPr>
        <w:rPr>
          <w:i/>
          <w:sz w:val="24"/>
          <w:szCs w:val="24"/>
        </w:rPr>
      </w:pPr>
      <w:r w:rsidRPr="00261C64">
        <w:rPr>
          <w:i/>
          <w:sz w:val="24"/>
          <w:szCs w:val="24"/>
        </w:rPr>
        <w:t xml:space="preserve">* au cycle 2, les élèves utilisent surtout les connecteurs balisant la chronologie et le lieu du récit. </w:t>
      </w:r>
    </w:p>
    <w:p w:rsidR="00261C64" w:rsidRPr="00261C64" w:rsidRDefault="00261C64" w:rsidP="00261C64">
      <w:pPr>
        <w:rPr>
          <w:sz w:val="24"/>
          <w:szCs w:val="24"/>
        </w:rPr>
      </w:pPr>
      <w:r>
        <w:rPr>
          <w:b/>
          <w:sz w:val="24"/>
          <w:szCs w:val="24"/>
        </w:rPr>
        <w:t xml:space="preserve">Au cours élémentaire </w:t>
      </w:r>
      <w:r w:rsidR="000545BC">
        <w:rPr>
          <w:b/>
          <w:sz w:val="24"/>
          <w:szCs w:val="24"/>
        </w:rPr>
        <w:t xml:space="preserve">                                                                                                                                                                  </w:t>
      </w:r>
      <w:r w:rsidRPr="000545BC">
        <w:rPr>
          <w:b/>
          <w:sz w:val="24"/>
          <w:szCs w:val="24"/>
        </w:rPr>
        <w:t>Consigne :</w:t>
      </w:r>
      <w:r>
        <w:rPr>
          <w:sz w:val="24"/>
          <w:szCs w:val="24"/>
        </w:rPr>
        <w:t xml:space="preserve"> « Racontez votre matinée depuis le moment de votre réveil jusqu’à l’arrivée à l</w:t>
      </w:r>
      <w:r w:rsidR="000545BC">
        <w:rPr>
          <w:sz w:val="24"/>
          <w:szCs w:val="24"/>
        </w:rPr>
        <w:t>’</w:t>
      </w:r>
      <w:r>
        <w:rPr>
          <w:sz w:val="24"/>
          <w:szCs w:val="24"/>
        </w:rPr>
        <w:t>école en utilisant de préférence les connecteurs de lieu et de temps surlignés dans votre tableau.</w:t>
      </w:r>
      <w:r w:rsidR="000545BC">
        <w:rPr>
          <w:sz w:val="24"/>
          <w:szCs w:val="24"/>
        </w:rPr>
        <w:t xml:space="preserve"> Votre devoir fera cinq ou six lignes. »</w:t>
      </w:r>
    </w:p>
    <w:tbl>
      <w:tblPr>
        <w:tblStyle w:val="Grilledutableau"/>
        <w:tblW w:w="0" w:type="auto"/>
        <w:tblLook w:val="04A0" w:firstRow="1" w:lastRow="0" w:firstColumn="1" w:lastColumn="0" w:noHBand="0" w:noVBand="1"/>
      </w:tblPr>
      <w:tblGrid>
        <w:gridCol w:w="8359"/>
        <w:gridCol w:w="992"/>
        <w:gridCol w:w="1105"/>
      </w:tblGrid>
      <w:tr w:rsidR="00E641B5" w:rsidTr="00F91BFF">
        <w:tc>
          <w:tcPr>
            <w:tcW w:w="8359" w:type="dxa"/>
          </w:tcPr>
          <w:p w:rsidR="00E641B5" w:rsidRDefault="00E641B5" w:rsidP="00824E32">
            <w:pPr>
              <w:rPr>
                <w:sz w:val="24"/>
                <w:szCs w:val="24"/>
              </w:rPr>
            </w:pPr>
            <w:r>
              <w:rPr>
                <w:sz w:val="24"/>
                <w:szCs w:val="24"/>
              </w:rPr>
              <w:t xml:space="preserve">Critères d’évaluation </w:t>
            </w:r>
          </w:p>
          <w:p w:rsidR="00F91BFF" w:rsidRDefault="00F91BFF" w:rsidP="00824E32">
            <w:pPr>
              <w:rPr>
                <w:sz w:val="24"/>
                <w:szCs w:val="24"/>
              </w:rPr>
            </w:pPr>
          </w:p>
        </w:tc>
        <w:tc>
          <w:tcPr>
            <w:tcW w:w="992" w:type="dxa"/>
          </w:tcPr>
          <w:p w:rsidR="00E641B5" w:rsidRDefault="00E641B5" w:rsidP="00F91BFF">
            <w:pPr>
              <w:jc w:val="center"/>
              <w:rPr>
                <w:sz w:val="24"/>
                <w:szCs w:val="24"/>
              </w:rPr>
            </w:pPr>
            <w:r>
              <w:rPr>
                <w:sz w:val="24"/>
                <w:szCs w:val="24"/>
              </w:rPr>
              <w:t>Oui</w:t>
            </w:r>
          </w:p>
        </w:tc>
        <w:tc>
          <w:tcPr>
            <w:tcW w:w="1105" w:type="dxa"/>
          </w:tcPr>
          <w:p w:rsidR="00E641B5" w:rsidRDefault="00E641B5" w:rsidP="00F91BFF">
            <w:pPr>
              <w:jc w:val="center"/>
              <w:rPr>
                <w:sz w:val="24"/>
                <w:szCs w:val="24"/>
              </w:rPr>
            </w:pPr>
            <w:r>
              <w:rPr>
                <w:sz w:val="24"/>
                <w:szCs w:val="24"/>
              </w:rPr>
              <w:t>Non</w:t>
            </w:r>
          </w:p>
        </w:tc>
      </w:tr>
      <w:tr w:rsidR="000545BC" w:rsidTr="000545BC">
        <w:tc>
          <w:tcPr>
            <w:tcW w:w="8359" w:type="dxa"/>
            <w:shd w:val="clear" w:color="auto" w:fill="auto"/>
          </w:tcPr>
          <w:p w:rsidR="000545BC" w:rsidRDefault="000545BC" w:rsidP="000545BC">
            <w:pPr>
              <w:rPr>
                <w:sz w:val="24"/>
                <w:szCs w:val="24"/>
              </w:rPr>
            </w:pPr>
            <w:r>
              <w:rPr>
                <w:sz w:val="24"/>
                <w:szCs w:val="24"/>
              </w:rPr>
              <w:t>Mon devoir raconte ma matinée depuis mon réveil jusqu’à mon arrivée à l’école.</w:t>
            </w:r>
          </w:p>
        </w:tc>
        <w:tc>
          <w:tcPr>
            <w:tcW w:w="992" w:type="dxa"/>
            <w:shd w:val="clear" w:color="auto" w:fill="auto"/>
          </w:tcPr>
          <w:p w:rsidR="000545BC" w:rsidRDefault="000545BC" w:rsidP="000545BC">
            <w:pPr>
              <w:rPr>
                <w:sz w:val="24"/>
                <w:szCs w:val="24"/>
              </w:rPr>
            </w:pPr>
          </w:p>
        </w:tc>
        <w:tc>
          <w:tcPr>
            <w:tcW w:w="1105" w:type="dxa"/>
            <w:shd w:val="clear" w:color="auto" w:fill="auto"/>
          </w:tcPr>
          <w:p w:rsidR="000545BC" w:rsidRDefault="000545BC" w:rsidP="000545BC">
            <w:pPr>
              <w:rPr>
                <w:sz w:val="24"/>
                <w:szCs w:val="24"/>
              </w:rPr>
            </w:pPr>
          </w:p>
        </w:tc>
      </w:tr>
      <w:tr w:rsidR="00F91BFF" w:rsidTr="00F91BFF">
        <w:tc>
          <w:tcPr>
            <w:tcW w:w="8359" w:type="dxa"/>
          </w:tcPr>
          <w:p w:rsidR="00F91BFF" w:rsidRDefault="000545BC" w:rsidP="000545BC">
            <w:pPr>
              <w:rPr>
                <w:sz w:val="24"/>
                <w:szCs w:val="24"/>
              </w:rPr>
            </w:pPr>
            <w:r>
              <w:rPr>
                <w:sz w:val="24"/>
                <w:szCs w:val="24"/>
              </w:rPr>
              <w:t>J’ai utilisé plusieurs connecteurs de lieu et de temps surlignés.</w:t>
            </w:r>
          </w:p>
        </w:tc>
        <w:tc>
          <w:tcPr>
            <w:tcW w:w="992" w:type="dxa"/>
          </w:tcPr>
          <w:p w:rsidR="00F91BFF" w:rsidRDefault="00F91BFF" w:rsidP="00824E32">
            <w:pPr>
              <w:rPr>
                <w:sz w:val="24"/>
                <w:szCs w:val="24"/>
              </w:rPr>
            </w:pPr>
          </w:p>
        </w:tc>
        <w:tc>
          <w:tcPr>
            <w:tcW w:w="1105" w:type="dxa"/>
          </w:tcPr>
          <w:p w:rsidR="00F91BFF" w:rsidRDefault="00F91BFF" w:rsidP="00824E32">
            <w:pPr>
              <w:rPr>
                <w:sz w:val="24"/>
                <w:szCs w:val="24"/>
              </w:rPr>
            </w:pPr>
          </w:p>
        </w:tc>
      </w:tr>
      <w:tr w:rsidR="00E641B5" w:rsidTr="00F91BFF">
        <w:tc>
          <w:tcPr>
            <w:tcW w:w="8359" w:type="dxa"/>
          </w:tcPr>
          <w:p w:rsidR="00E641B5" w:rsidRDefault="000545BC" w:rsidP="00824E32">
            <w:pPr>
              <w:rPr>
                <w:sz w:val="24"/>
                <w:szCs w:val="24"/>
              </w:rPr>
            </w:pPr>
            <w:r>
              <w:rPr>
                <w:sz w:val="24"/>
                <w:szCs w:val="24"/>
              </w:rPr>
              <w:t>J’ai utilisé mes outils de la rédaction.</w:t>
            </w:r>
          </w:p>
        </w:tc>
        <w:tc>
          <w:tcPr>
            <w:tcW w:w="992" w:type="dxa"/>
          </w:tcPr>
          <w:p w:rsidR="00E641B5" w:rsidRDefault="00E641B5" w:rsidP="00824E32">
            <w:pPr>
              <w:rPr>
                <w:sz w:val="24"/>
                <w:szCs w:val="24"/>
              </w:rPr>
            </w:pPr>
          </w:p>
        </w:tc>
        <w:tc>
          <w:tcPr>
            <w:tcW w:w="1105" w:type="dxa"/>
          </w:tcPr>
          <w:p w:rsidR="00E641B5" w:rsidRDefault="00E641B5" w:rsidP="00824E32">
            <w:pPr>
              <w:rPr>
                <w:sz w:val="24"/>
                <w:szCs w:val="24"/>
              </w:rPr>
            </w:pPr>
          </w:p>
        </w:tc>
      </w:tr>
      <w:tr w:rsidR="00E641B5" w:rsidTr="00F91BFF">
        <w:tc>
          <w:tcPr>
            <w:tcW w:w="8359" w:type="dxa"/>
          </w:tcPr>
          <w:p w:rsidR="00E641B5" w:rsidRDefault="000545BC" w:rsidP="000545BC">
            <w:pPr>
              <w:rPr>
                <w:sz w:val="24"/>
                <w:szCs w:val="24"/>
              </w:rPr>
            </w:pPr>
            <w:r>
              <w:rPr>
                <w:sz w:val="24"/>
                <w:szCs w:val="24"/>
              </w:rPr>
              <w:t>J’ai r</w:t>
            </w:r>
            <w:r w:rsidR="00E641B5">
              <w:rPr>
                <w:sz w:val="24"/>
                <w:szCs w:val="24"/>
              </w:rPr>
              <w:t>édig</w:t>
            </w:r>
            <w:r>
              <w:rPr>
                <w:sz w:val="24"/>
                <w:szCs w:val="24"/>
              </w:rPr>
              <w:t>é au moins cinq lignes.</w:t>
            </w:r>
          </w:p>
        </w:tc>
        <w:tc>
          <w:tcPr>
            <w:tcW w:w="992" w:type="dxa"/>
          </w:tcPr>
          <w:p w:rsidR="00E641B5" w:rsidRDefault="00E641B5" w:rsidP="00824E32">
            <w:pPr>
              <w:rPr>
                <w:sz w:val="24"/>
                <w:szCs w:val="24"/>
              </w:rPr>
            </w:pPr>
          </w:p>
        </w:tc>
        <w:tc>
          <w:tcPr>
            <w:tcW w:w="1105" w:type="dxa"/>
          </w:tcPr>
          <w:p w:rsidR="00E641B5" w:rsidRDefault="00E641B5" w:rsidP="00824E32">
            <w:pPr>
              <w:rPr>
                <w:sz w:val="24"/>
                <w:szCs w:val="24"/>
              </w:rPr>
            </w:pPr>
          </w:p>
        </w:tc>
      </w:tr>
      <w:tr w:rsidR="00E641B5" w:rsidTr="00F91BFF">
        <w:tc>
          <w:tcPr>
            <w:tcW w:w="8359" w:type="dxa"/>
          </w:tcPr>
          <w:p w:rsidR="00E641B5" w:rsidRDefault="00E641B5" w:rsidP="000545BC">
            <w:pPr>
              <w:rPr>
                <w:sz w:val="24"/>
                <w:szCs w:val="24"/>
              </w:rPr>
            </w:pPr>
            <w:r>
              <w:rPr>
                <w:sz w:val="24"/>
                <w:szCs w:val="24"/>
              </w:rPr>
              <w:t>J’ai fait attention à l’orthographe.</w:t>
            </w:r>
          </w:p>
        </w:tc>
        <w:tc>
          <w:tcPr>
            <w:tcW w:w="992" w:type="dxa"/>
          </w:tcPr>
          <w:p w:rsidR="00E641B5" w:rsidRDefault="00E641B5" w:rsidP="00824E32">
            <w:pPr>
              <w:rPr>
                <w:sz w:val="24"/>
                <w:szCs w:val="24"/>
              </w:rPr>
            </w:pPr>
          </w:p>
        </w:tc>
        <w:tc>
          <w:tcPr>
            <w:tcW w:w="1105" w:type="dxa"/>
          </w:tcPr>
          <w:p w:rsidR="00E641B5" w:rsidRDefault="00E641B5" w:rsidP="00824E32">
            <w:pPr>
              <w:rPr>
                <w:sz w:val="24"/>
                <w:szCs w:val="24"/>
              </w:rPr>
            </w:pPr>
          </w:p>
        </w:tc>
      </w:tr>
    </w:tbl>
    <w:p w:rsidR="00E641B5" w:rsidRDefault="00E641B5" w:rsidP="00824E32">
      <w:pPr>
        <w:rPr>
          <w:sz w:val="24"/>
          <w:szCs w:val="24"/>
        </w:rPr>
      </w:pPr>
    </w:p>
    <w:p w:rsidR="000545BC" w:rsidRPr="00261C64" w:rsidRDefault="000545BC" w:rsidP="000545BC">
      <w:pPr>
        <w:rPr>
          <w:sz w:val="24"/>
          <w:szCs w:val="24"/>
        </w:rPr>
      </w:pPr>
      <w:r>
        <w:rPr>
          <w:b/>
          <w:sz w:val="24"/>
          <w:szCs w:val="24"/>
        </w:rPr>
        <w:t>En cycle 3</w:t>
      </w:r>
      <w:r>
        <w:rPr>
          <w:b/>
          <w:sz w:val="24"/>
          <w:szCs w:val="24"/>
        </w:rPr>
        <w:t xml:space="preserve">                                                                                                                                                                   </w:t>
      </w:r>
      <w:r w:rsidRPr="000545BC">
        <w:rPr>
          <w:b/>
          <w:sz w:val="24"/>
          <w:szCs w:val="24"/>
        </w:rPr>
        <w:t>Consigne :</w:t>
      </w:r>
      <w:r>
        <w:rPr>
          <w:sz w:val="24"/>
          <w:szCs w:val="24"/>
        </w:rPr>
        <w:t xml:space="preserve"> « Racontez votre matinée depuis le moment de votre réveil jusqu’à l’arrivée à l</w:t>
      </w:r>
      <w:r>
        <w:rPr>
          <w:sz w:val="24"/>
          <w:szCs w:val="24"/>
        </w:rPr>
        <w:t>’</w:t>
      </w:r>
      <w:r>
        <w:rPr>
          <w:sz w:val="24"/>
          <w:szCs w:val="24"/>
        </w:rPr>
        <w:t xml:space="preserve">école en utilisant de préférence les connecteurs surlignés dans votre tableau. Votre devoir fera </w:t>
      </w:r>
      <w:r>
        <w:rPr>
          <w:sz w:val="24"/>
          <w:szCs w:val="24"/>
        </w:rPr>
        <w:t>vingt</w:t>
      </w:r>
      <w:r>
        <w:rPr>
          <w:sz w:val="24"/>
          <w:szCs w:val="24"/>
        </w:rPr>
        <w:t xml:space="preserve"> lignes</w:t>
      </w:r>
      <w:r>
        <w:rPr>
          <w:sz w:val="24"/>
          <w:szCs w:val="24"/>
        </w:rPr>
        <w:t xml:space="preserve"> au minimum</w:t>
      </w:r>
      <w:r>
        <w:rPr>
          <w:sz w:val="24"/>
          <w:szCs w:val="24"/>
        </w:rPr>
        <w:t>. »</w:t>
      </w:r>
    </w:p>
    <w:tbl>
      <w:tblPr>
        <w:tblStyle w:val="Grilledutableau"/>
        <w:tblW w:w="0" w:type="auto"/>
        <w:tblLook w:val="04A0" w:firstRow="1" w:lastRow="0" w:firstColumn="1" w:lastColumn="0" w:noHBand="0" w:noVBand="1"/>
      </w:tblPr>
      <w:tblGrid>
        <w:gridCol w:w="8359"/>
        <w:gridCol w:w="992"/>
        <w:gridCol w:w="1105"/>
      </w:tblGrid>
      <w:tr w:rsidR="000545BC" w:rsidTr="00F4358C">
        <w:tc>
          <w:tcPr>
            <w:tcW w:w="8359" w:type="dxa"/>
          </w:tcPr>
          <w:p w:rsidR="000545BC" w:rsidRDefault="000545BC" w:rsidP="00F4358C">
            <w:pPr>
              <w:rPr>
                <w:sz w:val="24"/>
                <w:szCs w:val="24"/>
              </w:rPr>
            </w:pPr>
            <w:r>
              <w:rPr>
                <w:sz w:val="24"/>
                <w:szCs w:val="24"/>
              </w:rPr>
              <w:t xml:space="preserve">Critères d’évaluation </w:t>
            </w:r>
          </w:p>
          <w:p w:rsidR="000545BC" w:rsidRDefault="000545BC" w:rsidP="00F4358C">
            <w:pPr>
              <w:rPr>
                <w:sz w:val="24"/>
                <w:szCs w:val="24"/>
              </w:rPr>
            </w:pPr>
          </w:p>
        </w:tc>
        <w:tc>
          <w:tcPr>
            <w:tcW w:w="992" w:type="dxa"/>
          </w:tcPr>
          <w:p w:rsidR="000545BC" w:rsidRDefault="000545BC" w:rsidP="00F4358C">
            <w:pPr>
              <w:jc w:val="center"/>
              <w:rPr>
                <w:sz w:val="24"/>
                <w:szCs w:val="24"/>
              </w:rPr>
            </w:pPr>
            <w:r>
              <w:rPr>
                <w:sz w:val="24"/>
                <w:szCs w:val="24"/>
              </w:rPr>
              <w:t>Oui</w:t>
            </w:r>
          </w:p>
        </w:tc>
        <w:tc>
          <w:tcPr>
            <w:tcW w:w="1105" w:type="dxa"/>
          </w:tcPr>
          <w:p w:rsidR="000545BC" w:rsidRDefault="000545BC" w:rsidP="00F4358C">
            <w:pPr>
              <w:jc w:val="center"/>
              <w:rPr>
                <w:sz w:val="24"/>
                <w:szCs w:val="24"/>
              </w:rPr>
            </w:pPr>
            <w:r>
              <w:rPr>
                <w:sz w:val="24"/>
                <w:szCs w:val="24"/>
              </w:rPr>
              <w:t>Non</w:t>
            </w:r>
          </w:p>
        </w:tc>
      </w:tr>
      <w:tr w:rsidR="000545BC" w:rsidTr="00F4358C">
        <w:tc>
          <w:tcPr>
            <w:tcW w:w="8359" w:type="dxa"/>
            <w:shd w:val="clear" w:color="auto" w:fill="auto"/>
          </w:tcPr>
          <w:p w:rsidR="000545BC" w:rsidRDefault="000545BC" w:rsidP="00F4358C">
            <w:pPr>
              <w:rPr>
                <w:sz w:val="24"/>
                <w:szCs w:val="24"/>
              </w:rPr>
            </w:pPr>
            <w:r>
              <w:rPr>
                <w:sz w:val="24"/>
                <w:szCs w:val="24"/>
              </w:rPr>
              <w:t>Mon devoir raconte ma matinée depuis mon réveil jusqu’à mon arrivée à l’école.</w:t>
            </w:r>
          </w:p>
        </w:tc>
        <w:tc>
          <w:tcPr>
            <w:tcW w:w="992" w:type="dxa"/>
            <w:shd w:val="clear" w:color="auto" w:fill="auto"/>
          </w:tcPr>
          <w:p w:rsidR="000545BC" w:rsidRDefault="000545BC" w:rsidP="00F4358C">
            <w:pPr>
              <w:rPr>
                <w:sz w:val="24"/>
                <w:szCs w:val="24"/>
              </w:rPr>
            </w:pPr>
          </w:p>
        </w:tc>
        <w:tc>
          <w:tcPr>
            <w:tcW w:w="1105" w:type="dxa"/>
            <w:shd w:val="clear" w:color="auto" w:fill="auto"/>
          </w:tcPr>
          <w:p w:rsidR="000545BC" w:rsidRDefault="000545BC" w:rsidP="00F4358C">
            <w:pPr>
              <w:rPr>
                <w:sz w:val="24"/>
                <w:szCs w:val="24"/>
              </w:rPr>
            </w:pPr>
          </w:p>
        </w:tc>
      </w:tr>
      <w:tr w:rsidR="000545BC" w:rsidTr="00F4358C">
        <w:tc>
          <w:tcPr>
            <w:tcW w:w="8359" w:type="dxa"/>
          </w:tcPr>
          <w:p w:rsidR="000545BC" w:rsidRDefault="000545BC" w:rsidP="000545BC">
            <w:pPr>
              <w:rPr>
                <w:sz w:val="24"/>
                <w:szCs w:val="24"/>
              </w:rPr>
            </w:pPr>
            <w:r>
              <w:rPr>
                <w:sz w:val="24"/>
                <w:szCs w:val="24"/>
              </w:rPr>
              <w:t xml:space="preserve">J’ai utilisé plusieurs connecteurs </w:t>
            </w:r>
            <w:r>
              <w:rPr>
                <w:sz w:val="24"/>
                <w:szCs w:val="24"/>
              </w:rPr>
              <w:t>surlignés dans mon tableau.</w:t>
            </w:r>
          </w:p>
        </w:tc>
        <w:tc>
          <w:tcPr>
            <w:tcW w:w="992" w:type="dxa"/>
          </w:tcPr>
          <w:p w:rsidR="000545BC" w:rsidRDefault="000545BC" w:rsidP="00F4358C">
            <w:pPr>
              <w:rPr>
                <w:sz w:val="24"/>
                <w:szCs w:val="24"/>
              </w:rPr>
            </w:pPr>
          </w:p>
        </w:tc>
        <w:tc>
          <w:tcPr>
            <w:tcW w:w="1105" w:type="dxa"/>
          </w:tcPr>
          <w:p w:rsidR="000545BC" w:rsidRDefault="000545BC" w:rsidP="00F4358C">
            <w:pPr>
              <w:rPr>
                <w:sz w:val="24"/>
                <w:szCs w:val="24"/>
              </w:rPr>
            </w:pPr>
          </w:p>
        </w:tc>
      </w:tr>
      <w:tr w:rsidR="000545BC" w:rsidTr="00F4358C">
        <w:tc>
          <w:tcPr>
            <w:tcW w:w="8359" w:type="dxa"/>
          </w:tcPr>
          <w:p w:rsidR="000545BC" w:rsidRDefault="000545BC" w:rsidP="00F4358C">
            <w:pPr>
              <w:rPr>
                <w:sz w:val="24"/>
                <w:szCs w:val="24"/>
              </w:rPr>
            </w:pPr>
            <w:r>
              <w:rPr>
                <w:sz w:val="24"/>
                <w:szCs w:val="24"/>
              </w:rPr>
              <w:t>J’ai utilisé mes outils de la rédaction.</w:t>
            </w:r>
          </w:p>
        </w:tc>
        <w:tc>
          <w:tcPr>
            <w:tcW w:w="992" w:type="dxa"/>
          </w:tcPr>
          <w:p w:rsidR="000545BC" w:rsidRDefault="000545BC" w:rsidP="00F4358C">
            <w:pPr>
              <w:rPr>
                <w:sz w:val="24"/>
                <w:szCs w:val="24"/>
              </w:rPr>
            </w:pPr>
          </w:p>
        </w:tc>
        <w:tc>
          <w:tcPr>
            <w:tcW w:w="1105" w:type="dxa"/>
          </w:tcPr>
          <w:p w:rsidR="000545BC" w:rsidRDefault="000545BC" w:rsidP="00F4358C">
            <w:pPr>
              <w:rPr>
                <w:sz w:val="24"/>
                <w:szCs w:val="24"/>
              </w:rPr>
            </w:pPr>
          </w:p>
        </w:tc>
      </w:tr>
      <w:tr w:rsidR="000545BC" w:rsidTr="00F4358C">
        <w:tc>
          <w:tcPr>
            <w:tcW w:w="8359" w:type="dxa"/>
          </w:tcPr>
          <w:p w:rsidR="000545BC" w:rsidRDefault="000545BC" w:rsidP="000545BC">
            <w:pPr>
              <w:rPr>
                <w:sz w:val="24"/>
                <w:szCs w:val="24"/>
              </w:rPr>
            </w:pPr>
            <w:r>
              <w:rPr>
                <w:sz w:val="24"/>
                <w:szCs w:val="24"/>
              </w:rPr>
              <w:t xml:space="preserve">J’ai rédigé au moins </w:t>
            </w:r>
            <w:r>
              <w:rPr>
                <w:sz w:val="24"/>
                <w:szCs w:val="24"/>
              </w:rPr>
              <w:t xml:space="preserve">vingt </w:t>
            </w:r>
            <w:r>
              <w:rPr>
                <w:sz w:val="24"/>
                <w:szCs w:val="24"/>
              </w:rPr>
              <w:t>lignes.</w:t>
            </w:r>
          </w:p>
        </w:tc>
        <w:tc>
          <w:tcPr>
            <w:tcW w:w="992" w:type="dxa"/>
          </w:tcPr>
          <w:p w:rsidR="000545BC" w:rsidRDefault="000545BC" w:rsidP="00F4358C">
            <w:pPr>
              <w:rPr>
                <w:sz w:val="24"/>
                <w:szCs w:val="24"/>
              </w:rPr>
            </w:pPr>
          </w:p>
        </w:tc>
        <w:tc>
          <w:tcPr>
            <w:tcW w:w="1105" w:type="dxa"/>
          </w:tcPr>
          <w:p w:rsidR="000545BC" w:rsidRDefault="000545BC" w:rsidP="00F4358C">
            <w:pPr>
              <w:rPr>
                <w:sz w:val="24"/>
                <w:szCs w:val="24"/>
              </w:rPr>
            </w:pPr>
          </w:p>
        </w:tc>
      </w:tr>
      <w:tr w:rsidR="000545BC" w:rsidTr="00F4358C">
        <w:tc>
          <w:tcPr>
            <w:tcW w:w="8359" w:type="dxa"/>
          </w:tcPr>
          <w:p w:rsidR="000545BC" w:rsidRDefault="000545BC" w:rsidP="000545BC">
            <w:pPr>
              <w:rPr>
                <w:sz w:val="24"/>
                <w:szCs w:val="24"/>
              </w:rPr>
            </w:pPr>
            <w:r>
              <w:rPr>
                <w:sz w:val="24"/>
                <w:szCs w:val="24"/>
              </w:rPr>
              <w:t>J’ai veillé à l’orthographe des accords de base.</w:t>
            </w:r>
          </w:p>
        </w:tc>
        <w:tc>
          <w:tcPr>
            <w:tcW w:w="992" w:type="dxa"/>
          </w:tcPr>
          <w:p w:rsidR="000545BC" w:rsidRDefault="000545BC" w:rsidP="00F4358C">
            <w:pPr>
              <w:rPr>
                <w:sz w:val="24"/>
                <w:szCs w:val="24"/>
              </w:rPr>
            </w:pPr>
          </w:p>
        </w:tc>
        <w:tc>
          <w:tcPr>
            <w:tcW w:w="1105" w:type="dxa"/>
          </w:tcPr>
          <w:p w:rsidR="000545BC" w:rsidRDefault="000545BC" w:rsidP="00F4358C">
            <w:pPr>
              <w:rPr>
                <w:sz w:val="24"/>
                <w:szCs w:val="24"/>
              </w:rPr>
            </w:pPr>
          </w:p>
        </w:tc>
      </w:tr>
    </w:tbl>
    <w:p w:rsidR="000545BC" w:rsidRDefault="000545BC" w:rsidP="000545BC">
      <w:pPr>
        <w:rPr>
          <w:sz w:val="24"/>
          <w:szCs w:val="24"/>
        </w:rPr>
      </w:pPr>
    </w:p>
    <w:p w:rsidR="000545BC" w:rsidRDefault="000545BC" w:rsidP="000545BC">
      <w:pPr>
        <w:rPr>
          <w:sz w:val="24"/>
          <w:szCs w:val="24"/>
        </w:rPr>
      </w:pPr>
      <w:r w:rsidRPr="000545BC">
        <w:rPr>
          <w:b/>
          <w:sz w:val="24"/>
          <w:szCs w:val="24"/>
        </w:rPr>
        <w:t>Variante </w:t>
      </w:r>
      <w:r>
        <w:rPr>
          <w:sz w:val="24"/>
          <w:szCs w:val="24"/>
        </w:rPr>
        <w:t>: « Ce matin, dès votre réveil, il vous est arrivé une série d’aventures comiques ou très étranges. Racontez votre matinée depuis le moment de votre réveil jusqu’à l’arrivée à l’école en utilisant de préférence les connecteurs surlignés dans votre tableau. »</w:t>
      </w: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Default="00854DB1" w:rsidP="000545BC">
      <w:pPr>
        <w:rPr>
          <w:sz w:val="24"/>
          <w:szCs w:val="24"/>
        </w:rPr>
      </w:pPr>
    </w:p>
    <w:p w:rsidR="00854DB1" w:rsidRPr="00A66A36" w:rsidRDefault="00854DB1" w:rsidP="00854DB1">
      <w:pPr>
        <w:jc w:val="center"/>
        <w:rPr>
          <w:sz w:val="28"/>
          <w:szCs w:val="28"/>
        </w:rPr>
      </w:pPr>
      <w:r w:rsidRPr="00A66A36">
        <w:rPr>
          <w:sz w:val="28"/>
          <w:szCs w:val="28"/>
        </w:rPr>
        <w:t>Fiche Outil N°4 : Les connecteurs</w:t>
      </w:r>
    </w:p>
    <w:tbl>
      <w:tblPr>
        <w:tblStyle w:val="Grilledutableau"/>
        <w:tblW w:w="0" w:type="auto"/>
        <w:tblLook w:val="04A0" w:firstRow="1" w:lastRow="0" w:firstColumn="1" w:lastColumn="0" w:noHBand="0" w:noVBand="1"/>
      </w:tblPr>
      <w:tblGrid>
        <w:gridCol w:w="4248"/>
        <w:gridCol w:w="6208"/>
      </w:tblGrid>
      <w:tr w:rsidR="00854DB1" w:rsidRPr="00A66A36" w:rsidTr="00A66A36">
        <w:tc>
          <w:tcPr>
            <w:tcW w:w="4248" w:type="dxa"/>
          </w:tcPr>
          <w:p w:rsidR="00854DB1" w:rsidRPr="00A66A36" w:rsidRDefault="00854DB1" w:rsidP="00854DB1">
            <w:pPr>
              <w:rPr>
                <w:sz w:val="28"/>
                <w:szCs w:val="28"/>
              </w:rPr>
            </w:pPr>
            <w:r w:rsidRPr="00A66A36">
              <w:rPr>
                <w:sz w:val="28"/>
                <w:szCs w:val="28"/>
              </w:rPr>
              <w:t>Rôles à jouer</w:t>
            </w:r>
          </w:p>
          <w:p w:rsidR="00854DB1" w:rsidRPr="00A66A36" w:rsidRDefault="00854DB1" w:rsidP="00854DB1">
            <w:pPr>
              <w:rPr>
                <w:sz w:val="28"/>
                <w:szCs w:val="28"/>
              </w:rPr>
            </w:pPr>
          </w:p>
        </w:tc>
        <w:tc>
          <w:tcPr>
            <w:tcW w:w="6208" w:type="dxa"/>
          </w:tcPr>
          <w:p w:rsidR="00854DB1" w:rsidRPr="00A66A36" w:rsidRDefault="00854DB1" w:rsidP="00854DB1">
            <w:pPr>
              <w:rPr>
                <w:sz w:val="28"/>
                <w:szCs w:val="28"/>
              </w:rPr>
            </w:pPr>
            <w:r w:rsidRPr="00A66A36">
              <w:rPr>
                <w:sz w:val="28"/>
                <w:szCs w:val="28"/>
              </w:rPr>
              <w:t>Connecteurs</w:t>
            </w:r>
          </w:p>
        </w:tc>
      </w:tr>
      <w:tr w:rsidR="00854DB1" w:rsidRPr="00A66A36" w:rsidTr="00A66A36">
        <w:tc>
          <w:tcPr>
            <w:tcW w:w="4248" w:type="dxa"/>
            <w:shd w:val="clear" w:color="auto" w:fill="AEAAAA" w:themeFill="background2" w:themeFillShade="BF"/>
          </w:tcPr>
          <w:p w:rsidR="00854DB1" w:rsidRPr="00A66A36" w:rsidRDefault="009240D1" w:rsidP="009240D1">
            <w:pPr>
              <w:rPr>
                <w:sz w:val="28"/>
                <w:szCs w:val="28"/>
              </w:rPr>
            </w:pPr>
            <w:r w:rsidRPr="00A66A36">
              <w:rPr>
                <w:sz w:val="28"/>
                <w:szCs w:val="28"/>
              </w:rPr>
              <w:t>Pour marquer la chronologie</w:t>
            </w:r>
          </w:p>
        </w:tc>
        <w:tc>
          <w:tcPr>
            <w:tcW w:w="6208" w:type="dxa"/>
            <w:shd w:val="clear" w:color="auto" w:fill="AEAAAA" w:themeFill="background2" w:themeFillShade="BF"/>
          </w:tcPr>
          <w:p w:rsidR="00854DB1" w:rsidRPr="00A66A36" w:rsidRDefault="009240D1" w:rsidP="009240D1">
            <w:pPr>
              <w:rPr>
                <w:sz w:val="28"/>
                <w:szCs w:val="28"/>
              </w:rPr>
            </w:pPr>
            <w:r w:rsidRPr="00A66A36">
              <w:rPr>
                <w:sz w:val="28"/>
                <w:szCs w:val="28"/>
              </w:rPr>
              <w:t xml:space="preserve">Quand, lorsque, dès que, après, ensuite, puis, </w:t>
            </w:r>
            <w:r w:rsidR="00A66A36">
              <w:rPr>
                <w:sz w:val="28"/>
                <w:szCs w:val="28"/>
              </w:rPr>
              <w:t xml:space="preserve">               </w:t>
            </w:r>
            <w:r w:rsidRPr="00A66A36">
              <w:rPr>
                <w:sz w:val="28"/>
                <w:szCs w:val="28"/>
              </w:rPr>
              <w:t>plus tard, …</w:t>
            </w:r>
          </w:p>
          <w:p w:rsidR="009240D1" w:rsidRPr="00A66A36" w:rsidRDefault="009240D1" w:rsidP="009240D1">
            <w:pPr>
              <w:rPr>
                <w:sz w:val="28"/>
                <w:szCs w:val="28"/>
              </w:rPr>
            </w:pPr>
          </w:p>
        </w:tc>
      </w:tr>
      <w:tr w:rsidR="00854DB1" w:rsidRPr="00A66A36" w:rsidTr="00A66A36">
        <w:tc>
          <w:tcPr>
            <w:tcW w:w="4248" w:type="dxa"/>
            <w:shd w:val="clear" w:color="auto" w:fill="AEAAAA" w:themeFill="background2" w:themeFillShade="BF"/>
          </w:tcPr>
          <w:p w:rsidR="00854DB1" w:rsidRPr="00A66A36" w:rsidRDefault="009240D1" w:rsidP="009240D1">
            <w:pPr>
              <w:rPr>
                <w:sz w:val="28"/>
                <w:szCs w:val="28"/>
              </w:rPr>
            </w:pPr>
            <w:r w:rsidRPr="00A66A36">
              <w:rPr>
                <w:sz w:val="28"/>
                <w:szCs w:val="28"/>
              </w:rPr>
              <w:t>Pour montrer le début</w:t>
            </w:r>
          </w:p>
        </w:tc>
        <w:tc>
          <w:tcPr>
            <w:tcW w:w="6208" w:type="dxa"/>
            <w:shd w:val="clear" w:color="auto" w:fill="AEAAAA" w:themeFill="background2" w:themeFillShade="BF"/>
          </w:tcPr>
          <w:p w:rsidR="00854DB1" w:rsidRPr="00A66A36" w:rsidRDefault="009240D1" w:rsidP="009240D1">
            <w:pPr>
              <w:rPr>
                <w:sz w:val="28"/>
                <w:szCs w:val="28"/>
              </w:rPr>
            </w:pPr>
            <w:r w:rsidRPr="00A66A36">
              <w:rPr>
                <w:sz w:val="28"/>
                <w:szCs w:val="28"/>
              </w:rPr>
              <w:t>D’abord, tout d’abord, avant tout, avant, avant que, premièrement, pour commencer, en premier lieu, …</w:t>
            </w:r>
          </w:p>
          <w:p w:rsidR="009240D1" w:rsidRPr="00A66A36" w:rsidRDefault="009240D1" w:rsidP="009240D1">
            <w:pPr>
              <w:rPr>
                <w:sz w:val="28"/>
                <w:szCs w:val="28"/>
              </w:rPr>
            </w:pPr>
          </w:p>
        </w:tc>
      </w:tr>
      <w:tr w:rsidR="00854DB1" w:rsidRPr="00A66A36" w:rsidTr="00A66A36">
        <w:tc>
          <w:tcPr>
            <w:tcW w:w="4248" w:type="dxa"/>
            <w:shd w:val="clear" w:color="auto" w:fill="AEAAAA" w:themeFill="background2" w:themeFillShade="BF"/>
          </w:tcPr>
          <w:p w:rsidR="00854DB1" w:rsidRPr="00A66A36" w:rsidRDefault="009240D1" w:rsidP="009240D1">
            <w:pPr>
              <w:rPr>
                <w:sz w:val="28"/>
                <w:szCs w:val="28"/>
              </w:rPr>
            </w:pPr>
            <w:r w:rsidRPr="00A66A36">
              <w:rPr>
                <w:sz w:val="28"/>
                <w:szCs w:val="28"/>
              </w:rPr>
              <w:t xml:space="preserve">Pour montrer la fin </w:t>
            </w:r>
          </w:p>
        </w:tc>
        <w:tc>
          <w:tcPr>
            <w:tcW w:w="6208" w:type="dxa"/>
            <w:shd w:val="clear" w:color="auto" w:fill="AEAAAA" w:themeFill="background2" w:themeFillShade="BF"/>
          </w:tcPr>
          <w:p w:rsidR="00854DB1" w:rsidRPr="00A66A36" w:rsidRDefault="009240D1" w:rsidP="009240D1">
            <w:pPr>
              <w:rPr>
                <w:sz w:val="28"/>
                <w:szCs w:val="28"/>
              </w:rPr>
            </w:pPr>
            <w:r w:rsidRPr="00A66A36">
              <w:rPr>
                <w:sz w:val="28"/>
                <w:szCs w:val="28"/>
              </w:rPr>
              <w:t xml:space="preserve">Finalement, ainsi, dès lors, en conclusion, pour finir, </w:t>
            </w:r>
            <w:r w:rsidR="00A66A36" w:rsidRPr="00A66A36">
              <w:rPr>
                <w:sz w:val="28"/>
                <w:szCs w:val="28"/>
              </w:rPr>
              <w:t xml:space="preserve">                  </w:t>
            </w:r>
            <w:r w:rsidRPr="00A66A36">
              <w:rPr>
                <w:sz w:val="28"/>
                <w:szCs w:val="28"/>
              </w:rPr>
              <w:t xml:space="preserve">en résumé, c’est pourquoi, par conséquent, enfin, </w:t>
            </w:r>
            <w:r w:rsidR="00A66A36" w:rsidRPr="00A66A36">
              <w:rPr>
                <w:sz w:val="28"/>
                <w:szCs w:val="28"/>
              </w:rPr>
              <w:t xml:space="preserve">                  </w:t>
            </w:r>
            <w:r w:rsidRPr="00A66A36">
              <w:rPr>
                <w:sz w:val="28"/>
                <w:szCs w:val="28"/>
              </w:rPr>
              <w:t>pour conclure, en dernier lieu,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montrer le but</w:t>
            </w:r>
          </w:p>
        </w:tc>
        <w:tc>
          <w:tcPr>
            <w:tcW w:w="6208" w:type="dxa"/>
          </w:tcPr>
          <w:p w:rsidR="00854DB1" w:rsidRPr="00A66A36" w:rsidRDefault="009240D1" w:rsidP="009240D1">
            <w:pPr>
              <w:rPr>
                <w:sz w:val="28"/>
                <w:szCs w:val="28"/>
              </w:rPr>
            </w:pPr>
            <w:r w:rsidRPr="00A66A36">
              <w:rPr>
                <w:sz w:val="28"/>
                <w:szCs w:val="28"/>
              </w:rPr>
              <w:t xml:space="preserve">Pour que, dans le but que, afin de, afin que, </w:t>
            </w:r>
            <w:r w:rsidR="00A66A36">
              <w:rPr>
                <w:sz w:val="28"/>
                <w:szCs w:val="28"/>
              </w:rPr>
              <w:t xml:space="preserve">                 </w:t>
            </w:r>
            <w:r w:rsidRPr="00A66A36">
              <w:rPr>
                <w:sz w:val="28"/>
                <w:szCs w:val="28"/>
              </w:rPr>
              <w:t>en vue de, de peur que,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 xml:space="preserve">Pour avancer dans la démonstration </w:t>
            </w:r>
          </w:p>
        </w:tc>
        <w:tc>
          <w:tcPr>
            <w:tcW w:w="6208" w:type="dxa"/>
          </w:tcPr>
          <w:p w:rsidR="00854DB1" w:rsidRPr="00A66A36" w:rsidRDefault="009240D1" w:rsidP="009240D1">
            <w:pPr>
              <w:rPr>
                <w:sz w:val="28"/>
                <w:szCs w:val="28"/>
              </w:rPr>
            </w:pPr>
            <w:r w:rsidRPr="00A66A36">
              <w:rPr>
                <w:sz w:val="28"/>
                <w:szCs w:val="28"/>
              </w:rPr>
              <w:t>Or, car, en effet, de la même façon, ainsi, puisque, surtout, aussi,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marquer la cause</w:t>
            </w:r>
          </w:p>
        </w:tc>
        <w:tc>
          <w:tcPr>
            <w:tcW w:w="6208" w:type="dxa"/>
          </w:tcPr>
          <w:p w:rsidR="00854DB1" w:rsidRPr="00A66A36" w:rsidRDefault="009240D1" w:rsidP="009240D1">
            <w:pPr>
              <w:rPr>
                <w:sz w:val="28"/>
                <w:szCs w:val="28"/>
              </w:rPr>
            </w:pPr>
            <w:r w:rsidRPr="00A66A36">
              <w:rPr>
                <w:sz w:val="28"/>
                <w:szCs w:val="28"/>
              </w:rPr>
              <w:t xml:space="preserve">Car, en effet, donc, puisque, parce que, comme, </w:t>
            </w:r>
            <w:r w:rsidR="00A66A36" w:rsidRPr="00A66A36">
              <w:rPr>
                <w:sz w:val="28"/>
                <w:szCs w:val="28"/>
              </w:rPr>
              <w:t xml:space="preserve">                         </w:t>
            </w:r>
            <w:r w:rsidRPr="00A66A36">
              <w:rPr>
                <w:sz w:val="28"/>
                <w:szCs w:val="28"/>
              </w:rPr>
              <w:t xml:space="preserve">c’est pourquoi, étant donné que, si…alors, ainsi que, </w:t>
            </w:r>
            <w:r w:rsidR="00A66A36" w:rsidRPr="00A66A36">
              <w:rPr>
                <w:sz w:val="28"/>
                <w:szCs w:val="28"/>
              </w:rPr>
              <w:t xml:space="preserve">                     </w:t>
            </w:r>
            <w:r w:rsidRPr="00A66A36">
              <w:rPr>
                <w:sz w:val="28"/>
                <w:szCs w:val="28"/>
              </w:rPr>
              <w:t>à cause de,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marquer la conséquence</w:t>
            </w:r>
          </w:p>
        </w:tc>
        <w:tc>
          <w:tcPr>
            <w:tcW w:w="6208" w:type="dxa"/>
          </w:tcPr>
          <w:p w:rsidR="00854DB1" w:rsidRPr="00A66A36" w:rsidRDefault="009240D1" w:rsidP="009240D1">
            <w:pPr>
              <w:rPr>
                <w:sz w:val="28"/>
                <w:szCs w:val="28"/>
              </w:rPr>
            </w:pPr>
            <w:r w:rsidRPr="00A66A36">
              <w:rPr>
                <w:sz w:val="28"/>
                <w:szCs w:val="28"/>
              </w:rPr>
              <w:t xml:space="preserve">Ainsi, d’où, de ce fait, par conséquent, donc, aussi, </w:t>
            </w:r>
            <w:r w:rsidR="00A66A36" w:rsidRPr="00A66A36">
              <w:rPr>
                <w:sz w:val="28"/>
                <w:szCs w:val="28"/>
              </w:rPr>
              <w:t xml:space="preserve">               </w:t>
            </w:r>
            <w:r w:rsidRPr="00A66A36">
              <w:rPr>
                <w:sz w:val="28"/>
                <w:szCs w:val="28"/>
              </w:rPr>
              <w:t>c’est pourquoi, si…alors, en conséquence, or,</w:t>
            </w:r>
            <w:r w:rsidR="00A66A36" w:rsidRPr="00A66A36">
              <w:rPr>
                <w:sz w:val="28"/>
                <w:szCs w:val="28"/>
              </w:rPr>
              <w:t xml:space="preserve">                   </w:t>
            </w:r>
            <w:r w:rsidRPr="00A66A36">
              <w:rPr>
                <w:sz w:val="28"/>
                <w:szCs w:val="28"/>
              </w:rPr>
              <w:t xml:space="preserve"> de sorte que, suite à,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montrer la condition</w:t>
            </w:r>
          </w:p>
        </w:tc>
        <w:tc>
          <w:tcPr>
            <w:tcW w:w="6208" w:type="dxa"/>
          </w:tcPr>
          <w:p w:rsidR="00854DB1" w:rsidRPr="00A66A36" w:rsidRDefault="009240D1" w:rsidP="009240D1">
            <w:pPr>
              <w:rPr>
                <w:sz w:val="28"/>
                <w:szCs w:val="28"/>
              </w:rPr>
            </w:pPr>
            <w:r w:rsidRPr="00A66A36">
              <w:rPr>
                <w:sz w:val="28"/>
                <w:szCs w:val="28"/>
              </w:rPr>
              <w:t xml:space="preserve">Si, néanmoins, même si, à condition que, cependant, </w:t>
            </w:r>
            <w:r w:rsidR="00A66A36">
              <w:rPr>
                <w:sz w:val="28"/>
                <w:szCs w:val="28"/>
              </w:rPr>
              <w:t>a</w:t>
            </w:r>
            <w:r w:rsidRPr="00A66A36">
              <w:rPr>
                <w:sz w:val="28"/>
                <w:szCs w:val="28"/>
              </w:rPr>
              <w:t>u cas où, sauf, mais quand, lorsque, pourvu que, toutefois, sinon,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montrer l’exception</w:t>
            </w:r>
          </w:p>
        </w:tc>
        <w:tc>
          <w:tcPr>
            <w:tcW w:w="6208" w:type="dxa"/>
          </w:tcPr>
          <w:p w:rsidR="00854DB1" w:rsidRPr="00A66A36" w:rsidRDefault="009240D1" w:rsidP="009240D1">
            <w:pPr>
              <w:rPr>
                <w:sz w:val="28"/>
                <w:szCs w:val="28"/>
              </w:rPr>
            </w:pPr>
            <w:r w:rsidRPr="00A66A36">
              <w:rPr>
                <w:sz w:val="28"/>
                <w:szCs w:val="28"/>
              </w:rPr>
              <w:t xml:space="preserve">Si, hormis, plutôt que, pourvu que, à l’exception de, cependant, sauf, bien que, quoique, excepté, </w:t>
            </w:r>
            <w:r w:rsidR="00A66A36">
              <w:rPr>
                <w:sz w:val="28"/>
                <w:szCs w:val="28"/>
              </w:rPr>
              <w:t xml:space="preserve">              </w:t>
            </w:r>
            <w:r w:rsidRPr="00A66A36">
              <w:rPr>
                <w:sz w:val="28"/>
                <w:szCs w:val="28"/>
              </w:rPr>
              <w:t>même si,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marquer une énumération</w:t>
            </w:r>
          </w:p>
        </w:tc>
        <w:tc>
          <w:tcPr>
            <w:tcW w:w="6208" w:type="dxa"/>
          </w:tcPr>
          <w:p w:rsidR="00854DB1" w:rsidRPr="00A66A36" w:rsidRDefault="009240D1" w:rsidP="009240D1">
            <w:pPr>
              <w:rPr>
                <w:sz w:val="28"/>
                <w:szCs w:val="28"/>
              </w:rPr>
            </w:pPr>
            <w:r w:rsidRPr="00A66A36">
              <w:rPr>
                <w:sz w:val="28"/>
                <w:szCs w:val="28"/>
              </w:rPr>
              <w:t>Et, en plus, aussi, ensuite, d’une part…d’autre part,</w:t>
            </w:r>
            <w:r w:rsidR="00A66A36" w:rsidRPr="00A66A36">
              <w:rPr>
                <w:sz w:val="28"/>
                <w:szCs w:val="28"/>
              </w:rPr>
              <w:t xml:space="preserve">          </w:t>
            </w:r>
            <w:r w:rsidRPr="00A66A36">
              <w:rPr>
                <w:sz w:val="28"/>
                <w:szCs w:val="28"/>
              </w:rPr>
              <w:t xml:space="preserve"> de même, en outre, par ailleurs, de plus, …</w:t>
            </w:r>
          </w:p>
          <w:p w:rsidR="009240D1" w:rsidRPr="00A66A36" w:rsidRDefault="009240D1" w:rsidP="009240D1">
            <w:pPr>
              <w:rPr>
                <w:sz w:val="28"/>
                <w:szCs w:val="28"/>
              </w:rPr>
            </w:pPr>
          </w:p>
        </w:tc>
      </w:tr>
      <w:tr w:rsidR="00854DB1" w:rsidRPr="00A66A36" w:rsidTr="00A66A36">
        <w:tc>
          <w:tcPr>
            <w:tcW w:w="4248" w:type="dxa"/>
          </w:tcPr>
          <w:p w:rsidR="00854DB1" w:rsidRPr="00A66A36" w:rsidRDefault="009240D1" w:rsidP="009240D1">
            <w:pPr>
              <w:rPr>
                <w:sz w:val="28"/>
                <w:szCs w:val="28"/>
              </w:rPr>
            </w:pPr>
            <w:r w:rsidRPr="00A66A36">
              <w:rPr>
                <w:sz w:val="28"/>
                <w:szCs w:val="28"/>
              </w:rPr>
              <w:t>Pour établir une comparaison</w:t>
            </w:r>
          </w:p>
        </w:tc>
        <w:tc>
          <w:tcPr>
            <w:tcW w:w="6208" w:type="dxa"/>
          </w:tcPr>
          <w:p w:rsidR="009240D1" w:rsidRPr="00A66A36" w:rsidRDefault="009240D1" w:rsidP="00A66A36">
            <w:pPr>
              <w:rPr>
                <w:sz w:val="28"/>
                <w:szCs w:val="28"/>
              </w:rPr>
            </w:pPr>
            <w:r w:rsidRPr="00A66A36">
              <w:rPr>
                <w:sz w:val="28"/>
                <w:szCs w:val="28"/>
              </w:rPr>
              <w:t>Comme, tel que, de même que, autant que, moins que, plus que, en comparaison de, en revanche, ou, …</w:t>
            </w:r>
          </w:p>
        </w:tc>
      </w:tr>
      <w:tr w:rsidR="00854DB1" w:rsidRPr="00A66A36" w:rsidTr="00A66A36">
        <w:tc>
          <w:tcPr>
            <w:tcW w:w="4248" w:type="dxa"/>
          </w:tcPr>
          <w:p w:rsidR="00854DB1" w:rsidRPr="00A66A36" w:rsidRDefault="00A66A36" w:rsidP="009240D1">
            <w:pPr>
              <w:rPr>
                <w:sz w:val="28"/>
                <w:szCs w:val="28"/>
              </w:rPr>
            </w:pPr>
            <w:r w:rsidRPr="00A66A36">
              <w:rPr>
                <w:sz w:val="28"/>
                <w:szCs w:val="28"/>
              </w:rPr>
              <w:t>Pour marquer l’opposition</w:t>
            </w:r>
          </w:p>
        </w:tc>
        <w:tc>
          <w:tcPr>
            <w:tcW w:w="6208" w:type="dxa"/>
          </w:tcPr>
          <w:p w:rsidR="00A66A36" w:rsidRDefault="00A66A36" w:rsidP="00A66A36">
            <w:pPr>
              <w:rPr>
                <w:sz w:val="28"/>
                <w:szCs w:val="28"/>
              </w:rPr>
            </w:pPr>
            <w:r w:rsidRPr="00A66A36">
              <w:rPr>
                <w:sz w:val="28"/>
                <w:szCs w:val="28"/>
              </w:rPr>
              <w:t>Cependant, toutefois, néanmoins, mais, à l’opposé,                     en revanche, bien que, tandis que, alors que, …</w:t>
            </w:r>
          </w:p>
          <w:p w:rsidR="00A66A36" w:rsidRPr="00A66A36" w:rsidRDefault="00A66A36" w:rsidP="00A66A36">
            <w:pPr>
              <w:rPr>
                <w:sz w:val="28"/>
                <w:szCs w:val="28"/>
              </w:rPr>
            </w:pPr>
            <w:bookmarkStart w:id="0" w:name="_GoBack"/>
            <w:bookmarkEnd w:id="0"/>
          </w:p>
        </w:tc>
      </w:tr>
    </w:tbl>
    <w:p w:rsidR="00854DB1" w:rsidRDefault="00854DB1" w:rsidP="00A66A36">
      <w:pPr>
        <w:rPr>
          <w:sz w:val="24"/>
          <w:szCs w:val="24"/>
        </w:rPr>
      </w:pPr>
    </w:p>
    <w:sectPr w:rsidR="00854DB1" w:rsidSect="00F061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85C"/>
    <w:multiLevelType w:val="hybridMultilevel"/>
    <w:tmpl w:val="0E5C5E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61F24"/>
    <w:multiLevelType w:val="hybridMultilevel"/>
    <w:tmpl w:val="2BE65A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372B7"/>
    <w:multiLevelType w:val="hybridMultilevel"/>
    <w:tmpl w:val="26F28A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FA0CBD"/>
    <w:multiLevelType w:val="hybridMultilevel"/>
    <w:tmpl w:val="58DA1A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AD"/>
    <w:rsid w:val="00041F0D"/>
    <w:rsid w:val="000545BC"/>
    <w:rsid w:val="000613B5"/>
    <w:rsid w:val="0014630D"/>
    <w:rsid w:val="002251A1"/>
    <w:rsid w:val="00261C64"/>
    <w:rsid w:val="00467E20"/>
    <w:rsid w:val="004949AD"/>
    <w:rsid w:val="004B51B0"/>
    <w:rsid w:val="005C5320"/>
    <w:rsid w:val="00652154"/>
    <w:rsid w:val="007B7541"/>
    <w:rsid w:val="007D4F25"/>
    <w:rsid w:val="00824E32"/>
    <w:rsid w:val="00833B92"/>
    <w:rsid w:val="00854DB1"/>
    <w:rsid w:val="009240D1"/>
    <w:rsid w:val="00926B8C"/>
    <w:rsid w:val="00A66A36"/>
    <w:rsid w:val="00A7442F"/>
    <w:rsid w:val="00A9406D"/>
    <w:rsid w:val="00AD2337"/>
    <w:rsid w:val="00CF733F"/>
    <w:rsid w:val="00DA38D1"/>
    <w:rsid w:val="00E51241"/>
    <w:rsid w:val="00E641B5"/>
    <w:rsid w:val="00ED4A7D"/>
    <w:rsid w:val="00F061B1"/>
    <w:rsid w:val="00F1286A"/>
    <w:rsid w:val="00F3629A"/>
    <w:rsid w:val="00F91BFF"/>
    <w:rsid w:val="00FE6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9320B-236B-4949-9365-4DD6466E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4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11423">
      <w:bodyDiv w:val="1"/>
      <w:marLeft w:val="0"/>
      <w:marRight w:val="0"/>
      <w:marTop w:val="0"/>
      <w:marBottom w:val="0"/>
      <w:divBdr>
        <w:top w:val="none" w:sz="0" w:space="0" w:color="auto"/>
        <w:left w:val="none" w:sz="0" w:space="0" w:color="auto"/>
        <w:bottom w:val="none" w:sz="0" w:space="0" w:color="auto"/>
        <w:right w:val="none" w:sz="0" w:space="0" w:color="auto"/>
      </w:divBdr>
    </w:div>
    <w:div w:id="5448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1682</Words>
  <Characters>9253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dcterms:created xsi:type="dcterms:W3CDTF">2019-11-26T14:53:00Z</dcterms:created>
  <dcterms:modified xsi:type="dcterms:W3CDTF">2019-11-27T11:09:00Z</dcterms:modified>
</cp:coreProperties>
</file>