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84"/>
        <w:gridCol w:w="3969"/>
        <w:gridCol w:w="283"/>
        <w:gridCol w:w="3515"/>
      </w:tblGrid>
      <w:tr w:rsidR="002E39B1" w:rsidRPr="00746685" w:rsidTr="002E39B1">
        <w:tc>
          <w:tcPr>
            <w:tcW w:w="10456" w:type="dxa"/>
            <w:gridSpan w:val="5"/>
          </w:tcPr>
          <w:p w:rsidR="002E39B1" w:rsidRPr="00746685" w:rsidRDefault="002E39B1" w:rsidP="002E39B1">
            <w:pPr>
              <w:spacing w:before="0" w:after="0"/>
              <w:rPr>
                <w:rFonts w:cstheme="minorHAnsi"/>
                <w:sz w:val="20"/>
              </w:rPr>
            </w:pPr>
            <w:r w:rsidRPr="00746685">
              <w:rPr>
                <w:noProof/>
                <w:sz w:val="20"/>
                <w:lang w:eastAsia="fr-FR"/>
              </w:rPr>
              <w:drawing>
                <wp:inline distT="0" distB="0" distL="0" distR="0" wp14:anchorId="5039CA30" wp14:editId="540E8015">
                  <wp:extent cx="1036800" cy="720000"/>
                  <wp:effectExtent l="0" t="0" r="0" b="4445"/>
                  <wp:docPr id="2" name="Image 2" descr="C:\Users\gklein7\Nextcloud\Parcoursup\Boite à outils\Ressources graphique\Ressources graph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klein7\Nextcloud\Parcoursup\Boite à outils\Ressources graphique\Ressources graphiq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6800" cy="720000"/>
                          </a:xfrm>
                          <a:prstGeom prst="rect">
                            <a:avLst/>
                          </a:prstGeom>
                          <a:noFill/>
                          <a:ln>
                            <a:noFill/>
                          </a:ln>
                        </pic:spPr>
                      </pic:pic>
                    </a:graphicData>
                  </a:graphic>
                </wp:inline>
              </w:drawing>
            </w:r>
          </w:p>
        </w:tc>
      </w:tr>
      <w:tr w:rsidR="002E39B1" w:rsidRPr="00746685" w:rsidTr="002E39B1">
        <w:tc>
          <w:tcPr>
            <w:tcW w:w="2405" w:type="dxa"/>
          </w:tcPr>
          <w:p w:rsidR="002E39B1" w:rsidRPr="00746685" w:rsidRDefault="002E39B1" w:rsidP="00746685">
            <w:pPr>
              <w:tabs>
                <w:tab w:val="center" w:pos="4536"/>
                <w:tab w:val="right" w:pos="9072"/>
              </w:tabs>
              <w:spacing w:before="0" w:after="0"/>
              <w:jc w:val="both"/>
              <w:rPr>
                <w:noProof/>
                <w:sz w:val="20"/>
                <w:lang w:eastAsia="fr-FR"/>
              </w:rPr>
            </w:pPr>
          </w:p>
        </w:tc>
        <w:tc>
          <w:tcPr>
            <w:tcW w:w="284" w:type="dxa"/>
            <w:shd w:val="clear" w:color="auto" w:fill="auto"/>
          </w:tcPr>
          <w:p w:rsidR="002E39B1" w:rsidRPr="00746685" w:rsidRDefault="002E39B1" w:rsidP="00746685">
            <w:pPr>
              <w:spacing w:before="0" w:after="0"/>
              <w:jc w:val="center"/>
              <w:rPr>
                <w:rFonts w:cstheme="minorHAnsi"/>
                <w:b/>
                <w:color w:val="000000" w:themeColor="text1"/>
                <w:sz w:val="24"/>
                <w:szCs w:val="24"/>
              </w:rPr>
            </w:pPr>
          </w:p>
        </w:tc>
        <w:tc>
          <w:tcPr>
            <w:tcW w:w="3969" w:type="dxa"/>
            <w:shd w:val="clear" w:color="auto" w:fill="auto"/>
            <w:vAlign w:val="center"/>
          </w:tcPr>
          <w:p w:rsidR="002E39B1" w:rsidRPr="00746685" w:rsidRDefault="002E39B1" w:rsidP="00A25B89">
            <w:pPr>
              <w:spacing w:before="0" w:after="0"/>
              <w:jc w:val="center"/>
              <w:rPr>
                <w:rFonts w:cstheme="minorHAnsi"/>
                <w:b/>
                <w:color w:val="000000" w:themeColor="text1"/>
                <w:sz w:val="24"/>
                <w:szCs w:val="24"/>
              </w:rPr>
            </w:pPr>
          </w:p>
        </w:tc>
        <w:tc>
          <w:tcPr>
            <w:tcW w:w="283" w:type="dxa"/>
          </w:tcPr>
          <w:p w:rsidR="002E39B1" w:rsidRPr="00746685" w:rsidRDefault="002E39B1" w:rsidP="00746685">
            <w:pPr>
              <w:spacing w:before="0" w:after="0"/>
              <w:jc w:val="center"/>
              <w:rPr>
                <w:rFonts w:cstheme="minorHAnsi"/>
                <w:color w:val="000000" w:themeColor="text1"/>
                <w:sz w:val="20"/>
                <w:szCs w:val="20"/>
              </w:rPr>
            </w:pPr>
          </w:p>
        </w:tc>
        <w:tc>
          <w:tcPr>
            <w:tcW w:w="3515" w:type="dxa"/>
          </w:tcPr>
          <w:p w:rsidR="002E39B1" w:rsidRPr="003B308A" w:rsidRDefault="002E39B1" w:rsidP="002E39B1">
            <w:pPr>
              <w:spacing w:before="0" w:after="0"/>
              <w:jc w:val="right"/>
              <w:rPr>
                <w:rFonts w:cstheme="minorHAnsi"/>
                <w:i/>
                <w:sz w:val="20"/>
              </w:rPr>
            </w:pPr>
            <w:r w:rsidRPr="003B308A">
              <w:rPr>
                <w:rFonts w:cstheme="minorHAnsi"/>
                <w:i/>
                <w:sz w:val="20"/>
              </w:rPr>
              <w:t>Le Recteur de l’académie de Nancy-Metz</w:t>
            </w:r>
          </w:p>
          <w:p w:rsidR="002E39B1" w:rsidRPr="003B308A" w:rsidRDefault="002E39B1" w:rsidP="002E39B1">
            <w:pPr>
              <w:spacing w:before="0" w:after="0"/>
              <w:jc w:val="right"/>
              <w:rPr>
                <w:rFonts w:cstheme="minorHAnsi"/>
                <w:i/>
                <w:sz w:val="20"/>
              </w:rPr>
            </w:pPr>
            <w:r w:rsidRPr="003B308A">
              <w:rPr>
                <w:rFonts w:cstheme="minorHAnsi"/>
                <w:i/>
                <w:sz w:val="20"/>
              </w:rPr>
              <w:t>Recteur de la région académique Grand-Est</w:t>
            </w:r>
          </w:p>
          <w:p w:rsidR="002E39B1" w:rsidRPr="003B308A" w:rsidRDefault="002E39B1" w:rsidP="002E39B1">
            <w:pPr>
              <w:spacing w:before="0" w:after="0"/>
              <w:jc w:val="right"/>
              <w:rPr>
                <w:rFonts w:cstheme="minorHAnsi"/>
                <w:i/>
                <w:sz w:val="20"/>
              </w:rPr>
            </w:pPr>
            <w:r w:rsidRPr="003B308A">
              <w:rPr>
                <w:rFonts w:cstheme="minorHAnsi"/>
                <w:i/>
                <w:sz w:val="20"/>
              </w:rPr>
              <w:t xml:space="preserve">Chancelier des universités </w:t>
            </w:r>
          </w:p>
          <w:p w:rsidR="002E39B1" w:rsidRPr="003B308A" w:rsidRDefault="002E39B1" w:rsidP="002E39B1">
            <w:pPr>
              <w:spacing w:before="0" w:after="0"/>
              <w:jc w:val="right"/>
              <w:rPr>
                <w:rFonts w:cstheme="minorHAnsi"/>
                <w:i/>
                <w:sz w:val="20"/>
              </w:rPr>
            </w:pPr>
            <w:proofErr w:type="gramStart"/>
            <w:r w:rsidRPr="003B308A">
              <w:rPr>
                <w:rFonts w:cstheme="minorHAnsi"/>
                <w:i/>
                <w:sz w:val="20"/>
              </w:rPr>
              <w:t>à</w:t>
            </w:r>
            <w:proofErr w:type="gramEnd"/>
          </w:p>
          <w:p w:rsidR="002E39B1" w:rsidRPr="003B308A" w:rsidRDefault="002E39B1" w:rsidP="002E39B1">
            <w:pPr>
              <w:spacing w:before="0" w:after="0"/>
              <w:jc w:val="right"/>
              <w:rPr>
                <w:rFonts w:cstheme="minorHAnsi"/>
                <w:i/>
                <w:sz w:val="20"/>
              </w:rPr>
            </w:pPr>
            <w:r w:rsidRPr="003B308A">
              <w:rPr>
                <w:rFonts w:cstheme="minorHAnsi"/>
                <w:i/>
                <w:sz w:val="20"/>
              </w:rPr>
              <w:t>Mesdames et Messieurs les Parents d’élèves de 2</w:t>
            </w:r>
            <w:r w:rsidRPr="003B308A">
              <w:rPr>
                <w:rFonts w:cstheme="minorHAnsi"/>
                <w:i/>
                <w:sz w:val="20"/>
                <w:vertAlign w:val="superscript"/>
              </w:rPr>
              <w:t>nde</w:t>
            </w:r>
            <w:r w:rsidRPr="003B308A">
              <w:rPr>
                <w:rFonts w:cstheme="minorHAnsi"/>
                <w:i/>
                <w:sz w:val="20"/>
              </w:rPr>
              <w:t xml:space="preserve"> de Lycée Général et Technologique</w:t>
            </w:r>
          </w:p>
        </w:tc>
      </w:tr>
      <w:tr w:rsidR="002E39B1" w:rsidRPr="00746685" w:rsidTr="002E39B1">
        <w:trPr>
          <w:trHeight w:hRule="exact" w:val="255"/>
        </w:trPr>
        <w:tc>
          <w:tcPr>
            <w:tcW w:w="10456" w:type="dxa"/>
            <w:gridSpan w:val="5"/>
            <w:tcBorders>
              <w:bottom w:val="single" w:sz="4" w:space="0" w:color="auto"/>
            </w:tcBorders>
          </w:tcPr>
          <w:p w:rsidR="002E39B1" w:rsidRPr="003B308A" w:rsidRDefault="002E39B1" w:rsidP="00A25B89">
            <w:pPr>
              <w:spacing w:before="0" w:after="0"/>
              <w:jc w:val="right"/>
              <w:rPr>
                <w:rFonts w:cstheme="minorHAnsi"/>
                <w:i/>
                <w:sz w:val="20"/>
              </w:rPr>
            </w:pPr>
          </w:p>
        </w:tc>
      </w:tr>
      <w:tr w:rsidR="002E39B1" w:rsidRPr="00746685" w:rsidTr="002E39B1">
        <w:tc>
          <w:tcPr>
            <w:tcW w:w="1045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E39B1" w:rsidRPr="00FA632E" w:rsidRDefault="002E39B1" w:rsidP="00FA632E">
            <w:pPr>
              <w:spacing w:before="0" w:after="0"/>
              <w:jc w:val="center"/>
              <w:rPr>
                <w:rFonts w:cstheme="minorHAnsi"/>
                <w:b/>
                <w:color w:val="000000" w:themeColor="text1"/>
                <w:sz w:val="24"/>
                <w:szCs w:val="24"/>
              </w:rPr>
            </w:pPr>
            <w:r w:rsidRPr="00746685">
              <w:rPr>
                <w:rFonts w:cstheme="minorHAnsi"/>
                <w:b/>
                <w:color w:val="000000" w:themeColor="text1"/>
                <w:sz w:val="24"/>
                <w:szCs w:val="24"/>
              </w:rPr>
              <w:t>Rentrée 2022</w:t>
            </w:r>
            <w:r w:rsidRPr="00746685">
              <w:rPr>
                <w:rFonts w:cstheme="minorHAnsi"/>
                <w:b/>
                <w:color w:val="000000" w:themeColor="text1"/>
                <w:sz w:val="24"/>
                <w:szCs w:val="24"/>
              </w:rPr>
              <w:br/>
            </w:r>
            <w:r>
              <w:rPr>
                <w:rFonts w:cstheme="minorHAnsi"/>
                <w:b/>
                <w:color w:val="000000" w:themeColor="text1"/>
                <w:sz w:val="24"/>
                <w:szCs w:val="24"/>
              </w:rPr>
              <w:t>Lettre d’information aux parents d’élèves de 2</w:t>
            </w:r>
            <w:r w:rsidRPr="00A25B89">
              <w:rPr>
                <w:rFonts w:cstheme="minorHAnsi"/>
                <w:b/>
                <w:color w:val="000000" w:themeColor="text1"/>
                <w:sz w:val="24"/>
                <w:szCs w:val="24"/>
                <w:vertAlign w:val="superscript"/>
              </w:rPr>
              <w:t>nde</w:t>
            </w:r>
            <w:r w:rsidR="00184F90">
              <w:rPr>
                <w:rFonts w:cstheme="minorHAnsi"/>
                <w:b/>
                <w:color w:val="000000" w:themeColor="text1"/>
                <w:sz w:val="24"/>
                <w:szCs w:val="24"/>
              </w:rPr>
              <w:t xml:space="preserve"> GT</w:t>
            </w:r>
            <w:r w:rsidR="00184F90">
              <w:rPr>
                <w:rFonts w:cstheme="minorHAnsi"/>
                <w:b/>
                <w:color w:val="000000" w:themeColor="text1"/>
                <w:sz w:val="24"/>
                <w:szCs w:val="24"/>
              </w:rPr>
              <w:br/>
              <w:t>(annexe K4</w:t>
            </w:r>
            <w:bookmarkStart w:id="0" w:name="_GoBack"/>
            <w:bookmarkEnd w:id="0"/>
            <w:r>
              <w:rPr>
                <w:rFonts w:cstheme="minorHAnsi"/>
                <w:b/>
                <w:color w:val="000000" w:themeColor="text1"/>
                <w:sz w:val="24"/>
                <w:szCs w:val="24"/>
              </w:rPr>
              <w:t>_0</w:t>
            </w:r>
            <w:r w:rsidRPr="00746685">
              <w:rPr>
                <w:rFonts w:cstheme="minorHAnsi"/>
                <w:b/>
                <w:color w:val="000000" w:themeColor="text1"/>
                <w:sz w:val="24"/>
                <w:szCs w:val="24"/>
              </w:rPr>
              <w:t>)</w:t>
            </w:r>
          </w:p>
        </w:tc>
      </w:tr>
    </w:tbl>
    <w:p w:rsidR="001240F9" w:rsidRDefault="001240F9" w:rsidP="001240F9">
      <w:pPr>
        <w:spacing w:after="0"/>
        <w:jc w:val="both"/>
        <w:rPr>
          <w:rFonts w:cs="Arial"/>
          <w:bCs/>
          <w:sz w:val="20"/>
          <w:szCs w:val="20"/>
        </w:rPr>
      </w:pPr>
    </w:p>
    <w:p w:rsidR="001240F9" w:rsidRPr="00BC6297" w:rsidRDefault="001240F9" w:rsidP="00027016">
      <w:pPr>
        <w:jc w:val="both"/>
        <w:rPr>
          <w:sz w:val="20"/>
          <w:szCs w:val="20"/>
        </w:rPr>
      </w:pPr>
      <w:r w:rsidRPr="00BC6297">
        <w:rPr>
          <w:sz w:val="20"/>
          <w:szCs w:val="20"/>
        </w:rPr>
        <w:t>Votre enfant est e</w:t>
      </w:r>
      <w:r w:rsidR="00530077">
        <w:rPr>
          <w:sz w:val="20"/>
          <w:szCs w:val="20"/>
        </w:rPr>
        <w:t>n 2</w:t>
      </w:r>
      <w:r w:rsidR="00530077" w:rsidRPr="00530077">
        <w:rPr>
          <w:sz w:val="20"/>
          <w:szCs w:val="20"/>
          <w:vertAlign w:val="superscript"/>
        </w:rPr>
        <w:t>nde</w:t>
      </w:r>
      <w:r w:rsidRPr="00BC6297">
        <w:rPr>
          <w:sz w:val="20"/>
          <w:szCs w:val="20"/>
        </w:rPr>
        <w:t xml:space="preserve"> GT. Il doit effectuer un choix entre la voie générale (1</w:t>
      </w:r>
      <w:r w:rsidRPr="00BC6297">
        <w:rPr>
          <w:sz w:val="20"/>
          <w:szCs w:val="20"/>
          <w:vertAlign w:val="superscript"/>
        </w:rPr>
        <w:t>ère</w:t>
      </w:r>
      <w:r w:rsidRPr="00BC6297">
        <w:rPr>
          <w:sz w:val="20"/>
          <w:szCs w:val="20"/>
        </w:rPr>
        <w:t xml:space="preserve"> générale) et la voie technologique (1</w:t>
      </w:r>
      <w:r w:rsidRPr="00BC6297">
        <w:rPr>
          <w:sz w:val="20"/>
          <w:szCs w:val="20"/>
          <w:vertAlign w:val="superscript"/>
        </w:rPr>
        <w:t>ère</w:t>
      </w:r>
      <w:r w:rsidRPr="00BC6297">
        <w:rPr>
          <w:sz w:val="20"/>
          <w:szCs w:val="20"/>
        </w:rPr>
        <w:t xml:space="preserve"> technologique avec mention de la série).</w:t>
      </w:r>
    </w:p>
    <w:p w:rsidR="001240F9" w:rsidRPr="00BC6297" w:rsidRDefault="001240F9" w:rsidP="00027016">
      <w:pPr>
        <w:jc w:val="both"/>
        <w:rPr>
          <w:sz w:val="20"/>
          <w:szCs w:val="20"/>
        </w:rPr>
      </w:pPr>
      <w:r w:rsidRPr="00BC6297">
        <w:rPr>
          <w:sz w:val="20"/>
          <w:szCs w:val="20"/>
        </w:rPr>
        <w:t>Votre demande sera examinée e</w:t>
      </w:r>
      <w:r w:rsidR="00530077">
        <w:rPr>
          <w:sz w:val="20"/>
          <w:szCs w:val="20"/>
        </w:rPr>
        <w:t>n conseil de classe du 3</w:t>
      </w:r>
      <w:r w:rsidR="00530077" w:rsidRPr="00530077">
        <w:rPr>
          <w:sz w:val="20"/>
          <w:szCs w:val="20"/>
          <w:vertAlign w:val="superscript"/>
        </w:rPr>
        <w:t>ème</w:t>
      </w:r>
      <w:r w:rsidRPr="00BC6297">
        <w:rPr>
          <w:sz w:val="20"/>
          <w:szCs w:val="20"/>
        </w:rPr>
        <w:t xml:space="preserve"> trimestre et fera l’objet d’une proposition du conseil de classe, puis d’une décision du chef d’établissement. Si vous êtes en désaccord avec la proposition, vous pourrez demander à rencontrer le chef d’établissement pour reprendre le dialogue, si le désaccord persiste vous pourrez faire appel de la décision auprès d’une commission d’appel départementale.</w:t>
      </w:r>
    </w:p>
    <w:p w:rsidR="001240F9" w:rsidRPr="00BC6297" w:rsidRDefault="001240F9" w:rsidP="00027016">
      <w:pPr>
        <w:jc w:val="both"/>
        <w:rPr>
          <w:sz w:val="20"/>
          <w:szCs w:val="20"/>
        </w:rPr>
      </w:pPr>
      <w:r w:rsidRPr="00BC6297">
        <w:rPr>
          <w:sz w:val="20"/>
          <w:szCs w:val="20"/>
        </w:rPr>
        <w:t>Concernant la 1</w:t>
      </w:r>
      <w:r w:rsidRPr="00BC6297">
        <w:rPr>
          <w:sz w:val="20"/>
          <w:szCs w:val="20"/>
          <w:vertAlign w:val="superscript"/>
        </w:rPr>
        <w:t>ère</w:t>
      </w:r>
      <w:r w:rsidRPr="00BC6297">
        <w:rPr>
          <w:sz w:val="20"/>
          <w:szCs w:val="20"/>
        </w:rPr>
        <w:t xml:space="preserve"> générale : vous aurez à choisir 3 enseignements de spécialité parmi ceux proposés au sein du lycée actuel de votre enfant. Le choix des 3 enseignements de spécialité doit se faire en fonction des intérêts de votre enfant, de ses résultats mais également au regard de son projet post-bac. </w:t>
      </w:r>
    </w:p>
    <w:p w:rsidR="001240F9" w:rsidRPr="00DB34B7" w:rsidRDefault="001240F9" w:rsidP="00027016">
      <w:pPr>
        <w:jc w:val="both"/>
      </w:pPr>
      <w:r w:rsidRPr="00BC6297">
        <w:rPr>
          <w:sz w:val="20"/>
          <w:szCs w:val="20"/>
        </w:rPr>
        <w:t xml:space="preserve">À titre exceptionnel, un élève peut suivre tout ou partie des enseignements de spécialité dans un établissement autre que celui dans lequel il est inscrit, lorsque ces enseignements ne peuvent être dispensés dans son établissement d'inscription : en restant dans son établissement si une convention existe entre son lycée et un autre lycée de proximité, ou en changeant d'établissement dans les conditions prévues à l'article </w:t>
      </w:r>
      <w:r w:rsidR="00530077">
        <w:rPr>
          <w:sz w:val="20"/>
          <w:szCs w:val="20"/>
        </w:rPr>
        <w:br/>
      </w:r>
      <w:r w:rsidRPr="00BC6297">
        <w:rPr>
          <w:sz w:val="20"/>
          <w:szCs w:val="20"/>
        </w:rPr>
        <w:t>D. 331-38 du Code de l'éducation. Certains élèves peuvent également être amenés à suivre un enseignement de spécialité à distance via le CNED (BO n°32 du 6/09/2018).</w:t>
      </w:r>
      <w:r>
        <w:t xml:space="preserve"> </w:t>
      </w:r>
    </w:p>
    <w:p w:rsidR="001240F9" w:rsidRPr="00BC6297" w:rsidRDefault="001240F9" w:rsidP="00027016">
      <w:pPr>
        <w:jc w:val="both"/>
        <w:rPr>
          <w:b/>
          <w:sz w:val="20"/>
          <w:szCs w:val="20"/>
        </w:rPr>
      </w:pPr>
      <w:r w:rsidRPr="00BC6297">
        <w:rPr>
          <w:b/>
          <w:sz w:val="20"/>
          <w:szCs w:val="20"/>
        </w:rPr>
        <w:t>Vous trouverez ci-dessous les différentes modalités relatives à la demande de changement d’établissement :</w:t>
      </w:r>
    </w:p>
    <w:p w:rsidR="00027016" w:rsidRDefault="001240F9" w:rsidP="00700AA7">
      <w:pPr>
        <w:pStyle w:val="Paragraphedeliste"/>
        <w:numPr>
          <w:ilvl w:val="0"/>
          <w:numId w:val="3"/>
        </w:numPr>
        <w:jc w:val="both"/>
        <w:rPr>
          <w:sz w:val="20"/>
          <w:szCs w:val="20"/>
        </w:rPr>
      </w:pPr>
      <w:r w:rsidRPr="00027016">
        <w:rPr>
          <w:sz w:val="20"/>
          <w:szCs w:val="20"/>
        </w:rPr>
        <w:t>Afin de faire la demande de changement d’établissement, un dossier d’affectation est à renseigner par la famille</w:t>
      </w:r>
      <w:r w:rsidR="00027016" w:rsidRPr="00027016">
        <w:rPr>
          <w:sz w:val="20"/>
          <w:szCs w:val="20"/>
        </w:rPr>
        <w:t xml:space="preserve"> </w:t>
      </w:r>
      <w:r w:rsidRPr="00027016">
        <w:rPr>
          <w:sz w:val="20"/>
          <w:szCs w:val="20"/>
        </w:rPr>
        <w:t xml:space="preserve">et l’établissement d’origine. La décision d’affectation relève de l’Inspecteur d’Académie- Directeur Académique des Services de l’Education nationale (IA-DASEN) </w:t>
      </w:r>
    </w:p>
    <w:p w:rsidR="00027016" w:rsidRDefault="001240F9" w:rsidP="00700AA7">
      <w:pPr>
        <w:pStyle w:val="Paragraphedeliste"/>
        <w:numPr>
          <w:ilvl w:val="0"/>
          <w:numId w:val="3"/>
        </w:numPr>
        <w:jc w:val="both"/>
        <w:rPr>
          <w:sz w:val="20"/>
          <w:szCs w:val="20"/>
        </w:rPr>
      </w:pPr>
      <w:r w:rsidRPr="00027016">
        <w:rPr>
          <w:sz w:val="20"/>
          <w:szCs w:val="20"/>
        </w:rPr>
        <w:t>Le dossier d’affectation devra être envoyé par l’établissement d’origine à la DSDEN du département concerné à l’issue des conseils de classe (</w:t>
      </w:r>
      <w:r w:rsidRPr="00027016">
        <w:rPr>
          <w:b/>
          <w:sz w:val="20"/>
          <w:szCs w:val="20"/>
        </w:rPr>
        <w:t>lundi 13 juin 2022</w:t>
      </w:r>
      <w:r w:rsidRPr="00027016">
        <w:rPr>
          <w:sz w:val="20"/>
          <w:szCs w:val="20"/>
        </w:rPr>
        <w:t xml:space="preserve">) et au plus tard </w:t>
      </w:r>
      <w:r w:rsidRPr="00027016">
        <w:rPr>
          <w:b/>
          <w:sz w:val="20"/>
          <w:szCs w:val="20"/>
        </w:rPr>
        <w:t>le vendredi 24 juin 2022</w:t>
      </w:r>
      <w:r w:rsidRPr="00027016">
        <w:rPr>
          <w:sz w:val="20"/>
          <w:szCs w:val="20"/>
        </w:rPr>
        <w:t xml:space="preserve"> pour y être examiné. </w:t>
      </w:r>
    </w:p>
    <w:p w:rsidR="00027016" w:rsidRDefault="001240F9" w:rsidP="00700AA7">
      <w:pPr>
        <w:pStyle w:val="Paragraphedeliste"/>
        <w:numPr>
          <w:ilvl w:val="0"/>
          <w:numId w:val="3"/>
        </w:numPr>
        <w:jc w:val="both"/>
        <w:rPr>
          <w:sz w:val="20"/>
          <w:szCs w:val="20"/>
        </w:rPr>
      </w:pPr>
      <w:r w:rsidRPr="00027016">
        <w:rPr>
          <w:sz w:val="20"/>
          <w:szCs w:val="20"/>
        </w:rPr>
        <w:t xml:space="preserve">Votre demande sera étudiée en fonction des places disponibles dans les trois enseignements de spécialité demandés, et ce, après inscription des élèves montants du lycée. </w:t>
      </w:r>
    </w:p>
    <w:p w:rsidR="001240F9" w:rsidRPr="00027016" w:rsidRDefault="001240F9" w:rsidP="00700AA7">
      <w:pPr>
        <w:pStyle w:val="Paragraphedeliste"/>
        <w:numPr>
          <w:ilvl w:val="0"/>
          <w:numId w:val="3"/>
        </w:numPr>
        <w:jc w:val="both"/>
        <w:rPr>
          <w:sz w:val="20"/>
          <w:szCs w:val="20"/>
        </w:rPr>
      </w:pPr>
      <w:r w:rsidRPr="00027016">
        <w:rPr>
          <w:sz w:val="20"/>
          <w:szCs w:val="20"/>
        </w:rPr>
        <w:t xml:space="preserve">Au cas où il y aurait plus de demandes que de places, la priorité sera accordée aux élèves des secteurs définis dans le tableau en annexe ci-dessous, en tenant compte des critères habituels donnant lieu à priorité : </w:t>
      </w:r>
    </w:p>
    <w:p w:rsidR="00027016" w:rsidRDefault="001240F9" w:rsidP="00700AA7">
      <w:pPr>
        <w:pStyle w:val="Paragraphedeliste"/>
        <w:numPr>
          <w:ilvl w:val="1"/>
          <w:numId w:val="3"/>
        </w:numPr>
        <w:spacing w:before="0"/>
        <w:jc w:val="both"/>
        <w:rPr>
          <w:sz w:val="20"/>
          <w:szCs w:val="20"/>
        </w:rPr>
      </w:pPr>
      <w:r w:rsidRPr="00027016">
        <w:rPr>
          <w:sz w:val="20"/>
          <w:szCs w:val="20"/>
        </w:rPr>
        <w:t>Les élèves en situation de handicap</w:t>
      </w:r>
    </w:p>
    <w:p w:rsidR="00027016" w:rsidRDefault="001240F9" w:rsidP="00700AA7">
      <w:pPr>
        <w:pStyle w:val="Paragraphedeliste"/>
        <w:numPr>
          <w:ilvl w:val="1"/>
          <w:numId w:val="3"/>
        </w:numPr>
        <w:spacing w:before="0"/>
        <w:jc w:val="both"/>
        <w:rPr>
          <w:sz w:val="20"/>
          <w:szCs w:val="20"/>
        </w:rPr>
      </w:pPr>
      <w:r w:rsidRPr="00027016">
        <w:rPr>
          <w:sz w:val="20"/>
          <w:szCs w:val="20"/>
        </w:rPr>
        <w:t>Les élèves bénéficiant d’une prise en charge médicale importante à proximité de l’établissement souhaité</w:t>
      </w:r>
    </w:p>
    <w:p w:rsidR="00027016" w:rsidRDefault="001240F9" w:rsidP="00700AA7">
      <w:pPr>
        <w:pStyle w:val="Paragraphedeliste"/>
        <w:numPr>
          <w:ilvl w:val="1"/>
          <w:numId w:val="3"/>
        </w:numPr>
        <w:spacing w:before="0"/>
        <w:jc w:val="both"/>
        <w:rPr>
          <w:sz w:val="20"/>
          <w:szCs w:val="20"/>
        </w:rPr>
      </w:pPr>
      <w:r w:rsidRPr="00027016">
        <w:rPr>
          <w:sz w:val="20"/>
          <w:szCs w:val="20"/>
        </w:rPr>
        <w:t>Les boursiers au mérite ou sociaux</w:t>
      </w:r>
    </w:p>
    <w:p w:rsidR="00027016" w:rsidRDefault="001240F9" w:rsidP="00700AA7">
      <w:pPr>
        <w:pStyle w:val="Paragraphedeliste"/>
        <w:numPr>
          <w:ilvl w:val="1"/>
          <w:numId w:val="3"/>
        </w:numPr>
        <w:spacing w:before="0"/>
        <w:jc w:val="both"/>
        <w:rPr>
          <w:sz w:val="20"/>
          <w:szCs w:val="20"/>
        </w:rPr>
      </w:pPr>
      <w:r w:rsidRPr="00027016">
        <w:rPr>
          <w:sz w:val="20"/>
          <w:szCs w:val="20"/>
        </w:rPr>
        <w:t>Les élèves dont un frère ou une sœur est scolarisé(e) dans l’établissement souhaité</w:t>
      </w:r>
    </w:p>
    <w:p w:rsidR="001240F9" w:rsidRPr="00027016" w:rsidRDefault="001240F9" w:rsidP="00700AA7">
      <w:pPr>
        <w:pStyle w:val="Paragraphedeliste"/>
        <w:numPr>
          <w:ilvl w:val="1"/>
          <w:numId w:val="3"/>
        </w:numPr>
        <w:spacing w:before="0"/>
        <w:jc w:val="both"/>
        <w:rPr>
          <w:sz w:val="20"/>
          <w:szCs w:val="20"/>
        </w:rPr>
      </w:pPr>
      <w:r w:rsidRPr="00027016">
        <w:rPr>
          <w:rFonts w:eastAsia="Times New Roman"/>
          <w:sz w:val="20"/>
          <w:szCs w:val="20"/>
          <w:lang w:eastAsia="fr-FR"/>
        </w:rPr>
        <w:t xml:space="preserve">Les recommandations du conseil de classe et les résultats scolaires de votre enfant pourront également être pris en compte </w:t>
      </w:r>
    </w:p>
    <w:p w:rsidR="001240F9" w:rsidRPr="00027016" w:rsidRDefault="001240F9" w:rsidP="00027016">
      <w:pPr>
        <w:jc w:val="both"/>
        <w:rPr>
          <w:rFonts w:eastAsia="Times New Roman"/>
          <w:lang w:eastAsia="fr-FR"/>
        </w:rPr>
      </w:pPr>
      <w:r w:rsidRPr="00BC6297">
        <w:rPr>
          <w:rFonts w:eastAsia="Times New Roman"/>
          <w:sz w:val="20"/>
          <w:szCs w:val="20"/>
          <w:lang w:eastAsia="fr-FR"/>
        </w:rPr>
        <w:t>En cas de réponse négative, votre enfant restera scolarisé dans son lycée actuel et suivra les enseignements proposés dans son lycée. Vous pourrez toutefois demander à ce qu’il puisse suivre l’enseignement de spécialité souhaité par le biais du Centre National d’Enseignement à Distance (CNED).</w:t>
      </w:r>
      <w:r w:rsidRPr="00DB34B7">
        <w:rPr>
          <w:rFonts w:eastAsia="Times New Roman"/>
          <w:lang w:eastAsia="fr-FR"/>
        </w:rPr>
        <w:t xml:space="preserve"> </w:t>
      </w:r>
    </w:p>
    <w:p w:rsidR="001240F9" w:rsidRPr="00DB34B7" w:rsidRDefault="001240F9" w:rsidP="00027016">
      <w:pPr>
        <w:autoSpaceDE w:val="0"/>
        <w:autoSpaceDN w:val="0"/>
        <w:adjustRightInd w:val="0"/>
        <w:spacing w:after="0"/>
        <w:jc w:val="both"/>
        <w:rPr>
          <w:rFonts w:cs="Arial"/>
          <w:b/>
          <w:sz w:val="20"/>
          <w:szCs w:val="20"/>
          <w:u w:val="single"/>
        </w:rPr>
      </w:pPr>
      <w:r w:rsidRPr="00DB34B7">
        <w:rPr>
          <w:rFonts w:cs="Arial"/>
          <w:b/>
          <w:sz w:val="20"/>
          <w:szCs w:val="20"/>
          <w:u w:val="single"/>
        </w:rPr>
        <w:t>Spécialités proposées par le CNED</w:t>
      </w:r>
    </w:p>
    <w:p w:rsidR="001240F9" w:rsidRPr="00027016" w:rsidRDefault="001240F9" w:rsidP="00700AA7">
      <w:pPr>
        <w:pStyle w:val="Paragraphedeliste"/>
        <w:numPr>
          <w:ilvl w:val="0"/>
          <w:numId w:val="4"/>
        </w:numPr>
        <w:autoSpaceDE w:val="0"/>
        <w:autoSpaceDN w:val="0"/>
        <w:adjustRightInd w:val="0"/>
        <w:spacing w:before="0" w:line="276" w:lineRule="auto"/>
        <w:jc w:val="both"/>
        <w:rPr>
          <w:rFonts w:cs="Arial"/>
          <w:sz w:val="20"/>
          <w:szCs w:val="20"/>
        </w:rPr>
      </w:pPr>
      <w:r w:rsidRPr="00027016">
        <w:rPr>
          <w:rFonts w:cs="Arial"/>
          <w:sz w:val="20"/>
          <w:szCs w:val="20"/>
        </w:rPr>
        <w:t>LLCE : Anglais – Allemand – Italien – Espagnol</w:t>
      </w:r>
    </w:p>
    <w:p w:rsidR="001240F9" w:rsidRPr="00027016" w:rsidRDefault="001240F9" w:rsidP="00700AA7">
      <w:pPr>
        <w:pStyle w:val="Paragraphedeliste"/>
        <w:numPr>
          <w:ilvl w:val="0"/>
          <w:numId w:val="4"/>
        </w:numPr>
        <w:autoSpaceDE w:val="0"/>
        <w:autoSpaceDN w:val="0"/>
        <w:adjustRightInd w:val="0"/>
        <w:spacing w:before="0" w:line="276" w:lineRule="auto"/>
        <w:jc w:val="both"/>
        <w:rPr>
          <w:rFonts w:cs="Arial"/>
          <w:sz w:val="20"/>
          <w:szCs w:val="20"/>
        </w:rPr>
      </w:pPr>
      <w:r w:rsidRPr="00027016">
        <w:rPr>
          <w:rFonts w:cs="Arial"/>
          <w:sz w:val="20"/>
          <w:szCs w:val="20"/>
        </w:rPr>
        <w:t>LCA : Latin – Grec</w:t>
      </w:r>
    </w:p>
    <w:p w:rsidR="001240F9" w:rsidRPr="00027016" w:rsidRDefault="001240F9" w:rsidP="00700AA7">
      <w:pPr>
        <w:pStyle w:val="Paragraphedeliste"/>
        <w:numPr>
          <w:ilvl w:val="0"/>
          <w:numId w:val="4"/>
        </w:numPr>
        <w:autoSpaceDE w:val="0"/>
        <w:autoSpaceDN w:val="0"/>
        <w:adjustRightInd w:val="0"/>
        <w:spacing w:before="0" w:line="276" w:lineRule="auto"/>
        <w:jc w:val="both"/>
        <w:rPr>
          <w:rFonts w:cs="Arial"/>
          <w:sz w:val="20"/>
          <w:szCs w:val="20"/>
        </w:rPr>
      </w:pPr>
      <w:r w:rsidRPr="00027016">
        <w:rPr>
          <w:rFonts w:cs="Arial"/>
          <w:sz w:val="20"/>
          <w:szCs w:val="20"/>
        </w:rPr>
        <w:t>Arts Plastiques – Musique</w:t>
      </w:r>
    </w:p>
    <w:p w:rsidR="00530077" w:rsidRPr="000A4573" w:rsidRDefault="001240F9" w:rsidP="00700AA7">
      <w:pPr>
        <w:pStyle w:val="Paragraphedeliste"/>
        <w:numPr>
          <w:ilvl w:val="0"/>
          <w:numId w:val="4"/>
        </w:numPr>
        <w:autoSpaceDE w:val="0"/>
        <w:autoSpaceDN w:val="0"/>
        <w:adjustRightInd w:val="0"/>
        <w:spacing w:before="0" w:line="276" w:lineRule="auto"/>
        <w:jc w:val="both"/>
        <w:rPr>
          <w:rFonts w:cs="Arial"/>
          <w:sz w:val="20"/>
          <w:szCs w:val="20"/>
        </w:rPr>
      </w:pPr>
      <w:r w:rsidRPr="00027016">
        <w:rPr>
          <w:rFonts w:cs="Arial"/>
          <w:sz w:val="20"/>
          <w:szCs w:val="20"/>
        </w:rPr>
        <w:t>NSI</w:t>
      </w:r>
    </w:p>
    <w:p w:rsidR="000A4573" w:rsidRDefault="000A4573" w:rsidP="00027016">
      <w:pPr>
        <w:autoSpaceDE w:val="0"/>
        <w:autoSpaceDN w:val="0"/>
        <w:adjustRightInd w:val="0"/>
        <w:spacing w:after="0"/>
        <w:jc w:val="both"/>
        <w:rPr>
          <w:rFonts w:eastAsia="Times New Roman" w:cs="Arial"/>
          <w:sz w:val="20"/>
          <w:szCs w:val="20"/>
          <w:lang w:eastAsia="fr-FR"/>
        </w:rPr>
      </w:pPr>
    </w:p>
    <w:p w:rsidR="001240F9" w:rsidRPr="00DB34B7" w:rsidRDefault="001240F9" w:rsidP="00027016">
      <w:pPr>
        <w:autoSpaceDE w:val="0"/>
        <w:autoSpaceDN w:val="0"/>
        <w:adjustRightInd w:val="0"/>
        <w:spacing w:after="0"/>
        <w:jc w:val="both"/>
        <w:rPr>
          <w:rFonts w:eastAsia="Times New Roman" w:cs="Arial"/>
          <w:sz w:val="20"/>
          <w:szCs w:val="20"/>
          <w:lang w:eastAsia="fr-FR"/>
        </w:rPr>
      </w:pPr>
      <w:r w:rsidRPr="00DB34B7">
        <w:rPr>
          <w:rFonts w:eastAsia="Times New Roman" w:cs="Arial"/>
          <w:sz w:val="20"/>
          <w:szCs w:val="20"/>
          <w:lang w:eastAsia="fr-FR"/>
        </w:rPr>
        <w:t>Pour toute demande d’information complémentaire, vos interlocuteurs disponibles tout au long de l’année sont :</w:t>
      </w:r>
    </w:p>
    <w:p w:rsidR="001240F9" w:rsidRPr="00027016" w:rsidRDefault="001240F9" w:rsidP="00700AA7">
      <w:pPr>
        <w:pStyle w:val="Paragraphedeliste"/>
        <w:numPr>
          <w:ilvl w:val="0"/>
          <w:numId w:val="5"/>
        </w:numPr>
        <w:autoSpaceDE w:val="0"/>
        <w:autoSpaceDN w:val="0"/>
        <w:adjustRightInd w:val="0"/>
        <w:spacing w:before="0"/>
        <w:jc w:val="both"/>
        <w:rPr>
          <w:rFonts w:eastAsia="Times New Roman" w:cs="Arial"/>
          <w:sz w:val="20"/>
          <w:szCs w:val="20"/>
          <w:lang w:eastAsia="fr-FR"/>
        </w:rPr>
      </w:pPr>
      <w:r w:rsidRPr="00027016">
        <w:rPr>
          <w:rFonts w:eastAsia="Times New Roman" w:cs="Arial"/>
          <w:sz w:val="20"/>
          <w:szCs w:val="20"/>
          <w:lang w:eastAsia="fr-FR"/>
        </w:rPr>
        <w:t xml:space="preserve">Le chef d’établissement </w:t>
      </w:r>
    </w:p>
    <w:p w:rsidR="001240F9" w:rsidRPr="00027016" w:rsidRDefault="001240F9" w:rsidP="00700AA7">
      <w:pPr>
        <w:pStyle w:val="Paragraphedeliste"/>
        <w:numPr>
          <w:ilvl w:val="0"/>
          <w:numId w:val="5"/>
        </w:numPr>
        <w:autoSpaceDE w:val="0"/>
        <w:autoSpaceDN w:val="0"/>
        <w:adjustRightInd w:val="0"/>
        <w:spacing w:before="0"/>
        <w:jc w:val="both"/>
        <w:rPr>
          <w:rFonts w:eastAsia="Times New Roman" w:cs="Arial"/>
          <w:sz w:val="20"/>
          <w:szCs w:val="20"/>
          <w:lang w:eastAsia="fr-FR"/>
        </w:rPr>
      </w:pPr>
      <w:r w:rsidRPr="00027016">
        <w:rPr>
          <w:rFonts w:eastAsia="Times New Roman" w:cs="Arial"/>
          <w:sz w:val="20"/>
          <w:szCs w:val="20"/>
          <w:lang w:eastAsia="fr-FR"/>
        </w:rPr>
        <w:t>Le professeur principal de la classe</w:t>
      </w:r>
    </w:p>
    <w:p w:rsidR="00530077" w:rsidRPr="000A4573" w:rsidRDefault="001240F9" w:rsidP="00700AA7">
      <w:pPr>
        <w:pStyle w:val="Paragraphedeliste"/>
        <w:numPr>
          <w:ilvl w:val="0"/>
          <w:numId w:val="5"/>
        </w:numPr>
        <w:autoSpaceDE w:val="0"/>
        <w:autoSpaceDN w:val="0"/>
        <w:adjustRightInd w:val="0"/>
        <w:spacing w:before="0"/>
        <w:jc w:val="both"/>
        <w:rPr>
          <w:rFonts w:eastAsia="Times New Roman" w:cs="Arial"/>
          <w:sz w:val="20"/>
          <w:szCs w:val="20"/>
          <w:lang w:eastAsia="fr-FR"/>
        </w:rPr>
      </w:pPr>
      <w:r w:rsidRPr="00027016">
        <w:rPr>
          <w:rFonts w:eastAsia="Times New Roman" w:cs="Arial"/>
          <w:sz w:val="20"/>
          <w:szCs w:val="20"/>
          <w:lang w:eastAsia="fr-FR"/>
        </w:rPr>
        <w:t>Le psychologue de l’Education Nationale au sein de l’établissement ou au CIO le plus proche de votre domicile</w:t>
      </w:r>
    </w:p>
    <w:p w:rsidR="000A4573" w:rsidRDefault="000A4573">
      <w:pPr>
        <w:spacing w:before="0" w:after="160" w:line="259" w:lineRule="auto"/>
        <w:rPr>
          <w:b/>
          <w:sz w:val="20"/>
          <w:szCs w:val="20"/>
          <w:u w:val="single"/>
        </w:rPr>
      </w:pPr>
      <w:r>
        <w:rPr>
          <w:b/>
          <w:sz w:val="20"/>
          <w:szCs w:val="20"/>
          <w:u w:val="single"/>
        </w:rPr>
        <w:br w:type="page"/>
      </w:r>
    </w:p>
    <w:p w:rsidR="00746685" w:rsidRDefault="005D004F" w:rsidP="00530077">
      <w:pPr>
        <w:rPr>
          <w:sz w:val="20"/>
          <w:szCs w:val="20"/>
        </w:rPr>
      </w:pPr>
      <w:r w:rsidRPr="005D004F">
        <w:rPr>
          <w:b/>
          <w:sz w:val="20"/>
          <w:szCs w:val="20"/>
          <w:u w:val="single"/>
        </w:rPr>
        <w:lastRenderedPageBreak/>
        <w:t>Synthèse des différentes situations</w:t>
      </w:r>
      <w:r>
        <w:rPr>
          <w:sz w:val="20"/>
          <w:szCs w:val="20"/>
        </w:rPr>
        <w:t xml:space="preserve"> : </w:t>
      </w:r>
    </w:p>
    <w:tbl>
      <w:tblPr>
        <w:tblStyle w:val="Grilledutableau"/>
        <w:tblW w:w="5000" w:type="pct"/>
        <w:tblLook w:val="04A0" w:firstRow="1" w:lastRow="0" w:firstColumn="1" w:lastColumn="0" w:noHBand="0" w:noVBand="1"/>
      </w:tblPr>
      <w:tblGrid>
        <w:gridCol w:w="3866"/>
        <w:gridCol w:w="3551"/>
        <w:gridCol w:w="3039"/>
      </w:tblGrid>
      <w:tr w:rsidR="005A59D2" w:rsidTr="000A4573">
        <w:tc>
          <w:tcPr>
            <w:tcW w:w="1849" w:type="pct"/>
          </w:tcPr>
          <w:p w:rsidR="005A59D2" w:rsidRDefault="005A59D2" w:rsidP="005A59D2">
            <w:pPr>
              <w:rPr>
                <w:sz w:val="20"/>
                <w:szCs w:val="20"/>
              </w:rPr>
            </w:pPr>
            <w:r>
              <w:rPr>
                <w:sz w:val="20"/>
                <w:szCs w:val="20"/>
              </w:rPr>
              <w:t>Vous choisissez avec votre enfant :</w:t>
            </w:r>
          </w:p>
        </w:tc>
        <w:tc>
          <w:tcPr>
            <w:tcW w:w="1698" w:type="pct"/>
          </w:tcPr>
          <w:p w:rsidR="005A59D2" w:rsidRDefault="005A59D2" w:rsidP="005A59D2">
            <w:pPr>
              <w:jc w:val="center"/>
              <w:rPr>
                <w:sz w:val="20"/>
                <w:szCs w:val="20"/>
              </w:rPr>
            </w:pPr>
            <w:r>
              <w:rPr>
                <w:sz w:val="20"/>
                <w:szCs w:val="20"/>
              </w:rPr>
              <w:t>Procédure d’affectation</w:t>
            </w:r>
          </w:p>
        </w:tc>
        <w:tc>
          <w:tcPr>
            <w:tcW w:w="1453" w:type="pct"/>
          </w:tcPr>
          <w:p w:rsidR="005A59D2" w:rsidRDefault="005A59D2" w:rsidP="005A59D2">
            <w:pPr>
              <w:jc w:val="center"/>
              <w:rPr>
                <w:sz w:val="20"/>
                <w:szCs w:val="20"/>
              </w:rPr>
            </w:pPr>
            <w:r>
              <w:rPr>
                <w:sz w:val="20"/>
                <w:szCs w:val="20"/>
              </w:rPr>
              <w:t>Affectation</w:t>
            </w:r>
          </w:p>
        </w:tc>
      </w:tr>
      <w:tr w:rsidR="00872F12" w:rsidTr="000A4573">
        <w:tc>
          <w:tcPr>
            <w:tcW w:w="1849" w:type="pct"/>
          </w:tcPr>
          <w:p w:rsidR="00872F12" w:rsidRPr="00530077" w:rsidRDefault="00872F12" w:rsidP="00700AA7">
            <w:pPr>
              <w:pStyle w:val="Paragraphedeliste"/>
              <w:numPr>
                <w:ilvl w:val="0"/>
                <w:numId w:val="8"/>
              </w:numPr>
              <w:spacing w:before="0"/>
              <w:rPr>
                <w:sz w:val="20"/>
                <w:szCs w:val="20"/>
              </w:rPr>
            </w:pPr>
            <w:r w:rsidRPr="00530077">
              <w:rPr>
                <w:sz w:val="20"/>
                <w:szCs w:val="20"/>
              </w:rPr>
              <w:t>3 enseignements de spécialité existants dans son établissement.</w:t>
            </w:r>
          </w:p>
          <w:p w:rsidR="00530077" w:rsidRDefault="00872F12" w:rsidP="00700AA7">
            <w:pPr>
              <w:pStyle w:val="Paragraphedeliste"/>
              <w:numPr>
                <w:ilvl w:val="0"/>
                <w:numId w:val="7"/>
              </w:numPr>
              <w:spacing w:before="0"/>
              <w:rPr>
                <w:sz w:val="20"/>
                <w:szCs w:val="20"/>
              </w:rPr>
            </w:pPr>
            <w:r w:rsidRPr="00530077">
              <w:rPr>
                <w:sz w:val="20"/>
                <w:szCs w:val="20"/>
              </w:rPr>
              <w:t xml:space="preserve">Ou 2 enseignements de spécialité existants dans son établissement et : </w:t>
            </w:r>
          </w:p>
          <w:p w:rsidR="00530077" w:rsidRDefault="00872F12" w:rsidP="00700AA7">
            <w:pPr>
              <w:pStyle w:val="Paragraphedeliste"/>
              <w:numPr>
                <w:ilvl w:val="1"/>
                <w:numId w:val="7"/>
              </w:numPr>
              <w:spacing w:before="0"/>
              <w:rPr>
                <w:sz w:val="20"/>
                <w:szCs w:val="20"/>
              </w:rPr>
            </w:pPr>
            <w:r w:rsidRPr="00530077">
              <w:rPr>
                <w:sz w:val="20"/>
                <w:szCs w:val="20"/>
              </w:rPr>
              <w:t xml:space="preserve">1 enseignement par convention avec un lycée voisin </w:t>
            </w:r>
          </w:p>
          <w:p w:rsidR="00872F12" w:rsidRPr="00530077" w:rsidRDefault="00872F12" w:rsidP="00700AA7">
            <w:pPr>
              <w:pStyle w:val="Paragraphedeliste"/>
              <w:numPr>
                <w:ilvl w:val="1"/>
                <w:numId w:val="7"/>
              </w:numPr>
              <w:spacing w:before="0"/>
              <w:rPr>
                <w:sz w:val="20"/>
                <w:szCs w:val="20"/>
              </w:rPr>
            </w:pPr>
            <w:r w:rsidRPr="00530077">
              <w:rPr>
                <w:sz w:val="20"/>
                <w:szCs w:val="20"/>
              </w:rPr>
              <w:t>1 enseignement par le CNED</w:t>
            </w:r>
          </w:p>
        </w:tc>
        <w:tc>
          <w:tcPr>
            <w:tcW w:w="1698" w:type="pct"/>
          </w:tcPr>
          <w:p w:rsidR="00872F12" w:rsidRDefault="00872F12" w:rsidP="00A25B89">
            <w:pPr>
              <w:rPr>
                <w:sz w:val="20"/>
                <w:szCs w:val="20"/>
              </w:rPr>
            </w:pPr>
            <w:r>
              <w:rPr>
                <w:sz w:val="20"/>
                <w:szCs w:val="20"/>
              </w:rPr>
              <w:t>L’inscription est gérée au sein de votre établissement.</w:t>
            </w:r>
          </w:p>
        </w:tc>
        <w:tc>
          <w:tcPr>
            <w:tcW w:w="1453" w:type="pct"/>
          </w:tcPr>
          <w:p w:rsidR="00872F12" w:rsidRDefault="00872F12" w:rsidP="00A25B89">
            <w:pPr>
              <w:rPr>
                <w:sz w:val="20"/>
                <w:szCs w:val="20"/>
              </w:rPr>
            </w:pPr>
            <w:r>
              <w:rPr>
                <w:sz w:val="20"/>
                <w:szCs w:val="20"/>
              </w:rPr>
              <w:t>Votre enfant reste scolarisé dans son établissement.</w:t>
            </w:r>
          </w:p>
        </w:tc>
      </w:tr>
      <w:tr w:rsidR="00872F12" w:rsidTr="000A4573">
        <w:tc>
          <w:tcPr>
            <w:tcW w:w="1849" w:type="pct"/>
          </w:tcPr>
          <w:p w:rsidR="00872F12" w:rsidRPr="00530077" w:rsidRDefault="005A59D2" w:rsidP="00700AA7">
            <w:pPr>
              <w:pStyle w:val="Paragraphedeliste"/>
              <w:numPr>
                <w:ilvl w:val="0"/>
                <w:numId w:val="7"/>
              </w:numPr>
              <w:spacing w:before="0"/>
              <w:rPr>
                <w:sz w:val="20"/>
                <w:szCs w:val="20"/>
              </w:rPr>
            </w:pPr>
            <w:r w:rsidRPr="00530077">
              <w:rPr>
                <w:sz w:val="20"/>
                <w:szCs w:val="20"/>
              </w:rPr>
              <w:t xml:space="preserve">De </w:t>
            </w:r>
            <w:r w:rsidR="00872F12" w:rsidRPr="00530077">
              <w:rPr>
                <w:sz w:val="20"/>
                <w:szCs w:val="20"/>
              </w:rPr>
              <w:t>changer d’établissement pour poursuivre 1 ou plusieurs enseignements de spécialité (hors convention)</w:t>
            </w:r>
          </w:p>
        </w:tc>
        <w:tc>
          <w:tcPr>
            <w:tcW w:w="1698" w:type="pct"/>
          </w:tcPr>
          <w:p w:rsidR="00872F12" w:rsidRDefault="007775EB" w:rsidP="00A25B89">
            <w:pPr>
              <w:rPr>
                <w:sz w:val="20"/>
                <w:szCs w:val="20"/>
              </w:rPr>
            </w:pPr>
            <w:r>
              <w:rPr>
                <w:sz w:val="20"/>
                <w:szCs w:val="20"/>
              </w:rPr>
              <w:t xml:space="preserve">Vous devez compléter </w:t>
            </w:r>
            <w:r w:rsidR="00347A24">
              <w:rPr>
                <w:sz w:val="20"/>
                <w:szCs w:val="20"/>
              </w:rPr>
              <w:t>la « Demande de changement d’établissement pour une 1</w:t>
            </w:r>
            <w:r w:rsidR="00347A24" w:rsidRPr="00347A24">
              <w:rPr>
                <w:sz w:val="20"/>
                <w:szCs w:val="20"/>
                <w:vertAlign w:val="superscript"/>
              </w:rPr>
              <w:t>ère</w:t>
            </w:r>
            <w:r w:rsidR="00347A24">
              <w:rPr>
                <w:sz w:val="20"/>
                <w:szCs w:val="20"/>
              </w:rPr>
              <w:t xml:space="preserve"> G ». </w:t>
            </w:r>
            <w:r w:rsidR="00530077">
              <w:rPr>
                <w:sz w:val="20"/>
                <w:szCs w:val="20"/>
              </w:rPr>
              <w:br/>
            </w:r>
            <w:r w:rsidR="00347A24">
              <w:rPr>
                <w:sz w:val="20"/>
                <w:szCs w:val="20"/>
              </w:rPr>
              <w:t>Cette demande sera ensuite examinée lors de la commission d’affectation départementale du 07 juillet 2022.</w:t>
            </w:r>
          </w:p>
        </w:tc>
        <w:tc>
          <w:tcPr>
            <w:tcW w:w="1453" w:type="pct"/>
          </w:tcPr>
          <w:p w:rsidR="00872F12" w:rsidRDefault="007A3A44" w:rsidP="00700AA7">
            <w:pPr>
              <w:pStyle w:val="Paragraphedeliste"/>
              <w:numPr>
                <w:ilvl w:val="0"/>
                <w:numId w:val="6"/>
              </w:numPr>
              <w:spacing w:before="0"/>
              <w:rPr>
                <w:sz w:val="20"/>
                <w:szCs w:val="20"/>
              </w:rPr>
            </w:pPr>
            <w:r>
              <w:rPr>
                <w:sz w:val="20"/>
                <w:szCs w:val="20"/>
              </w:rPr>
              <w:t>Votre enfant sera affecté dans le nouvel établissement s’il existe des places vacantes dans les 3 enseignements de spécialité demandés</w:t>
            </w:r>
            <w:r w:rsidR="00B764B3">
              <w:rPr>
                <w:sz w:val="20"/>
                <w:szCs w:val="20"/>
              </w:rPr>
              <w:t>.</w:t>
            </w:r>
          </w:p>
          <w:p w:rsidR="007A3A44" w:rsidRPr="007A3A44" w:rsidRDefault="007A3A44" w:rsidP="00700AA7">
            <w:pPr>
              <w:pStyle w:val="Paragraphedeliste"/>
              <w:numPr>
                <w:ilvl w:val="0"/>
                <w:numId w:val="6"/>
              </w:numPr>
              <w:rPr>
                <w:sz w:val="20"/>
                <w:szCs w:val="20"/>
              </w:rPr>
            </w:pPr>
            <w:r>
              <w:rPr>
                <w:sz w:val="20"/>
                <w:szCs w:val="20"/>
              </w:rPr>
              <w:t>Sinon, il restera scolarisé dans son établissement d’origine</w:t>
            </w:r>
            <w:r w:rsidR="00B764B3">
              <w:rPr>
                <w:sz w:val="20"/>
                <w:szCs w:val="20"/>
              </w:rPr>
              <w:t xml:space="preserve"> et il devra choisir 3 enseignements de spécialité parmi ceux proposés. </w:t>
            </w:r>
          </w:p>
        </w:tc>
      </w:tr>
    </w:tbl>
    <w:p w:rsidR="005D004F" w:rsidRPr="005D004F" w:rsidRDefault="005D004F" w:rsidP="00A25B89">
      <w:pPr>
        <w:rPr>
          <w:sz w:val="20"/>
          <w:szCs w:val="20"/>
        </w:rPr>
      </w:pPr>
    </w:p>
    <w:sectPr w:rsidR="005D004F" w:rsidRPr="005D004F" w:rsidSect="0072027F">
      <w:headerReference w:type="default" r:id="rId9"/>
      <w:footerReference w:type="default" r:id="rId10"/>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AA7" w:rsidRDefault="00700AA7" w:rsidP="00C55210">
      <w:pPr>
        <w:spacing w:after="0"/>
      </w:pPr>
      <w:r>
        <w:separator/>
      </w:r>
    </w:p>
  </w:endnote>
  <w:endnote w:type="continuationSeparator" w:id="0">
    <w:p w:rsidR="00700AA7" w:rsidRDefault="00700AA7" w:rsidP="00C552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176897"/>
      <w:docPartObj>
        <w:docPartGallery w:val="Page Numbers (Bottom of Page)"/>
        <w:docPartUnique/>
      </w:docPartObj>
    </w:sdtPr>
    <w:sdtEndPr/>
    <w:sdtContent>
      <w:p w:rsidR="007B43AB" w:rsidRDefault="007B43AB" w:rsidP="00671B7B">
        <w:pPr>
          <w:pStyle w:val="Pieddepage"/>
          <w:jc w:val="center"/>
        </w:pPr>
        <w:r>
          <w:fldChar w:fldCharType="begin"/>
        </w:r>
        <w:r>
          <w:instrText>PAGE   \* MERGEFORMAT</w:instrText>
        </w:r>
        <w:r>
          <w:fldChar w:fldCharType="separate"/>
        </w:r>
        <w:r w:rsidR="00184F90">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AA7" w:rsidRDefault="00700AA7" w:rsidP="00C55210">
      <w:pPr>
        <w:spacing w:after="0"/>
      </w:pPr>
      <w:r>
        <w:separator/>
      </w:r>
    </w:p>
  </w:footnote>
  <w:footnote w:type="continuationSeparator" w:id="0">
    <w:p w:rsidR="00700AA7" w:rsidRDefault="00700AA7" w:rsidP="00C5521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3AB" w:rsidRPr="00C5164B" w:rsidRDefault="007B43AB" w:rsidP="00DA5464">
    <w:pPr>
      <w:pStyle w:val="En-tte"/>
      <w:jc w:val="right"/>
    </w:pPr>
    <w:r>
      <w:t>Rentrée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47"/>
    <w:lvl w:ilvl="0">
      <w:start w:val="1"/>
      <w:numFmt w:val="bullet"/>
      <w:lvlText w:val=""/>
      <w:lvlJc w:val="left"/>
      <w:pPr>
        <w:tabs>
          <w:tab w:val="num" w:pos="1069"/>
        </w:tabs>
        <w:ind w:left="1069" w:hanging="360"/>
      </w:pPr>
      <w:rPr>
        <w:rFonts w:ascii="Symbol" w:hAnsi="Symbol"/>
        <w:color w:val="00000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3517BD2"/>
    <w:multiLevelType w:val="hybridMultilevel"/>
    <w:tmpl w:val="00006D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F195AD2"/>
    <w:multiLevelType w:val="hybridMultilevel"/>
    <w:tmpl w:val="E72AE4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CEB4486"/>
    <w:multiLevelType w:val="hybridMultilevel"/>
    <w:tmpl w:val="7BB690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E45500"/>
    <w:multiLevelType w:val="hybridMultilevel"/>
    <w:tmpl w:val="63F65E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245D16"/>
    <w:multiLevelType w:val="multilevel"/>
    <w:tmpl w:val="02F83CC2"/>
    <w:styleLink w:val="Style3"/>
    <w:lvl w:ilvl="0">
      <w:start w:val="1"/>
      <w:numFmt w:val="none"/>
      <w:lvlText w:val="2"/>
      <w:lvlJc w:val="left"/>
      <w:pPr>
        <w:ind w:left="360" w:hanging="360"/>
      </w:pPr>
      <w:rPr>
        <w:rFonts w:hint="default"/>
        <w:sz w:val="20"/>
      </w:rPr>
    </w:lvl>
    <w:lvl w:ilvl="1">
      <w:start w:val="1"/>
      <w:numFmt w:val="none"/>
      <w:lvlText w:val="2.1."/>
      <w:lvlJc w:val="left"/>
      <w:pPr>
        <w:ind w:left="574" w:hanging="432"/>
      </w:pPr>
      <w:rPr>
        <w:rFonts w:hint="default"/>
      </w:rPr>
    </w:lvl>
    <w:lvl w:ilvl="2">
      <w:start w:val="1"/>
      <w:numFmt w:val="none"/>
      <w:lvlText w:val="2.2"/>
      <w:lvlJc w:val="left"/>
      <w:pPr>
        <w:ind w:left="1224" w:hanging="504"/>
      </w:pPr>
      <w:rPr>
        <w:rFonts w:hint="default"/>
      </w:rPr>
    </w:lvl>
    <w:lvl w:ilvl="3">
      <w:start w:val="1"/>
      <w:numFmt w:val="none"/>
      <w:lvlText w:val="2.3."/>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C5E01CB"/>
    <w:multiLevelType w:val="hybridMultilevel"/>
    <w:tmpl w:val="F97E18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A91677"/>
    <w:multiLevelType w:val="hybridMultilevel"/>
    <w:tmpl w:val="6C2897C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61636D52"/>
    <w:multiLevelType w:val="multilevel"/>
    <w:tmpl w:val="436260E2"/>
    <w:lvl w:ilvl="0">
      <w:start w:val="1"/>
      <w:numFmt w:val="upperLetter"/>
      <w:pStyle w:val="Titre1"/>
      <w:lvlText w:val="%1."/>
      <w:lvlJc w:val="left"/>
      <w:pPr>
        <w:ind w:left="0" w:firstLine="0"/>
      </w:pPr>
      <w:rPr>
        <w:rFonts w:ascii="Arial" w:hAnsi="Arial" w:cs="Arial" w:hint="default"/>
        <w:b w:val="0"/>
        <w:i w:val="0"/>
        <w:sz w:val="32"/>
        <w:vertAlign w:val="baseline"/>
      </w:rPr>
    </w:lvl>
    <w:lvl w:ilvl="1">
      <w:start w:val="1"/>
      <w:numFmt w:val="decimal"/>
      <w:pStyle w:val="Titre2"/>
      <w:lvlText w:val="%1-%2."/>
      <w:lvlJc w:val="left"/>
      <w:pPr>
        <w:ind w:left="0" w:firstLine="0"/>
      </w:pPr>
      <w:rPr>
        <w:rFonts w:ascii="Arial" w:hAnsi="Arial" w:hint="default"/>
        <w:b w:val="0"/>
        <w:i w:val="0"/>
        <w:sz w:val="28"/>
      </w:rPr>
    </w:lvl>
    <w:lvl w:ilvl="2">
      <w:start w:val="1"/>
      <w:numFmt w:val="decimal"/>
      <w:pStyle w:val="Titre3"/>
      <w:suff w:val="space"/>
      <w:lvlText w:val="%1-%2.%3)"/>
      <w:lvlJc w:val="left"/>
      <w:pPr>
        <w:ind w:left="0" w:firstLine="0"/>
      </w:pPr>
      <w:rPr>
        <w:rFonts w:ascii="Arial" w:hAnsi="Arial" w:hint="default"/>
        <w:b w:val="0"/>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8"/>
  </w:num>
  <w:num w:numId="3">
    <w:abstractNumId w:val="3"/>
  </w:num>
  <w:num w:numId="4">
    <w:abstractNumId w:val="6"/>
  </w:num>
  <w:num w:numId="5">
    <w:abstractNumId w:val="4"/>
  </w:num>
  <w:num w:numId="6">
    <w:abstractNumId w:val="2"/>
  </w:num>
  <w:num w:numId="7">
    <w:abstractNumId w:val="7"/>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BDC"/>
    <w:rsid w:val="00001A18"/>
    <w:rsid w:val="0000544B"/>
    <w:rsid w:val="000104AA"/>
    <w:rsid w:val="0001258E"/>
    <w:rsid w:val="00013713"/>
    <w:rsid w:val="00013C23"/>
    <w:rsid w:val="00014FAA"/>
    <w:rsid w:val="000171E4"/>
    <w:rsid w:val="000224CE"/>
    <w:rsid w:val="0002275A"/>
    <w:rsid w:val="00025645"/>
    <w:rsid w:val="00027016"/>
    <w:rsid w:val="0002711D"/>
    <w:rsid w:val="00030C78"/>
    <w:rsid w:val="000319AD"/>
    <w:rsid w:val="000321E1"/>
    <w:rsid w:val="000373AC"/>
    <w:rsid w:val="000404CA"/>
    <w:rsid w:val="000439C5"/>
    <w:rsid w:val="00050964"/>
    <w:rsid w:val="0005144B"/>
    <w:rsid w:val="0005269E"/>
    <w:rsid w:val="00052B33"/>
    <w:rsid w:val="00053087"/>
    <w:rsid w:val="00055DFA"/>
    <w:rsid w:val="0005619D"/>
    <w:rsid w:val="0005783C"/>
    <w:rsid w:val="0006266D"/>
    <w:rsid w:val="00063B08"/>
    <w:rsid w:val="00064D6F"/>
    <w:rsid w:val="00066607"/>
    <w:rsid w:val="000719F6"/>
    <w:rsid w:val="00072E56"/>
    <w:rsid w:val="00073752"/>
    <w:rsid w:val="0007420F"/>
    <w:rsid w:val="0007539C"/>
    <w:rsid w:val="00075DFB"/>
    <w:rsid w:val="00080715"/>
    <w:rsid w:val="00080CDD"/>
    <w:rsid w:val="00081CC8"/>
    <w:rsid w:val="00084475"/>
    <w:rsid w:val="00085CDB"/>
    <w:rsid w:val="000871F9"/>
    <w:rsid w:val="00090C30"/>
    <w:rsid w:val="0009217F"/>
    <w:rsid w:val="0009268C"/>
    <w:rsid w:val="0009384D"/>
    <w:rsid w:val="00093BD1"/>
    <w:rsid w:val="000962C9"/>
    <w:rsid w:val="000A1D95"/>
    <w:rsid w:val="000A2D4E"/>
    <w:rsid w:val="000A30FA"/>
    <w:rsid w:val="000A3593"/>
    <w:rsid w:val="000A4573"/>
    <w:rsid w:val="000A574C"/>
    <w:rsid w:val="000A57E8"/>
    <w:rsid w:val="000A6022"/>
    <w:rsid w:val="000A6309"/>
    <w:rsid w:val="000A7D69"/>
    <w:rsid w:val="000B26B6"/>
    <w:rsid w:val="000B489D"/>
    <w:rsid w:val="000C44FB"/>
    <w:rsid w:val="000C614E"/>
    <w:rsid w:val="000C6C81"/>
    <w:rsid w:val="000D2C2B"/>
    <w:rsid w:val="000D33FC"/>
    <w:rsid w:val="000D3EE8"/>
    <w:rsid w:val="000D4DF0"/>
    <w:rsid w:val="000E33A2"/>
    <w:rsid w:val="000E6281"/>
    <w:rsid w:val="000E683A"/>
    <w:rsid w:val="000E7E0D"/>
    <w:rsid w:val="000F0AA9"/>
    <w:rsid w:val="000F1BA2"/>
    <w:rsid w:val="000F5838"/>
    <w:rsid w:val="00102314"/>
    <w:rsid w:val="0010405D"/>
    <w:rsid w:val="0010497C"/>
    <w:rsid w:val="0010510E"/>
    <w:rsid w:val="00106100"/>
    <w:rsid w:val="00107DF0"/>
    <w:rsid w:val="00112750"/>
    <w:rsid w:val="001130CE"/>
    <w:rsid w:val="00114CCC"/>
    <w:rsid w:val="0011750D"/>
    <w:rsid w:val="00117F30"/>
    <w:rsid w:val="00122590"/>
    <w:rsid w:val="00123204"/>
    <w:rsid w:val="001238E3"/>
    <w:rsid w:val="001240F9"/>
    <w:rsid w:val="001249E8"/>
    <w:rsid w:val="0012512B"/>
    <w:rsid w:val="00125435"/>
    <w:rsid w:val="00132EDE"/>
    <w:rsid w:val="00133163"/>
    <w:rsid w:val="00134C09"/>
    <w:rsid w:val="0014026C"/>
    <w:rsid w:val="00142D2F"/>
    <w:rsid w:val="00143363"/>
    <w:rsid w:val="00144057"/>
    <w:rsid w:val="00145A1A"/>
    <w:rsid w:val="00145F93"/>
    <w:rsid w:val="0014776E"/>
    <w:rsid w:val="00150173"/>
    <w:rsid w:val="00151744"/>
    <w:rsid w:val="00152A81"/>
    <w:rsid w:val="00156A0A"/>
    <w:rsid w:val="00157935"/>
    <w:rsid w:val="00157FD2"/>
    <w:rsid w:val="00163304"/>
    <w:rsid w:val="001645B1"/>
    <w:rsid w:val="001659AD"/>
    <w:rsid w:val="00165F3D"/>
    <w:rsid w:val="00166490"/>
    <w:rsid w:val="00166E1F"/>
    <w:rsid w:val="00167A0E"/>
    <w:rsid w:val="00174DF6"/>
    <w:rsid w:val="00174FFF"/>
    <w:rsid w:val="00175D41"/>
    <w:rsid w:val="0017788A"/>
    <w:rsid w:val="001812AE"/>
    <w:rsid w:val="00183C43"/>
    <w:rsid w:val="00184B77"/>
    <w:rsid w:val="00184F90"/>
    <w:rsid w:val="00185C82"/>
    <w:rsid w:val="0018636F"/>
    <w:rsid w:val="00192606"/>
    <w:rsid w:val="0019265B"/>
    <w:rsid w:val="00193D44"/>
    <w:rsid w:val="00194173"/>
    <w:rsid w:val="00195497"/>
    <w:rsid w:val="0019633A"/>
    <w:rsid w:val="001A0B3B"/>
    <w:rsid w:val="001A455B"/>
    <w:rsid w:val="001A48E3"/>
    <w:rsid w:val="001A4CEC"/>
    <w:rsid w:val="001A5788"/>
    <w:rsid w:val="001B3534"/>
    <w:rsid w:val="001B4C8E"/>
    <w:rsid w:val="001B5262"/>
    <w:rsid w:val="001B5C04"/>
    <w:rsid w:val="001C0E85"/>
    <w:rsid w:val="001C1646"/>
    <w:rsid w:val="001C1DEE"/>
    <w:rsid w:val="001C52F4"/>
    <w:rsid w:val="001C6DD1"/>
    <w:rsid w:val="001D18DC"/>
    <w:rsid w:val="001D7392"/>
    <w:rsid w:val="001E34DA"/>
    <w:rsid w:val="001E5223"/>
    <w:rsid w:val="001E5B29"/>
    <w:rsid w:val="001E7EC8"/>
    <w:rsid w:val="001F21C9"/>
    <w:rsid w:val="001F5E55"/>
    <w:rsid w:val="001F627B"/>
    <w:rsid w:val="00201816"/>
    <w:rsid w:val="00201D8A"/>
    <w:rsid w:val="0020262A"/>
    <w:rsid w:val="00202B5A"/>
    <w:rsid w:val="00207F85"/>
    <w:rsid w:val="002124C5"/>
    <w:rsid w:val="00212D2C"/>
    <w:rsid w:val="002136BE"/>
    <w:rsid w:val="002137B5"/>
    <w:rsid w:val="002137E0"/>
    <w:rsid w:val="0022098D"/>
    <w:rsid w:val="00221105"/>
    <w:rsid w:val="00224A2D"/>
    <w:rsid w:val="00225538"/>
    <w:rsid w:val="0022558B"/>
    <w:rsid w:val="00225E29"/>
    <w:rsid w:val="00226FAE"/>
    <w:rsid w:val="0023146C"/>
    <w:rsid w:val="002316B3"/>
    <w:rsid w:val="00231DDE"/>
    <w:rsid w:val="002330E0"/>
    <w:rsid w:val="0024232C"/>
    <w:rsid w:val="00244707"/>
    <w:rsid w:val="00246FCE"/>
    <w:rsid w:val="002473CA"/>
    <w:rsid w:val="002516EB"/>
    <w:rsid w:val="00251AFC"/>
    <w:rsid w:val="00254195"/>
    <w:rsid w:val="002573B7"/>
    <w:rsid w:val="00257939"/>
    <w:rsid w:val="00260206"/>
    <w:rsid w:val="002606E8"/>
    <w:rsid w:val="002638B3"/>
    <w:rsid w:val="00266798"/>
    <w:rsid w:val="0027300D"/>
    <w:rsid w:val="002750FF"/>
    <w:rsid w:val="00275436"/>
    <w:rsid w:val="00276A00"/>
    <w:rsid w:val="00276F6F"/>
    <w:rsid w:val="0027760C"/>
    <w:rsid w:val="00277B23"/>
    <w:rsid w:val="002823FB"/>
    <w:rsid w:val="00284367"/>
    <w:rsid w:val="00286DF8"/>
    <w:rsid w:val="002935E1"/>
    <w:rsid w:val="002961F4"/>
    <w:rsid w:val="00296E40"/>
    <w:rsid w:val="002974A7"/>
    <w:rsid w:val="002A06B8"/>
    <w:rsid w:val="002A3E2A"/>
    <w:rsid w:val="002A5C63"/>
    <w:rsid w:val="002A625B"/>
    <w:rsid w:val="002A703A"/>
    <w:rsid w:val="002B06B3"/>
    <w:rsid w:val="002B420B"/>
    <w:rsid w:val="002B6A70"/>
    <w:rsid w:val="002C51F4"/>
    <w:rsid w:val="002C5FBA"/>
    <w:rsid w:val="002C6D65"/>
    <w:rsid w:val="002C6FCE"/>
    <w:rsid w:val="002D057E"/>
    <w:rsid w:val="002D45BD"/>
    <w:rsid w:val="002D5AC3"/>
    <w:rsid w:val="002E0784"/>
    <w:rsid w:val="002E177F"/>
    <w:rsid w:val="002E2C3E"/>
    <w:rsid w:val="002E39B1"/>
    <w:rsid w:val="002E3ED5"/>
    <w:rsid w:val="002E5B39"/>
    <w:rsid w:val="002E6564"/>
    <w:rsid w:val="002E6587"/>
    <w:rsid w:val="002F043B"/>
    <w:rsid w:val="002F0B3C"/>
    <w:rsid w:val="002F1C45"/>
    <w:rsid w:val="002F2277"/>
    <w:rsid w:val="002F2BC9"/>
    <w:rsid w:val="002F3221"/>
    <w:rsid w:val="002F32D4"/>
    <w:rsid w:val="002F68B8"/>
    <w:rsid w:val="00300F69"/>
    <w:rsid w:val="003022C4"/>
    <w:rsid w:val="0030311B"/>
    <w:rsid w:val="00304286"/>
    <w:rsid w:val="003055C9"/>
    <w:rsid w:val="00305DCB"/>
    <w:rsid w:val="00312ED5"/>
    <w:rsid w:val="00313243"/>
    <w:rsid w:val="0031333F"/>
    <w:rsid w:val="00317F73"/>
    <w:rsid w:val="003204BF"/>
    <w:rsid w:val="0032290C"/>
    <w:rsid w:val="0032380B"/>
    <w:rsid w:val="003305FA"/>
    <w:rsid w:val="00330B16"/>
    <w:rsid w:val="00331530"/>
    <w:rsid w:val="00332548"/>
    <w:rsid w:val="00333443"/>
    <w:rsid w:val="0033639A"/>
    <w:rsid w:val="00336714"/>
    <w:rsid w:val="00336DD0"/>
    <w:rsid w:val="00344C1D"/>
    <w:rsid w:val="0034649E"/>
    <w:rsid w:val="0034685B"/>
    <w:rsid w:val="00347A24"/>
    <w:rsid w:val="00347B55"/>
    <w:rsid w:val="0035194D"/>
    <w:rsid w:val="003523CB"/>
    <w:rsid w:val="00353B1D"/>
    <w:rsid w:val="00354074"/>
    <w:rsid w:val="00356AC3"/>
    <w:rsid w:val="0036183B"/>
    <w:rsid w:val="0036289E"/>
    <w:rsid w:val="0036513F"/>
    <w:rsid w:val="0037085A"/>
    <w:rsid w:val="003757CD"/>
    <w:rsid w:val="00375C48"/>
    <w:rsid w:val="0038013E"/>
    <w:rsid w:val="00380BEF"/>
    <w:rsid w:val="003816B1"/>
    <w:rsid w:val="003816FA"/>
    <w:rsid w:val="00381836"/>
    <w:rsid w:val="00383508"/>
    <w:rsid w:val="003846BC"/>
    <w:rsid w:val="0038578C"/>
    <w:rsid w:val="0038699C"/>
    <w:rsid w:val="00391941"/>
    <w:rsid w:val="0039423B"/>
    <w:rsid w:val="0039656D"/>
    <w:rsid w:val="003A753B"/>
    <w:rsid w:val="003B294F"/>
    <w:rsid w:val="003B308A"/>
    <w:rsid w:val="003B5BB5"/>
    <w:rsid w:val="003B77FF"/>
    <w:rsid w:val="003C1685"/>
    <w:rsid w:val="003C431E"/>
    <w:rsid w:val="003D287E"/>
    <w:rsid w:val="003D3010"/>
    <w:rsid w:val="003D468A"/>
    <w:rsid w:val="003D4E7B"/>
    <w:rsid w:val="003D5A89"/>
    <w:rsid w:val="003D6864"/>
    <w:rsid w:val="003D748C"/>
    <w:rsid w:val="003E0F09"/>
    <w:rsid w:val="003E1098"/>
    <w:rsid w:val="003E1B2F"/>
    <w:rsid w:val="003E2870"/>
    <w:rsid w:val="003E4E47"/>
    <w:rsid w:val="003E55FB"/>
    <w:rsid w:val="003F0AE7"/>
    <w:rsid w:val="003F18E6"/>
    <w:rsid w:val="003F1C25"/>
    <w:rsid w:val="003F2765"/>
    <w:rsid w:val="003F3204"/>
    <w:rsid w:val="003F3BDC"/>
    <w:rsid w:val="003F4C07"/>
    <w:rsid w:val="003F6286"/>
    <w:rsid w:val="003F6C3E"/>
    <w:rsid w:val="003F7A5C"/>
    <w:rsid w:val="00401B93"/>
    <w:rsid w:val="00405F8D"/>
    <w:rsid w:val="004100FD"/>
    <w:rsid w:val="00413AA4"/>
    <w:rsid w:val="00417A75"/>
    <w:rsid w:val="00417B53"/>
    <w:rsid w:val="00420487"/>
    <w:rsid w:val="004207A7"/>
    <w:rsid w:val="00424116"/>
    <w:rsid w:val="004251A4"/>
    <w:rsid w:val="0043080D"/>
    <w:rsid w:val="00431162"/>
    <w:rsid w:val="0043278D"/>
    <w:rsid w:val="00434012"/>
    <w:rsid w:val="00441FD9"/>
    <w:rsid w:val="00442FBE"/>
    <w:rsid w:val="0044331D"/>
    <w:rsid w:val="004436A8"/>
    <w:rsid w:val="004454A5"/>
    <w:rsid w:val="004464F2"/>
    <w:rsid w:val="00451217"/>
    <w:rsid w:val="00452121"/>
    <w:rsid w:val="00452BD7"/>
    <w:rsid w:val="0045501F"/>
    <w:rsid w:val="00456F3C"/>
    <w:rsid w:val="0046017E"/>
    <w:rsid w:val="00463FFC"/>
    <w:rsid w:val="00465B1F"/>
    <w:rsid w:val="00465E3F"/>
    <w:rsid w:val="00473BCC"/>
    <w:rsid w:val="00473F6E"/>
    <w:rsid w:val="00476209"/>
    <w:rsid w:val="00480457"/>
    <w:rsid w:val="00483D8D"/>
    <w:rsid w:val="00486555"/>
    <w:rsid w:val="004905E8"/>
    <w:rsid w:val="0049439D"/>
    <w:rsid w:val="00496468"/>
    <w:rsid w:val="004A1837"/>
    <w:rsid w:val="004A2981"/>
    <w:rsid w:val="004A3020"/>
    <w:rsid w:val="004A3358"/>
    <w:rsid w:val="004A3436"/>
    <w:rsid w:val="004A4D87"/>
    <w:rsid w:val="004A63C2"/>
    <w:rsid w:val="004A7CC5"/>
    <w:rsid w:val="004B0C0D"/>
    <w:rsid w:val="004B4660"/>
    <w:rsid w:val="004B5D77"/>
    <w:rsid w:val="004C2685"/>
    <w:rsid w:val="004C4637"/>
    <w:rsid w:val="004D15BB"/>
    <w:rsid w:val="004D283E"/>
    <w:rsid w:val="004D7F90"/>
    <w:rsid w:val="004E44B6"/>
    <w:rsid w:val="004E51C1"/>
    <w:rsid w:val="004E66FF"/>
    <w:rsid w:val="004F0144"/>
    <w:rsid w:val="004F38FA"/>
    <w:rsid w:val="004F4562"/>
    <w:rsid w:val="004F4AE7"/>
    <w:rsid w:val="00504230"/>
    <w:rsid w:val="00511E3E"/>
    <w:rsid w:val="0051248B"/>
    <w:rsid w:val="00513930"/>
    <w:rsid w:val="00515876"/>
    <w:rsid w:val="00521FC8"/>
    <w:rsid w:val="00525111"/>
    <w:rsid w:val="00525A93"/>
    <w:rsid w:val="00525ED3"/>
    <w:rsid w:val="00530077"/>
    <w:rsid w:val="00530886"/>
    <w:rsid w:val="0053408E"/>
    <w:rsid w:val="00537E60"/>
    <w:rsid w:val="00542F93"/>
    <w:rsid w:val="00543802"/>
    <w:rsid w:val="00550F4B"/>
    <w:rsid w:val="00553833"/>
    <w:rsid w:val="00557FAF"/>
    <w:rsid w:val="00561797"/>
    <w:rsid w:val="00562C2D"/>
    <w:rsid w:val="00563D73"/>
    <w:rsid w:val="0056432B"/>
    <w:rsid w:val="00566935"/>
    <w:rsid w:val="0057115D"/>
    <w:rsid w:val="00580B0D"/>
    <w:rsid w:val="00580E4B"/>
    <w:rsid w:val="00582BF4"/>
    <w:rsid w:val="0058324D"/>
    <w:rsid w:val="00584311"/>
    <w:rsid w:val="0058616B"/>
    <w:rsid w:val="00586356"/>
    <w:rsid w:val="00590CD6"/>
    <w:rsid w:val="00591B20"/>
    <w:rsid w:val="00592466"/>
    <w:rsid w:val="00592975"/>
    <w:rsid w:val="005929AB"/>
    <w:rsid w:val="0059334C"/>
    <w:rsid w:val="005942B7"/>
    <w:rsid w:val="00596AF8"/>
    <w:rsid w:val="005A1256"/>
    <w:rsid w:val="005A59D2"/>
    <w:rsid w:val="005A6D72"/>
    <w:rsid w:val="005A736D"/>
    <w:rsid w:val="005A780B"/>
    <w:rsid w:val="005A7A6B"/>
    <w:rsid w:val="005A7DC3"/>
    <w:rsid w:val="005B43FE"/>
    <w:rsid w:val="005B60C2"/>
    <w:rsid w:val="005B6F58"/>
    <w:rsid w:val="005C50F7"/>
    <w:rsid w:val="005D004F"/>
    <w:rsid w:val="005D0F15"/>
    <w:rsid w:val="005D26AE"/>
    <w:rsid w:val="005D28EB"/>
    <w:rsid w:val="005D298B"/>
    <w:rsid w:val="005D2B90"/>
    <w:rsid w:val="005D2EB1"/>
    <w:rsid w:val="005D434B"/>
    <w:rsid w:val="005D5BD0"/>
    <w:rsid w:val="005D7CB4"/>
    <w:rsid w:val="005E2123"/>
    <w:rsid w:val="005E58C2"/>
    <w:rsid w:val="005E60EF"/>
    <w:rsid w:val="005E628D"/>
    <w:rsid w:val="005E6328"/>
    <w:rsid w:val="005F093C"/>
    <w:rsid w:val="005F5704"/>
    <w:rsid w:val="005F5AEB"/>
    <w:rsid w:val="00600BDA"/>
    <w:rsid w:val="0060609F"/>
    <w:rsid w:val="0060617E"/>
    <w:rsid w:val="006067F5"/>
    <w:rsid w:val="00606FBD"/>
    <w:rsid w:val="00610F9B"/>
    <w:rsid w:val="00620965"/>
    <w:rsid w:val="00622230"/>
    <w:rsid w:val="00622380"/>
    <w:rsid w:val="0062331F"/>
    <w:rsid w:val="0062377F"/>
    <w:rsid w:val="00632A7E"/>
    <w:rsid w:val="00633ED1"/>
    <w:rsid w:val="006366D9"/>
    <w:rsid w:val="00636E79"/>
    <w:rsid w:val="00637A7A"/>
    <w:rsid w:val="006460AD"/>
    <w:rsid w:val="006463E9"/>
    <w:rsid w:val="00646AD1"/>
    <w:rsid w:val="006500B1"/>
    <w:rsid w:val="00651356"/>
    <w:rsid w:val="0065463D"/>
    <w:rsid w:val="0065487A"/>
    <w:rsid w:val="00655012"/>
    <w:rsid w:val="00655056"/>
    <w:rsid w:val="006573F7"/>
    <w:rsid w:val="0066044F"/>
    <w:rsid w:val="00663D2F"/>
    <w:rsid w:val="00671B7B"/>
    <w:rsid w:val="00676FA2"/>
    <w:rsid w:val="006823C5"/>
    <w:rsid w:val="00682E6C"/>
    <w:rsid w:val="00686BAE"/>
    <w:rsid w:val="00687D6D"/>
    <w:rsid w:val="00693ED1"/>
    <w:rsid w:val="00695099"/>
    <w:rsid w:val="006978C4"/>
    <w:rsid w:val="006A0630"/>
    <w:rsid w:val="006A2E03"/>
    <w:rsid w:val="006B03F9"/>
    <w:rsid w:val="006B1901"/>
    <w:rsid w:val="006B516B"/>
    <w:rsid w:val="006B55F2"/>
    <w:rsid w:val="006B7D2F"/>
    <w:rsid w:val="006C1105"/>
    <w:rsid w:val="006C30AA"/>
    <w:rsid w:val="006C368F"/>
    <w:rsid w:val="006C46F5"/>
    <w:rsid w:val="006C5CF0"/>
    <w:rsid w:val="006C6D31"/>
    <w:rsid w:val="006C7464"/>
    <w:rsid w:val="006D0622"/>
    <w:rsid w:val="006E1F78"/>
    <w:rsid w:val="006E3081"/>
    <w:rsid w:val="006E36E4"/>
    <w:rsid w:val="006E511C"/>
    <w:rsid w:val="006F0955"/>
    <w:rsid w:val="006F0E2E"/>
    <w:rsid w:val="006F2E91"/>
    <w:rsid w:val="006F5F98"/>
    <w:rsid w:val="006F7E3E"/>
    <w:rsid w:val="00700AA7"/>
    <w:rsid w:val="00700CBE"/>
    <w:rsid w:val="0070484D"/>
    <w:rsid w:val="00704F59"/>
    <w:rsid w:val="0070527A"/>
    <w:rsid w:val="007053FE"/>
    <w:rsid w:val="00705D46"/>
    <w:rsid w:val="00707D3A"/>
    <w:rsid w:val="007122AF"/>
    <w:rsid w:val="007151B8"/>
    <w:rsid w:val="007152B8"/>
    <w:rsid w:val="0072027F"/>
    <w:rsid w:val="00723903"/>
    <w:rsid w:val="00724A89"/>
    <w:rsid w:val="007303C9"/>
    <w:rsid w:val="007344B2"/>
    <w:rsid w:val="007437B2"/>
    <w:rsid w:val="007437DF"/>
    <w:rsid w:val="00745901"/>
    <w:rsid w:val="007464DF"/>
    <w:rsid w:val="00746685"/>
    <w:rsid w:val="00752A46"/>
    <w:rsid w:val="00752B47"/>
    <w:rsid w:val="007539B0"/>
    <w:rsid w:val="00755E0B"/>
    <w:rsid w:val="00764F90"/>
    <w:rsid w:val="007668EE"/>
    <w:rsid w:val="007677C1"/>
    <w:rsid w:val="007708CA"/>
    <w:rsid w:val="00771517"/>
    <w:rsid w:val="00775099"/>
    <w:rsid w:val="0077700C"/>
    <w:rsid w:val="0077742F"/>
    <w:rsid w:val="007775EB"/>
    <w:rsid w:val="00777F13"/>
    <w:rsid w:val="007812ED"/>
    <w:rsid w:val="007817EB"/>
    <w:rsid w:val="00783F59"/>
    <w:rsid w:val="00784677"/>
    <w:rsid w:val="00791F77"/>
    <w:rsid w:val="0079336D"/>
    <w:rsid w:val="00794113"/>
    <w:rsid w:val="007971A1"/>
    <w:rsid w:val="00797277"/>
    <w:rsid w:val="007A01C9"/>
    <w:rsid w:val="007A2EA1"/>
    <w:rsid w:val="007A3A44"/>
    <w:rsid w:val="007B1B6F"/>
    <w:rsid w:val="007B21BC"/>
    <w:rsid w:val="007B2316"/>
    <w:rsid w:val="007B2527"/>
    <w:rsid w:val="007B37D2"/>
    <w:rsid w:val="007B43AB"/>
    <w:rsid w:val="007B5821"/>
    <w:rsid w:val="007B65C7"/>
    <w:rsid w:val="007C02D0"/>
    <w:rsid w:val="007D133D"/>
    <w:rsid w:val="007D19BB"/>
    <w:rsid w:val="007D29CD"/>
    <w:rsid w:val="007D3884"/>
    <w:rsid w:val="007D4392"/>
    <w:rsid w:val="007D47A6"/>
    <w:rsid w:val="007D5CDB"/>
    <w:rsid w:val="007D5D22"/>
    <w:rsid w:val="007D7B88"/>
    <w:rsid w:val="007E0422"/>
    <w:rsid w:val="007E1164"/>
    <w:rsid w:val="007E3D4D"/>
    <w:rsid w:val="007E7A3E"/>
    <w:rsid w:val="007E7E08"/>
    <w:rsid w:val="007F0340"/>
    <w:rsid w:val="007F562D"/>
    <w:rsid w:val="007F5C70"/>
    <w:rsid w:val="008001D7"/>
    <w:rsid w:val="008034DD"/>
    <w:rsid w:val="00807236"/>
    <w:rsid w:val="00807B71"/>
    <w:rsid w:val="00810A13"/>
    <w:rsid w:val="00812243"/>
    <w:rsid w:val="008125EF"/>
    <w:rsid w:val="00812AAD"/>
    <w:rsid w:val="00814787"/>
    <w:rsid w:val="00815680"/>
    <w:rsid w:val="0082157B"/>
    <w:rsid w:val="00824291"/>
    <w:rsid w:val="00824395"/>
    <w:rsid w:val="00825F8C"/>
    <w:rsid w:val="00825FB7"/>
    <w:rsid w:val="00826807"/>
    <w:rsid w:val="00832035"/>
    <w:rsid w:val="0083229F"/>
    <w:rsid w:val="00837426"/>
    <w:rsid w:val="00841122"/>
    <w:rsid w:val="008427A5"/>
    <w:rsid w:val="00842D54"/>
    <w:rsid w:val="00843DD6"/>
    <w:rsid w:val="00845A6D"/>
    <w:rsid w:val="0085046E"/>
    <w:rsid w:val="0085166F"/>
    <w:rsid w:val="008537A2"/>
    <w:rsid w:val="00853B95"/>
    <w:rsid w:val="00854C96"/>
    <w:rsid w:val="00855622"/>
    <w:rsid w:val="008561FB"/>
    <w:rsid w:val="00861BD0"/>
    <w:rsid w:val="00863A5E"/>
    <w:rsid w:val="00863C15"/>
    <w:rsid w:val="00863C91"/>
    <w:rsid w:val="008644A5"/>
    <w:rsid w:val="008656C7"/>
    <w:rsid w:val="008708C6"/>
    <w:rsid w:val="00870CBF"/>
    <w:rsid w:val="00870F4B"/>
    <w:rsid w:val="00872F12"/>
    <w:rsid w:val="00875FB9"/>
    <w:rsid w:val="00876D26"/>
    <w:rsid w:val="008809B5"/>
    <w:rsid w:val="00880F15"/>
    <w:rsid w:val="008840C6"/>
    <w:rsid w:val="00884A7C"/>
    <w:rsid w:val="008856C4"/>
    <w:rsid w:val="008860F9"/>
    <w:rsid w:val="0089112B"/>
    <w:rsid w:val="00891B48"/>
    <w:rsid w:val="008949F2"/>
    <w:rsid w:val="00897678"/>
    <w:rsid w:val="008A1575"/>
    <w:rsid w:val="008A480F"/>
    <w:rsid w:val="008A773B"/>
    <w:rsid w:val="008B73F1"/>
    <w:rsid w:val="008B79ED"/>
    <w:rsid w:val="008B7D1B"/>
    <w:rsid w:val="008C106A"/>
    <w:rsid w:val="008C1CB6"/>
    <w:rsid w:val="008C4907"/>
    <w:rsid w:val="008C4F8F"/>
    <w:rsid w:val="008C5473"/>
    <w:rsid w:val="008C6259"/>
    <w:rsid w:val="008C654D"/>
    <w:rsid w:val="008D0314"/>
    <w:rsid w:val="008D15E3"/>
    <w:rsid w:val="008D3228"/>
    <w:rsid w:val="008D5CAC"/>
    <w:rsid w:val="008D6B3E"/>
    <w:rsid w:val="008D6D05"/>
    <w:rsid w:val="008D7743"/>
    <w:rsid w:val="008E502A"/>
    <w:rsid w:val="008E6A17"/>
    <w:rsid w:val="008F05D0"/>
    <w:rsid w:val="008F28E2"/>
    <w:rsid w:val="008F4C16"/>
    <w:rsid w:val="008F6173"/>
    <w:rsid w:val="00900462"/>
    <w:rsid w:val="00902BED"/>
    <w:rsid w:val="00904F37"/>
    <w:rsid w:val="00910E2F"/>
    <w:rsid w:val="0091173C"/>
    <w:rsid w:val="00912D36"/>
    <w:rsid w:val="00926596"/>
    <w:rsid w:val="00926BDC"/>
    <w:rsid w:val="009275AA"/>
    <w:rsid w:val="00932ABE"/>
    <w:rsid w:val="00937A00"/>
    <w:rsid w:val="00940475"/>
    <w:rsid w:val="00947CA6"/>
    <w:rsid w:val="009500A2"/>
    <w:rsid w:val="00952992"/>
    <w:rsid w:val="0095431D"/>
    <w:rsid w:val="00955113"/>
    <w:rsid w:val="00962ADF"/>
    <w:rsid w:val="00965EA1"/>
    <w:rsid w:val="009727AA"/>
    <w:rsid w:val="0097603D"/>
    <w:rsid w:val="009768F5"/>
    <w:rsid w:val="009816BE"/>
    <w:rsid w:val="009852C0"/>
    <w:rsid w:val="00987E0E"/>
    <w:rsid w:val="00990AA1"/>
    <w:rsid w:val="00995342"/>
    <w:rsid w:val="009958FF"/>
    <w:rsid w:val="00996757"/>
    <w:rsid w:val="009A3CBD"/>
    <w:rsid w:val="009A44AE"/>
    <w:rsid w:val="009A6AF7"/>
    <w:rsid w:val="009A6F22"/>
    <w:rsid w:val="009B0262"/>
    <w:rsid w:val="009B1B51"/>
    <w:rsid w:val="009B3D3E"/>
    <w:rsid w:val="009B75BE"/>
    <w:rsid w:val="009C0DE6"/>
    <w:rsid w:val="009C22FA"/>
    <w:rsid w:val="009C2AF6"/>
    <w:rsid w:val="009C5BFC"/>
    <w:rsid w:val="009C6FF3"/>
    <w:rsid w:val="009D0DD3"/>
    <w:rsid w:val="009D1D2B"/>
    <w:rsid w:val="009D69D0"/>
    <w:rsid w:val="009E1B47"/>
    <w:rsid w:val="009E1E0C"/>
    <w:rsid w:val="009E30DF"/>
    <w:rsid w:val="009E3145"/>
    <w:rsid w:val="009E3BDC"/>
    <w:rsid w:val="009E4D4E"/>
    <w:rsid w:val="009F18BA"/>
    <w:rsid w:val="009F3C40"/>
    <w:rsid w:val="009F4042"/>
    <w:rsid w:val="009F5AA5"/>
    <w:rsid w:val="009F60D1"/>
    <w:rsid w:val="00A02B53"/>
    <w:rsid w:val="00A04E80"/>
    <w:rsid w:val="00A06CC9"/>
    <w:rsid w:val="00A11397"/>
    <w:rsid w:val="00A16A5A"/>
    <w:rsid w:val="00A23191"/>
    <w:rsid w:val="00A25B89"/>
    <w:rsid w:val="00A26680"/>
    <w:rsid w:val="00A27A7B"/>
    <w:rsid w:val="00A30B3A"/>
    <w:rsid w:val="00A30F64"/>
    <w:rsid w:val="00A33128"/>
    <w:rsid w:val="00A363E7"/>
    <w:rsid w:val="00A37D5D"/>
    <w:rsid w:val="00A42E04"/>
    <w:rsid w:val="00A44578"/>
    <w:rsid w:val="00A459DE"/>
    <w:rsid w:val="00A51695"/>
    <w:rsid w:val="00A51E73"/>
    <w:rsid w:val="00A52A58"/>
    <w:rsid w:val="00A5537F"/>
    <w:rsid w:val="00A55673"/>
    <w:rsid w:val="00A60A35"/>
    <w:rsid w:val="00A61917"/>
    <w:rsid w:val="00A623A2"/>
    <w:rsid w:val="00A6246D"/>
    <w:rsid w:val="00A63324"/>
    <w:rsid w:val="00A664C4"/>
    <w:rsid w:val="00A72DA0"/>
    <w:rsid w:val="00A7380B"/>
    <w:rsid w:val="00A74DDB"/>
    <w:rsid w:val="00A76C5E"/>
    <w:rsid w:val="00A7799A"/>
    <w:rsid w:val="00A808B5"/>
    <w:rsid w:val="00A80F12"/>
    <w:rsid w:val="00A826B7"/>
    <w:rsid w:val="00A83D66"/>
    <w:rsid w:val="00A90CA2"/>
    <w:rsid w:val="00A93291"/>
    <w:rsid w:val="00A953AB"/>
    <w:rsid w:val="00A9789B"/>
    <w:rsid w:val="00AA02E5"/>
    <w:rsid w:val="00AA0E38"/>
    <w:rsid w:val="00AA408D"/>
    <w:rsid w:val="00AA42AE"/>
    <w:rsid w:val="00AA4C9E"/>
    <w:rsid w:val="00AA74AC"/>
    <w:rsid w:val="00AB05AB"/>
    <w:rsid w:val="00AB0C1F"/>
    <w:rsid w:val="00AB4106"/>
    <w:rsid w:val="00AB6175"/>
    <w:rsid w:val="00AB6611"/>
    <w:rsid w:val="00AC501E"/>
    <w:rsid w:val="00AC6D4E"/>
    <w:rsid w:val="00AC766D"/>
    <w:rsid w:val="00AD2956"/>
    <w:rsid w:val="00AD31A1"/>
    <w:rsid w:val="00AD327C"/>
    <w:rsid w:val="00AD7973"/>
    <w:rsid w:val="00AE08CC"/>
    <w:rsid w:val="00AE48E9"/>
    <w:rsid w:val="00AE6868"/>
    <w:rsid w:val="00AE72B7"/>
    <w:rsid w:val="00AE7BBE"/>
    <w:rsid w:val="00AF1D57"/>
    <w:rsid w:val="00AF2F5D"/>
    <w:rsid w:val="00AF2FBB"/>
    <w:rsid w:val="00B00EF1"/>
    <w:rsid w:val="00B01973"/>
    <w:rsid w:val="00B03999"/>
    <w:rsid w:val="00B053C5"/>
    <w:rsid w:val="00B05BBF"/>
    <w:rsid w:val="00B06F3A"/>
    <w:rsid w:val="00B077D0"/>
    <w:rsid w:val="00B105D5"/>
    <w:rsid w:val="00B11F54"/>
    <w:rsid w:val="00B20935"/>
    <w:rsid w:val="00B21249"/>
    <w:rsid w:val="00B21C34"/>
    <w:rsid w:val="00B21DE2"/>
    <w:rsid w:val="00B227FD"/>
    <w:rsid w:val="00B22AE3"/>
    <w:rsid w:val="00B22C33"/>
    <w:rsid w:val="00B22F63"/>
    <w:rsid w:val="00B26024"/>
    <w:rsid w:val="00B2657E"/>
    <w:rsid w:val="00B27697"/>
    <w:rsid w:val="00B32618"/>
    <w:rsid w:val="00B32B17"/>
    <w:rsid w:val="00B352D1"/>
    <w:rsid w:val="00B3558E"/>
    <w:rsid w:val="00B40087"/>
    <w:rsid w:val="00B40860"/>
    <w:rsid w:val="00B40E0E"/>
    <w:rsid w:val="00B42CF0"/>
    <w:rsid w:val="00B42D4E"/>
    <w:rsid w:val="00B438B0"/>
    <w:rsid w:val="00B43DDC"/>
    <w:rsid w:val="00B43FB6"/>
    <w:rsid w:val="00B440ED"/>
    <w:rsid w:val="00B45AD8"/>
    <w:rsid w:val="00B46AE3"/>
    <w:rsid w:val="00B5037F"/>
    <w:rsid w:val="00B507F1"/>
    <w:rsid w:val="00B539F3"/>
    <w:rsid w:val="00B53EA7"/>
    <w:rsid w:val="00B5419F"/>
    <w:rsid w:val="00B5687A"/>
    <w:rsid w:val="00B5737E"/>
    <w:rsid w:val="00B60E4E"/>
    <w:rsid w:val="00B616E9"/>
    <w:rsid w:val="00B64587"/>
    <w:rsid w:val="00B64E6B"/>
    <w:rsid w:val="00B72453"/>
    <w:rsid w:val="00B73728"/>
    <w:rsid w:val="00B73E08"/>
    <w:rsid w:val="00B74F86"/>
    <w:rsid w:val="00B764B3"/>
    <w:rsid w:val="00B840B1"/>
    <w:rsid w:val="00B84924"/>
    <w:rsid w:val="00B84AC0"/>
    <w:rsid w:val="00B84BC4"/>
    <w:rsid w:val="00B878E1"/>
    <w:rsid w:val="00B92560"/>
    <w:rsid w:val="00B94769"/>
    <w:rsid w:val="00BA41F2"/>
    <w:rsid w:val="00BB0BC2"/>
    <w:rsid w:val="00BB258C"/>
    <w:rsid w:val="00BC1C34"/>
    <w:rsid w:val="00BC2405"/>
    <w:rsid w:val="00BC2BD6"/>
    <w:rsid w:val="00BC6297"/>
    <w:rsid w:val="00BC78F6"/>
    <w:rsid w:val="00BD08FA"/>
    <w:rsid w:val="00BD37D3"/>
    <w:rsid w:val="00BD4359"/>
    <w:rsid w:val="00BD4569"/>
    <w:rsid w:val="00BD4D24"/>
    <w:rsid w:val="00BD54DF"/>
    <w:rsid w:val="00BD564D"/>
    <w:rsid w:val="00BD6D01"/>
    <w:rsid w:val="00BD7F12"/>
    <w:rsid w:val="00BE16F6"/>
    <w:rsid w:val="00BE1D2C"/>
    <w:rsid w:val="00BE3A1F"/>
    <w:rsid w:val="00BE5FD4"/>
    <w:rsid w:val="00BE6BED"/>
    <w:rsid w:val="00BF0B49"/>
    <w:rsid w:val="00BF2162"/>
    <w:rsid w:val="00BF383F"/>
    <w:rsid w:val="00C02CF6"/>
    <w:rsid w:val="00C0459A"/>
    <w:rsid w:val="00C05013"/>
    <w:rsid w:val="00C057F7"/>
    <w:rsid w:val="00C07908"/>
    <w:rsid w:val="00C13650"/>
    <w:rsid w:val="00C13AAB"/>
    <w:rsid w:val="00C13B4B"/>
    <w:rsid w:val="00C14105"/>
    <w:rsid w:val="00C1430A"/>
    <w:rsid w:val="00C16A69"/>
    <w:rsid w:val="00C21D99"/>
    <w:rsid w:val="00C227FC"/>
    <w:rsid w:val="00C24B55"/>
    <w:rsid w:val="00C252B6"/>
    <w:rsid w:val="00C2575F"/>
    <w:rsid w:val="00C3096E"/>
    <w:rsid w:val="00C33635"/>
    <w:rsid w:val="00C34377"/>
    <w:rsid w:val="00C36E8A"/>
    <w:rsid w:val="00C40810"/>
    <w:rsid w:val="00C44409"/>
    <w:rsid w:val="00C46534"/>
    <w:rsid w:val="00C47ACD"/>
    <w:rsid w:val="00C5164B"/>
    <w:rsid w:val="00C51DA4"/>
    <w:rsid w:val="00C535B9"/>
    <w:rsid w:val="00C535E8"/>
    <w:rsid w:val="00C55210"/>
    <w:rsid w:val="00C5647F"/>
    <w:rsid w:val="00C568B2"/>
    <w:rsid w:val="00C6001A"/>
    <w:rsid w:val="00C60C0D"/>
    <w:rsid w:val="00C619A1"/>
    <w:rsid w:val="00C64DA0"/>
    <w:rsid w:val="00C668E3"/>
    <w:rsid w:val="00C67D35"/>
    <w:rsid w:val="00C70CA8"/>
    <w:rsid w:val="00C76510"/>
    <w:rsid w:val="00C80325"/>
    <w:rsid w:val="00C80EA6"/>
    <w:rsid w:val="00C81911"/>
    <w:rsid w:val="00C81943"/>
    <w:rsid w:val="00C8206B"/>
    <w:rsid w:val="00C82E31"/>
    <w:rsid w:val="00C84B85"/>
    <w:rsid w:val="00C86E8A"/>
    <w:rsid w:val="00C874C2"/>
    <w:rsid w:val="00C90DDD"/>
    <w:rsid w:val="00C93490"/>
    <w:rsid w:val="00C963CC"/>
    <w:rsid w:val="00C97868"/>
    <w:rsid w:val="00CA3BFE"/>
    <w:rsid w:val="00CA41F7"/>
    <w:rsid w:val="00CB095F"/>
    <w:rsid w:val="00CB283D"/>
    <w:rsid w:val="00CB2EAE"/>
    <w:rsid w:val="00CB3C98"/>
    <w:rsid w:val="00CB4F65"/>
    <w:rsid w:val="00CB5176"/>
    <w:rsid w:val="00CC10F4"/>
    <w:rsid w:val="00CC1629"/>
    <w:rsid w:val="00CC2B2E"/>
    <w:rsid w:val="00CC45D8"/>
    <w:rsid w:val="00CC4D9D"/>
    <w:rsid w:val="00CC60CF"/>
    <w:rsid w:val="00CC73FF"/>
    <w:rsid w:val="00CD3A5C"/>
    <w:rsid w:val="00CD4DFF"/>
    <w:rsid w:val="00CE0289"/>
    <w:rsid w:val="00CE08A8"/>
    <w:rsid w:val="00CE577B"/>
    <w:rsid w:val="00CF2DFB"/>
    <w:rsid w:val="00CF39A6"/>
    <w:rsid w:val="00CF43E3"/>
    <w:rsid w:val="00CF7265"/>
    <w:rsid w:val="00CF7AB0"/>
    <w:rsid w:val="00D00648"/>
    <w:rsid w:val="00D00F76"/>
    <w:rsid w:val="00D0140A"/>
    <w:rsid w:val="00D0652F"/>
    <w:rsid w:val="00D06A5E"/>
    <w:rsid w:val="00D11ED7"/>
    <w:rsid w:val="00D12F29"/>
    <w:rsid w:val="00D14517"/>
    <w:rsid w:val="00D14FF1"/>
    <w:rsid w:val="00D15F74"/>
    <w:rsid w:val="00D231C7"/>
    <w:rsid w:val="00D25DCA"/>
    <w:rsid w:val="00D27C77"/>
    <w:rsid w:val="00D30DE7"/>
    <w:rsid w:val="00D34D6A"/>
    <w:rsid w:val="00D364DE"/>
    <w:rsid w:val="00D36555"/>
    <w:rsid w:val="00D40C66"/>
    <w:rsid w:val="00D52D02"/>
    <w:rsid w:val="00D53215"/>
    <w:rsid w:val="00D53715"/>
    <w:rsid w:val="00D53A49"/>
    <w:rsid w:val="00D545F9"/>
    <w:rsid w:val="00D60CF0"/>
    <w:rsid w:val="00D60FFE"/>
    <w:rsid w:val="00D6181C"/>
    <w:rsid w:val="00D63D55"/>
    <w:rsid w:val="00D65741"/>
    <w:rsid w:val="00D66A14"/>
    <w:rsid w:val="00D703B8"/>
    <w:rsid w:val="00D7297E"/>
    <w:rsid w:val="00D72DEB"/>
    <w:rsid w:val="00D752F0"/>
    <w:rsid w:val="00D76B36"/>
    <w:rsid w:val="00D93390"/>
    <w:rsid w:val="00D935E8"/>
    <w:rsid w:val="00D93E34"/>
    <w:rsid w:val="00D94176"/>
    <w:rsid w:val="00D9443E"/>
    <w:rsid w:val="00D948DF"/>
    <w:rsid w:val="00D94E0E"/>
    <w:rsid w:val="00D95647"/>
    <w:rsid w:val="00D9691F"/>
    <w:rsid w:val="00DA1434"/>
    <w:rsid w:val="00DA2129"/>
    <w:rsid w:val="00DA4DB0"/>
    <w:rsid w:val="00DA5464"/>
    <w:rsid w:val="00DA57D7"/>
    <w:rsid w:val="00DA7863"/>
    <w:rsid w:val="00DB0630"/>
    <w:rsid w:val="00DB3243"/>
    <w:rsid w:val="00DB579A"/>
    <w:rsid w:val="00DB6B4A"/>
    <w:rsid w:val="00DB7EF4"/>
    <w:rsid w:val="00DC1313"/>
    <w:rsid w:val="00DC66A5"/>
    <w:rsid w:val="00DD10F6"/>
    <w:rsid w:val="00DD1EE7"/>
    <w:rsid w:val="00DD3913"/>
    <w:rsid w:val="00DD4C95"/>
    <w:rsid w:val="00DE05EA"/>
    <w:rsid w:val="00DE2508"/>
    <w:rsid w:val="00DE2ADB"/>
    <w:rsid w:val="00DE3867"/>
    <w:rsid w:val="00DE4080"/>
    <w:rsid w:val="00DE6BB1"/>
    <w:rsid w:val="00DF06A1"/>
    <w:rsid w:val="00DF080F"/>
    <w:rsid w:val="00DF17D7"/>
    <w:rsid w:val="00DF45D6"/>
    <w:rsid w:val="00DF4DB6"/>
    <w:rsid w:val="00DF6616"/>
    <w:rsid w:val="00DF789C"/>
    <w:rsid w:val="00E011FC"/>
    <w:rsid w:val="00E05E41"/>
    <w:rsid w:val="00E06A0A"/>
    <w:rsid w:val="00E06D9F"/>
    <w:rsid w:val="00E0786D"/>
    <w:rsid w:val="00E1104D"/>
    <w:rsid w:val="00E15560"/>
    <w:rsid w:val="00E15A81"/>
    <w:rsid w:val="00E20690"/>
    <w:rsid w:val="00E22872"/>
    <w:rsid w:val="00E24AC0"/>
    <w:rsid w:val="00E24F96"/>
    <w:rsid w:val="00E265A7"/>
    <w:rsid w:val="00E310A5"/>
    <w:rsid w:val="00E32384"/>
    <w:rsid w:val="00E3273A"/>
    <w:rsid w:val="00E3383C"/>
    <w:rsid w:val="00E33B37"/>
    <w:rsid w:val="00E33EB5"/>
    <w:rsid w:val="00E4523E"/>
    <w:rsid w:val="00E45DCF"/>
    <w:rsid w:val="00E51C18"/>
    <w:rsid w:val="00E52A57"/>
    <w:rsid w:val="00E552CC"/>
    <w:rsid w:val="00E55F22"/>
    <w:rsid w:val="00E569B8"/>
    <w:rsid w:val="00E574A8"/>
    <w:rsid w:val="00E62F14"/>
    <w:rsid w:val="00E67ACD"/>
    <w:rsid w:val="00E72472"/>
    <w:rsid w:val="00E73186"/>
    <w:rsid w:val="00E75A86"/>
    <w:rsid w:val="00E761E5"/>
    <w:rsid w:val="00E8073B"/>
    <w:rsid w:val="00E80D94"/>
    <w:rsid w:val="00E81239"/>
    <w:rsid w:val="00E86F03"/>
    <w:rsid w:val="00E912C9"/>
    <w:rsid w:val="00E92BDA"/>
    <w:rsid w:val="00E95D88"/>
    <w:rsid w:val="00E960DE"/>
    <w:rsid w:val="00E96A46"/>
    <w:rsid w:val="00E97FCE"/>
    <w:rsid w:val="00EA1BFB"/>
    <w:rsid w:val="00EA3B00"/>
    <w:rsid w:val="00EA3DD0"/>
    <w:rsid w:val="00EA563E"/>
    <w:rsid w:val="00EB154A"/>
    <w:rsid w:val="00EB433B"/>
    <w:rsid w:val="00EC2485"/>
    <w:rsid w:val="00EC30A2"/>
    <w:rsid w:val="00EC4D00"/>
    <w:rsid w:val="00EC5092"/>
    <w:rsid w:val="00ED2038"/>
    <w:rsid w:val="00ED3B46"/>
    <w:rsid w:val="00EE0080"/>
    <w:rsid w:val="00EE0CEF"/>
    <w:rsid w:val="00EE49E9"/>
    <w:rsid w:val="00EE66E3"/>
    <w:rsid w:val="00EE6A7C"/>
    <w:rsid w:val="00EF0B1D"/>
    <w:rsid w:val="00EF10AE"/>
    <w:rsid w:val="00EF1FE2"/>
    <w:rsid w:val="00EF20FE"/>
    <w:rsid w:val="00EF2794"/>
    <w:rsid w:val="00EF3F46"/>
    <w:rsid w:val="00EF4B30"/>
    <w:rsid w:val="00EF4BEC"/>
    <w:rsid w:val="00EF735F"/>
    <w:rsid w:val="00F01323"/>
    <w:rsid w:val="00F0452C"/>
    <w:rsid w:val="00F06D5C"/>
    <w:rsid w:val="00F11201"/>
    <w:rsid w:val="00F216FE"/>
    <w:rsid w:val="00F23BD6"/>
    <w:rsid w:val="00F265B7"/>
    <w:rsid w:val="00F2712E"/>
    <w:rsid w:val="00F315B6"/>
    <w:rsid w:val="00F42BE6"/>
    <w:rsid w:val="00F43FDD"/>
    <w:rsid w:val="00F45DEC"/>
    <w:rsid w:val="00F46DEA"/>
    <w:rsid w:val="00F46E2C"/>
    <w:rsid w:val="00F47D4D"/>
    <w:rsid w:val="00F47E3A"/>
    <w:rsid w:val="00F509DB"/>
    <w:rsid w:val="00F50A5D"/>
    <w:rsid w:val="00F52FB6"/>
    <w:rsid w:val="00F556AF"/>
    <w:rsid w:val="00F55BA1"/>
    <w:rsid w:val="00F55FBB"/>
    <w:rsid w:val="00F60F0F"/>
    <w:rsid w:val="00F62015"/>
    <w:rsid w:val="00F6528F"/>
    <w:rsid w:val="00F71E34"/>
    <w:rsid w:val="00F73374"/>
    <w:rsid w:val="00F741D6"/>
    <w:rsid w:val="00F74332"/>
    <w:rsid w:val="00F83113"/>
    <w:rsid w:val="00F8777E"/>
    <w:rsid w:val="00F906AA"/>
    <w:rsid w:val="00F92C44"/>
    <w:rsid w:val="00F93C33"/>
    <w:rsid w:val="00F93C40"/>
    <w:rsid w:val="00FA0220"/>
    <w:rsid w:val="00FA5388"/>
    <w:rsid w:val="00FA632E"/>
    <w:rsid w:val="00FA716C"/>
    <w:rsid w:val="00FB5379"/>
    <w:rsid w:val="00FB705B"/>
    <w:rsid w:val="00FC3B69"/>
    <w:rsid w:val="00FC61AF"/>
    <w:rsid w:val="00FD03BD"/>
    <w:rsid w:val="00FD0B86"/>
    <w:rsid w:val="00FD15B0"/>
    <w:rsid w:val="00FD171E"/>
    <w:rsid w:val="00FD3769"/>
    <w:rsid w:val="00FD389E"/>
    <w:rsid w:val="00FD58DD"/>
    <w:rsid w:val="00FD672B"/>
    <w:rsid w:val="00FE24A2"/>
    <w:rsid w:val="00FE3833"/>
    <w:rsid w:val="00FF1E66"/>
    <w:rsid w:val="00FF208D"/>
    <w:rsid w:val="00FF277B"/>
    <w:rsid w:val="00FF4A7C"/>
    <w:rsid w:val="00FF71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FFA076"/>
  <w15:chartTrackingRefBased/>
  <w15:docId w15:val="{5EE57817-E507-46C6-A91A-B9BE8463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917"/>
    <w:pPr>
      <w:spacing w:before="60" w:after="60" w:line="240" w:lineRule="auto"/>
    </w:pPr>
    <w:rPr>
      <w:rFonts w:ascii="Arial Narrow" w:hAnsi="Arial Narrow"/>
    </w:rPr>
  </w:style>
  <w:style w:type="paragraph" w:styleId="Titre1">
    <w:name w:val="heading 1"/>
    <w:basedOn w:val="Normal"/>
    <w:next w:val="Normal"/>
    <w:link w:val="Titre1Car"/>
    <w:uiPriority w:val="9"/>
    <w:qFormat/>
    <w:rsid w:val="00B05BBF"/>
    <w:pPr>
      <w:keepNext/>
      <w:keepLines/>
      <w:numPr>
        <w:numId w:val="2"/>
      </w:numPr>
      <w:pBdr>
        <w:top w:val="single" w:sz="4" w:space="1" w:color="000000" w:themeColor="text1"/>
        <w:left w:val="single" w:sz="4" w:space="4" w:color="000000" w:themeColor="text1"/>
        <w:bottom w:val="single" w:sz="4" w:space="1" w:color="000000" w:themeColor="text1"/>
        <w:right w:val="single" w:sz="4" w:space="4" w:color="000000" w:themeColor="text1"/>
      </w:pBdr>
      <w:spacing w:after="240"/>
      <w:outlineLvl w:val="0"/>
    </w:pPr>
    <w:rPr>
      <w:rFonts w:ascii="Arial" w:eastAsiaTheme="majorEastAsia" w:hAnsi="Arial" w:cstheme="majorBidi"/>
      <w:color w:val="000000" w:themeColor="text1"/>
      <w:sz w:val="32"/>
      <w:szCs w:val="32"/>
    </w:rPr>
  </w:style>
  <w:style w:type="paragraph" w:styleId="Titre2">
    <w:name w:val="heading 2"/>
    <w:basedOn w:val="Normal"/>
    <w:next w:val="Normal"/>
    <w:link w:val="Titre2Car"/>
    <w:uiPriority w:val="9"/>
    <w:unhideWhenUsed/>
    <w:qFormat/>
    <w:rsid w:val="00B05BBF"/>
    <w:pPr>
      <w:keepNext/>
      <w:keepLines/>
      <w:numPr>
        <w:ilvl w:val="1"/>
        <w:numId w:val="2"/>
      </w:numPr>
      <w:pBdr>
        <w:bottom w:val="single" w:sz="4" w:space="1" w:color="auto"/>
      </w:pBdr>
      <w:spacing w:before="240" w:after="240"/>
      <w:outlineLvl w:val="1"/>
    </w:pPr>
    <w:rPr>
      <w:rFonts w:ascii="Arial" w:eastAsiaTheme="majorEastAsia" w:hAnsi="Arial" w:cstheme="majorBidi"/>
      <w:color w:val="000000" w:themeColor="text1"/>
      <w:sz w:val="28"/>
      <w:szCs w:val="26"/>
    </w:rPr>
  </w:style>
  <w:style w:type="paragraph" w:styleId="Titre3">
    <w:name w:val="heading 3"/>
    <w:basedOn w:val="Normal"/>
    <w:next w:val="Normal"/>
    <w:link w:val="Titre3Car"/>
    <w:uiPriority w:val="9"/>
    <w:unhideWhenUsed/>
    <w:qFormat/>
    <w:rsid w:val="00AB4106"/>
    <w:pPr>
      <w:keepNext/>
      <w:keepLines/>
      <w:numPr>
        <w:ilvl w:val="2"/>
        <w:numId w:val="2"/>
      </w:numPr>
      <w:pBdr>
        <w:bottom w:val="single" w:sz="4" w:space="1" w:color="auto"/>
      </w:pBdr>
      <w:spacing w:before="240"/>
      <w:outlineLvl w:val="2"/>
    </w:pPr>
    <w:rPr>
      <w:rFonts w:ascii="Arial" w:eastAsiaTheme="majorEastAsia" w:hAnsi="Arial" w:cstheme="majorBidi"/>
      <w:color w:val="000000" w:themeColor="text1"/>
      <w:sz w:val="24"/>
      <w:szCs w:val="24"/>
    </w:rPr>
  </w:style>
  <w:style w:type="paragraph" w:styleId="Titre4">
    <w:name w:val="heading 4"/>
    <w:aliases w:val="Titre des annexes"/>
    <w:basedOn w:val="Normal"/>
    <w:next w:val="Normal"/>
    <w:link w:val="Titre4Car"/>
    <w:uiPriority w:val="9"/>
    <w:unhideWhenUsed/>
    <w:qFormat/>
    <w:rsid w:val="007B37D2"/>
    <w:pPr>
      <w:keepNext/>
      <w:keepLines/>
      <w:pBdr>
        <w:top w:val="single" w:sz="4" w:space="1" w:color="auto"/>
        <w:left w:val="single" w:sz="4" w:space="4" w:color="auto"/>
        <w:bottom w:val="single" w:sz="4" w:space="1" w:color="auto"/>
        <w:right w:val="single" w:sz="4" w:space="4" w:color="auto"/>
      </w:pBdr>
      <w:spacing w:before="120"/>
      <w:outlineLvl w:val="3"/>
    </w:pPr>
    <w:rPr>
      <w:rFonts w:eastAsiaTheme="majorEastAsia" w:cstheme="majorBidi"/>
      <w:iCs/>
      <w:color w:val="000000" w:themeColor="text1"/>
      <w:sz w:val="24"/>
    </w:rPr>
  </w:style>
  <w:style w:type="paragraph" w:styleId="Titre5">
    <w:name w:val="heading 5"/>
    <w:basedOn w:val="Normal"/>
    <w:next w:val="Normal"/>
    <w:link w:val="Titre5Car"/>
    <w:uiPriority w:val="9"/>
    <w:unhideWhenUsed/>
    <w:qFormat/>
    <w:rsid w:val="0074668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Style3">
    <w:name w:val="Style3"/>
    <w:uiPriority w:val="99"/>
    <w:rsid w:val="00592466"/>
    <w:pPr>
      <w:numPr>
        <w:numId w:val="1"/>
      </w:numPr>
    </w:pPr>
  </w:style>
  <w:style w:type="paragraph" w:styleId="En-tte">
    <w:name w:val="header"/>
    <w:basedOn w:val="Normal"/>
    <w:link w:val="En-tteCar"/>
    <w:uiPriority w:val="99"/>
    <w:unhideWhenUsed/>
    <w:rsid w:val="00C55210"/>
    <w:pPr>
      <w:tabs>
        <w:tab w:val="center" w:pos="4536"/>
        <w:tab w:val="right" w:pos="9072"/>
      </w:tabs>
      <w:spacing w:after="0"/>
    </w:pPr>
  </w:style>
  <w:style w:type="character" w:customStyle="1" w:styleId="En-tteCar">
    <w:name w:val="En-tête Car"/>
    <w:basedOn w:val="Policepardfaut"/>
    <w:link w:val="En-tte"/>
    <w:uiPriority w:val="99"/>
    <w:rsid w:val="00C55210"/>
  </w:style>
  <w:style w:type="paragraph" w:styleId="Pieddepage">
    <w:name w:val="footer"/>
    <w:basedOn w:val="Normal"/>
    <w:link w:val="PieddepageCar"/>
    <w:uiPriority w:val="99"/>
    <w:unhideWhenUsed/>
    <w:rsid w:val="00C55210"/>
    <w:pPr>
      <w:tabs>
        <w:tab w:val="center" w:pos="4536"/>
        <w:tab w:val="right" w:pos="9072"/>
      </w:tabs>
      <w:spacing w:after="0"/>
    </w:pPr>
  </w:style>
  <w:style w:type="character" w:customStyle="1" w:styleId="PieddepageCar">
    <w:name w:val="Pied de page Car"/>
    <w:basedOn w:val="Policepardfaut"/>
    <w:link w:val="Pieddepage"/>
    <w:uiPriority w:val="99"/>
    <w:rsid w:val="00C55210"/>
  </w:style>
  <w:style w:type="paragraph" w:styleId="Paragraphedeliste">
    <w:name w:val="List Paragraph"/>
    <w:basedOn w:val="Normal"/>
    <w:uiPriority w:val="34"/>
    <w:qFormat/>
    <w:rsid w:val="002B420B"/>
    <w:pPr>
      <w:spacing w:before="120" w:after="0"/>
      <w:ind w:left="720"/>
    </w:pPr>
  </w:style>
  <w:style w:type="paragraph" w:styleId="Corpsdetexte3">
    <w:name w:val="Body Text 3"/>
    <w:basedOn w:val="Normal"/>
    <w:link w:val="Corpsdetexte3Car"/>
    <w:rsid w:val="00771517"/>
    <w:pPr>
      <w:spacing w:after="0"/>
      <w:jc w:val="both"/>
    </w:pPr>
    <w:rPr>
      <w:rFonts w:ascii="Comic Sans MS" w:eastAsia="Times New Roman" w:hAnsi="Comic Sans MS" w:cs="Times New Roman"/>
      <w:sz w:val="20"/>
      <w:szCs w:val="20"/>
      <w:lang w:eastAsia="fr-FR"/>
    </w:rPr>
  </w:style>
  <w:style w:type="character" w:customStyle="1" w:styleId="Corpsdetexte3Car">
    <w:name w:val="Corps de texte 3 Car"/>
    <w:basedOn w:val="Policepardfaut"/>
    <w:link w:val="Corpsdetexte3"/>
    <w:rsid w:val="00771517"/>
    <w:rPr>
      <w:rFonts w:ascii="Comic Sans MS" w:eastAsia="Times New Roman" w:hAnsi="Comic Sans MS" w:cs="Times New Roman"/>
      <w:sz w:val="20"/>
      <w:szCs w:val="20"/>
      <w:lang w:eastAsia="fr-FR"/>
    </w:rPr>
  </w:style>
  <w:style w:type="character" w:styleId="Lienhypertexte">
    <w:name w:val="Hyperlink"/>
    <w:rsid w:val="00771517"/>
    <w:rPr>
      <w:color w:val="0000FF"/>
      <w:u w:val="single"/>
    </w:rPr>
  </w:style>
  <w:style w:type="character" w:customStyle="1" w:styleId="nornature">
    <w:name w:val="nor_nature"/>
    <w:basedOn w:val="Policepardfaut"/>
    <w:rsid w:val="00771517"/>
  </w:style>
  <w:style w:type="character" w:styleId="lev">
    <w:name w:val="Strong"/>
    <w:uiPriority w:val="22"/>
    <w:qFormat/>
    <w:rsid w:val="00771517"/>
    <w:rPr>
      <w:b/>
      <w:bCs/>
    </w:rPr>
  </w:style>
  <w:style w:type="paragraph" w:styleId="Corpsdetexte2">
    <w:name w:val="Body Text 2"/>
    <w:basedOn w:val="Normal"/>
    <w:link w:val="Corpsdetexte2Car"/>
    <w:uiPriority w:val="99"/>
    <w:semiHidden/>
    <w:unhideWhenUsed/>
    <w:rsid w:val="00B26024"/>
    <w:pPr>
      <w:spacing w:line="480" w:lineRule="auto"/>
    </w:pPr>
  </w:style>
  <w:style w:type="character" w:customStyle="1" w:styleId="Corpsdetexte2Car">
    <w:name w:val="Corps de texte 2 Car"/>
    <w:basedOn w:val="Policepardfaut"/>
    <w:link w:val="Corpsdetexte2"/>
    <w:uiPriority w:val="99"/>
    <w:semiHidden/>
    <w:rsid w:val="00B26024"/>
  </w:style>
  <w:style w:type="paragraph" w:styleId="Titre">
    <w:name w:val="Title"/>
    <w:basedOn w:val="Normal"/>
    <w:next w:val="Normal"/>
    <w:link w:val="TitreCar"/>
    <w:uiPriority w:val="10"/>
    <w:qFormat/>
    <w:rsid w:val="00B05BBF"/>
    <w:pPr>
      <w:spacing w:after="0"/>
      <w:contextualSpacing/>
      <w:jc w:val="center"/>
    </w:pPr>
    <w:rPr>
      <w:rFonts w:ascii="Arial" w:eastAsiaTheme="majorEastAsia" w:hAnsi="Arial" w:cstheme="majorBidi"/>
      <w:b/>
      <w:spacing w:val="-10"/>
      <w:kern w:val="28"/>
      <w:sz w:val="36"/>
      <w:szCs w:val="56"/>
    </w:rPr>
  </w:style>
  <w:style w:type="character" w:customStyle="1" w:styleId="TitreCar">
    <w:name w:val="Titre Car"/>
    <w:basedOn w:val="Policepardfaut"/>
    <w:link w:val="Titre"/>
    <w:uiPriority w:val="10"/>
    <w:rsid w:val="00B05BBF"/>
    <w:rPr>
      <w:rFonts w:ascii="Arial" w:eastAsiaTheme="majorEastAsia" w:hAnsi="Arial" w:cstheme="majorBidi"/>
      <w:b/>
      <w:spacing w:val="-10"/>
      <w:kern w:val="28"/>
      <w:sz w:val="36"/>
      <w:szCs w:val="56"/>
    </w:rPr>
  </w:style>
  <w:style w:type="character" w:customStyle="1" w:styleId="Titre2Car">
    <w:name w:val="Titre 2 Car"/>
    <w:basedOn w:val="Policepardfaut"/>
    <w:link w:val="Titre2"/>
    <w:uiPriority w:val="9"/>
    <w:rsid w:val="00B05BBF"/>
    <w:rPr>
      <w:rFonts w:ascii="Arial" w:eastAsiaTheme="majorEastAsia" w:hAnsi="Arial" w:cstheme="majorBidi"/>
      <w:color w:val="000000" w:themeColor="text1"/>
      <w:sz w:val="28"/>
      <w:szCs w:val="26"/>
    </w:rPr>
  </w:style>
  <w:style w:type="character" w:customStyle="1" w:styleId="Titre1Car">
    <w:name w:val="Titre 1 Car"/>
    <w:basedOn w:val="Policepardfaut"/>
    <w:link w:val="Titre1"/>
    <w:uiPriority w:val="9"/>
    <w:rsid w:val="00B05BBF"/>
    <w:rPr>
      <w:rFonts w:ascii="Arial" w:eastAsiaTheme="majorEastAsia" w:hAnsi="Arial" w:cstheme="majorBidi"/>
      <w:color w:val="000000" w:themeColor="text1"/>
      <w:sz w:val="32"/>
      <w:szCs w:val="32"/>
    </w:rPr>
  </w:style>
  <w:style w:type="paragraph" w:styleId="Sansinterligne">
    <w:name w:val="No Spacing"/>
    <w:uiPriority w:val="1"/>
    <w:qFormat/>
    <w:rsid w:val="00D76B36"/>
    <w:pPr>
      <w:spacing w:after="0" w:line="240" w:lineRule="auto"/>
      <w:jc w:val="both"/>
    </w:pPr>
    <w:rPr>
      <w:rFonts w:ascii="Arial Narrow" w:hAnsi="Arial Narrow"/>
      <w:sz w:val="20"/>
    </w:rPr>
  </w:style>
  <w:style w:type="character" w:customStyle="1" w:styleId="Titre3Car">
    <w:name w:val="Titre 3 Car"/>
    <w:basedOn w:val="Policepardfaut"/>
    <w:link w:val="Titre3"/>
    <w:uiPriority w:val="9"/>
    <w:rsid w:val="00AB4106"/>
    <w:rPr>
      <w:rFonts w:ascii="Arial" w:eastAsiaTheme="majorEastAsia" w:hAnsi="Arial" w:cstheme="majorBidi"/>
      <w:color w:val="000000" w:themeColor="text1"/>
      <w:sz w:val="24"/>
      <w:szCs w:val="24"/>
    </w:rPr>
  </w:style>
  <w:style w:type="paragraph" w:customStyle="1" w:styleId="Corpsdetexte21">
    <w:name w:val="Corps de texte 21"/>
    <w:basedOn w:val="Normal"/>
    <w:rsid w:val="0062377F"/>
    <w:pPr>
      <w:suppressAutoHyphens/>
      <w:spacing w:after="0"/>
      <w:jc w:val="both"/>
    </w:pPr>
    <w:rPr>
      <w:rFonts w:ascii="Comic Sans MS" w:eastAsia="Times New Roman" w:hAnsi="Comic Sans MS" w:cs="Times New Roman"/>
      <w:b/>
      <w:bCs/>
      <w:sz w:val="16"/>
      <w:szCs w:val="16"/>
      <w:lang w:eastAsia="ar-SA"/>
    </w:rPr>
  </w:style>
  <w:style w:type="character" w:customStyle="1" w:styleId="Titre4Car">
    <w:name w:val="Titre 4 Car"/>
    <w:aliases w:val="Titre des annexes Car"/>
    <w:basedOn w:val="Policepardfaut"/>
    <w:link w:val="Titre4"/>
    <w:uiPriority w:val="9"/>
    <w:rsid w:val="007B37D2"/>
    <w:rPr>
      <w:rFonts w:ascii="Arial Narrow" w:eastAsiaTheme="majorEastAsia" w:hAnsi="Arial Narrow" w:cstheme="majorBidi"/>
      <w:iCs/>
      <w:color w:val="000000" w:themeColor="text1"/>
      <w:sz w:val="24"/>
    </w:rPr>
  </w:style>
  <w:style w:type="table" w:styleId="Grilledutableau">
    <w:name w:val="Table Grid"/>
    <w:basedOn w:val="TableauNormal"/>
    <w:uiPriority w:val="39"/>
    <w:rsid w:val="001E5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B05BBF"/>
    <w:pPr>
      <w:numPr>
        <w:ilvl w:val="1"/>
      </w:numPr>
      <w:pBdr>
        <w:top w:val="single" w:sz="4" w:space="1" w:color="auto"/>
        <w:left w:val="single" w:sz="4" w:space="4" w:color="auto"/>
        <w:bottom w:val="single" w:sz="4" w:space="1" w:color="auto"/>
        <w:right w:val="single" w:sz="4" w:space="4" w:color="auto"/>
      </w:pBdr>
      <w:ind w:firstLine="284"/>
      <w:jc w:val="center"/>
    </w:pPr>
    <w:rPr>
      <w:rFonts w:ascii="Arial" w:eastAsiaTheme="minorEastAsia" w:hAnsi="Arial"/>
      <w:color w:val="000000" w:themeColor="text1"/>
      <w:sz w:val="32"/>
    </w:rPr>
  </w:style>
  <w:style w:type="character" w:customStyle="1" w:styleId="Sous-titreCar">
    <w:name w:val="Sous-titre Car"/>
    <w:basedOn w:val="Policepardfaut"/>
    <w:link w:val="Sous-titre"/>
    <w:uiPriority w:val="11"/>
    <w:rsid w:val="00B05BBF"/>
    <w:rPr>
      <w:rFonts w:ascii="Arial" w:eastAsiaTheme="minorEastAsia" w:hAnsi="Arial"/>
      <w:color w:val="000000" w:themeColor="text1"/>
      <w:sz w:val="32"/>
    </w:rPr>
  </w:style>
  <w:style w:type="paragraph" w:styleId="PrformatHTML">
    <w:name w:val="HTML Preformatted"/>
    <w:basedOn w:val="Normal"/>
    <w:link w:val="PrformatHTMLCar"/>
    <w:uiPriority w:val="99"/>
    <w:unhideWhenUsed/>
    <w:rsid w:val="00E55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E552CC"/>
    <w:rPr>
      <w:rFonts w:ascii="Courier New" w:eastAsia="Times New Roman" w:hAnsi="Courier New" w:cs="Courier New"/>
      <w:sz w:val="20"/>
      <w:szCs w:val="20"/>
      <w:lang w:eastAsia="fr-FR"/>
    </w:rPr>
  </w:style>
  <w:style w:type="paragraph" w:styleId="Corpsdetexte">
    <w:name w:val="Body Text"/>
    <w:basedOn w:val="Normal"/>
    <w:link w:val="CorpsdetexteCar"/>
    <w:uiPriority w:val="99"/>
    <w:unhideWhenUsed/>
    <w:rsid w:val="00BF383F"/>
    <w:pPr>
      <w:spacing w:after="120"/>
    </w:pPr>
  </w:style>
  <w:style w:type="character" w:customStyle="1" w:styleId="CorpsdetexteCar">
    <w:name w:val="Corps de texte Car"/>
    <w:basedOn w:val="Policepardfaut"/>
    <w:link w:val="Corpsdetexte"/>
    <w:uiPriority w:val="99"/>
    <w:rsid w:val="00BF383F"/>
    <w:rPr>
      <w:rFonts w:ascii="Arial Narrow" w:hAnsi="Arial Narrow"/>
    </w:rPr>
  </w:style>
  <w:style w:type="character" w:styleId="Lienhypertextesuivivisit">
    <w:name w:val="FollowedHyperlink"/>
    <w:basedOn w:val="Policepardfaut"/>
    <w:uiPriority w:val="99"/>
    <w:semiHidden/>
    <w:unhideWhenUsed/>
    <w:rsid w:val="003816B1"/>
    <w:rPr>
      <w:color w:val="954F72" w:themeColor="followedHyperlink"/>
      <w:u w:val="single"/>
    </w:rPr>
  </w:style>
  <w:style w:type="table" w:customStyle="1" w:styleId="Grilledutableau1">
    <w:name w:val="Grille du tableau1"/>
    <w:basedOn w:val="TableauNormal"/>
    <w:next w:val="Grilledutableau"/>
    <w:uiPriority w:val="39"/>
    <w:rsid w:val="00746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9"/>
    <w:rsid w:val="00746685"/>
    <w:rPr>
      <w:rFonts w:asciiTheme="majorHAnsi" w:eastAsiaTheme="majorEastAsia" w:hAnsiTheme="majorHAnsi" w:cstheme="majorBidi"/>
      <w:color w:val="2E74B5" w:themeColor="accent1" w:themeShade="BF"/>
    </w:rPr>
  </w:style>
  <w:style w:type="table" w:customStyle="1" w:styleId="Grilledutableau2">
    <w:name w:val="Grille du tableau2"/>
    <w:basedOn w:val="TableauNormal"/>
    <w:next w:val="Grilledutableau"/>
    <w:uiPriority w:val="39"/>
    <w:rsid w:val="00746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7B3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812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2779">
      <w:bodyDiv w:val="1"/>
      <w:marLeft w:val="0"/>
      <w:marRight w:val="0"/>
      <w:marTop w:val="0"/>
      <w:marBottom w:val="0"/>
      <w:divBdr>
        <w:top w:val="none" w:sz="0" w:space="0" w:color="auto"/>
        <w:left w:val="none" w:sz="0" w:space="0" w:color="auto"/>
        <w:bottom w:val="none" w:sz="0" w:space="0" w:color="auto"/>
        <w:right w:val="none" w:sz="0" w:space="0" w:color="auto"/>
      </w:divBdr>
    </w:div>
    <w:div w:id="101800092">
      <w:bodyDiv w:val="1"/>
      <w:marLeft w:val="0"/>
      <w:marRight w:val="0"/>
      <w:marTop w:val="0"/>
      <w:marBottom w:val="0"/>
      <w:divBdr>
        <w:top w:val="none" w:sz="0" w:space="0" w:color="auto"/>
        <w:left w:val="none" w:sz="0" w:space="0" w:color="auto"/>
        <w:bottom w:val="none" w:sz="0" w:space="0" w:color="auto"/>
        <w:right w:val="none" w:sz="0" w:space="0" w:color="auto"/>
      </w:divBdr>
    </w:div>
    <w:div w:id="184832169">
      <w:bodyDiv w:val="1"/>
      <w:marLeft w:val="0"/>
      <w:marRight w:val="0"/>
      <w:marTop w:val="0"/>
      <w:marBottom w:val="0"/>
      <w:divBdr>
        <w:top w:val="none" w:sz="0" w:space="0" w:color="auto"/>
        <w:left w:val="none" w:sz="0" w:space="0" w:color="auto"/>
        <w:bottom w:val="none" w:sz="0" w:space="0" w:color="auto"/>
        <w:right w:val="none" w:sz="0" w:space="0" w:color="auto"/>
      </w:divBdr>
    </w:div>
    <w:div w:id="570502354">
      <w:bodyDiv w:val="1"/>
      <w:marLeft w:val="0"/>
      <w:marRight w:val="0"/>
      <w:marTop w:val="0"/>
      <w:marBottom w:val="0"/>
      <w:divBdr>
        <w:top w:val="none" w:sz="0" w:space="0" w:color="auto"/>
        <w:left w:val="none" w:sz="0" w:space="0" w:color="auto"/>
        <w:bottom w:val="none" w:sz="0" w:space="0" w:color="auto"/>
        <w:right w:val="none" w:sz="0" w:space="0" w:color="auto"/>
      </w:divBdr>
    </w:div>
    <w:div w:id="717365719">
      <w:bodyDiv w:val="1"/>
      <w:marLeft w:val="0"/>
      <w:marRight w:val="0"/>
      <w:marTop w:val="0"/>
      <w:marBottom w:val="0"/>
      <w:divBdr>
        <w:top w:val="none" w:sz="0" w:space="0" w:color="auto"/>
        <w:left w:val="none" w:sz="0" w:space="0" w:color="auto"/>
        <w:bottom w:val="none" w:sz="0" w:space="0" w:color="auto"/>
        <w:right w:val="none" w:sz="0" w:space="0" w:color="auto"/>
      </w:divBdr>
    </w:div>
    <w:div w:id="895505623">
      <w:bodyDiv w:val="1"/>
      <w:marLeft w:val="0"/>
      <w:marRight w:val="0"/>
      <w:marTop w:val="0"/>
      <w:marBottom w:val="0"/>
      <w:divBdr>
        <w:top w:val="none" w:sz="0" w:space="0" w:color="auto"/>
        <w:left w:val="none" w:sz="0" w:space="0" w:color="auto"/>
        <w:bottom w:val="none" w:sz="0" w:space="0" w:color="auto"/>
        <w:right w:val="none" w:sz="0" w:space="0" w:color="auto"/>
      </w:divBdr>
    </w:div>
    <w:div w:id="943194955">
      <w:bodyDiv w:val="1"/>
      <w:marLeft w:val="0"/>
      <w:marRight w:val="0"/>
      <w:marTop w:val="0"/>
      <w:marBottom w:val="0"/>
      <w:divBdr>
        <w:top w:val="none" w:sz="0" w:space="0" w:color="auto"/>
        <w:left w:val="none" w:sz="0" w:space="0" w:color="auto"/>
        <w:bottom w:val="none" w:sz="0" w:space="0" w:color="auto"/>
        <w:right w:val="none" w:sz="0" w:space="0" w:color="auto"/>
      </w:divBdr>
    </w:div>
    <w:div w:id="948312852">
      <w:bodyDiv w:val="1"/>
      <w:marLeft w:val="0"/>
      <w:marRight w:val="0"/>
      <w:marTop w:val="0"/>
      <w:marBottom w:val="0"/>
      <w:divBdr>
        <w:top w:val="none" w:sz="0" w:space="0" w:color="auto"/>
        <w:left w:val="none" w:sz="0" w:space="0" w:color="auto"/>
        <w:bottom w:val="none" w:sz="0" w:space="0" w:color="auto"/>
        <w:right w:val="none" w:sz="0" w:space="0" w:color="auto"/>
      </w:divBdr>
    </w:div>
    <w:div w:id="950285276">
      <w:bodyDiv w:val="1"/>
      <w:marLeft w:val="0"/>
      <w:marRight w:val="0"/>
      <w:marTop w:val="0"/>
      <w:marBottom w:val="0"/>
      <w:divBdr>
        <w:top w:val="none" w:sz="0" w:space="0" w:color="auto"/>
        <w:left w:val="none" w:sz="0" w:space="0" w:color="auto"/>
        <w:bottom w:val="none" w:sz="0" w:space="0" w:color="auto"/>
        <w:right w:val="none" w:sz="0" w:space="0" w:color="auto"/>
      </w:divBdr>
    </w:div>
    <w:div w:id="974145111">
      <w:bodyDiv w:val="1"/>
      <w:marLeft w:val="0"/>
      <w:marRight w:val="0"/>
      <w:marTop w:val="0"/>
      <w:marBottom w:val="0"/>
      <w:divBdr>
        <w:top w:val="none" w:sz="0" w:space="0" w:color="auto"/>
        <w:left w:val="none" w:sz="0" w:space="0" w:color="auto"/>
        <w:bottom w:val="none" w:sz="0" w:space="0" w:color="auto"/>
        <w:right w:val="none" w:sz="0" w:space="0" w:color="auto"/>
      </w:divBdr>
    </w:div>
    <w:div w:id="1146968952">
      <w:bodyDiv w:val="1"/>
      <w:marLeft w:val="0"/>
      <w:marRight w:val="0"/>
      <w:marTop w:val="0"/>
      <w:marBottom w:val="0"/>
      <w:divBdr>
        <w:top w:val="none" w:sz="0" w:space="0" w:color="auto"/>
        <w:left w:val="none" w:sz="0" w:space="0" w:color="auto"/>
        <w:bottom w:val="none" w:sz="0" w:space="0" w:color="auto"/>
        <w:right w:val="none" w:sz="0" w:space="0" w:color="auto"/>
      </w:divBdr>
    </w:div>
    <w:div w:id="1162349460">
      <w:bodyDiv w:val="1"/>
      <w:marLeft w:val="0"/>
      <w:marRight w:val="0"/>
      <w:marTop w:val="0"/>
      <w:marBottom w:val="0"/>
      <w:divBdr>
        <w:top w:val="none" w:sz="0" w:space="0" w:color="auto"/>
        <w:left w:val="none" w:sz="0" w:space="0" w:color="auto"/>
        <w:bottom w:val="none" w:sz="0" w:space="0" w:color="auto"/>
        <w:right w:val="none" w:sz="0" w:space="0" w:color="auto"/>
      </w:divBdr>
    </w:div>
    <w:div w:id="1239747583">
      <w:bodyDiv w:val="1"/>
      <w:marLeft w:val="0"/>
      <w:marRight w:val="0"/>
      <w:marTop w:val="0"/>
      <w:marBottom w:val="0"/>
      <w:divBdr>
        <w:top w:val="none" w:sz="0" w:space="0" w:color="auto"/>
        <w:left w:val="none" w:sz="0" w:space="0" w:color="auto"/>
        <w:bottom w:val="none" w:sz="0" w:space="0" w:color="auto"/>
        <w:right w:val="none" w:sz="0" w:space="0" w:color="auto"/>
      </w:divBdr>
    </w:div>
    <w:div w:id="1453474369">
      <w:bodyDiv w:val="1"/>
      <w:marLeft w:val="0"/>
      <w:marRight w:val="0"/>
      <w:marTop w:val="0"/>
      <w:marBottom w:val="0"/>
      <w:divBdr>
        <w:top w:val="none" w:sz="0" w:space="0" w:color="auto"/>
        <w:left w:val="none" w:sz="0" w:space="0" w:color="auto"/>
        <w:bottom w:val="none" w:sz="0" w:space="0" w:color="auto"/>
        <w:right w:val="none" w:sz="0" w:space="0" w:color="auto"/>
      </w:divBdr>
    </w:div>
    <w:div w:id="1491749669">
      <w:bodyDiv w:val="1"/>
      <w:marLeft w:val="0"/>
      <w:marRight w:val="0"/>
      <w:marTop w:val="0"/>
      <w:marBottom w:val="0"/>
      <w:divBdr>
        <w:top w:val="none" w:sz="0" w:space="0" w:color="auto"/>
        <w:left w:val="none" w:sz="0" w:space="0" w:color="auto"/>
        <w:bottom w:val="none" w:sz="0" w:space="0" w:color="auto"/>
        <w:right w:val="none" w:sz="0" w:space="0" w:color="auto"/>
      </w:divBdr>
    </w:div>
    <w:div w:id="1628076258">
      <w:bodyDiv w:val="1"/>
      <w:marLeft w:val="0"/>
      <w:marRight w:val="0"/>
      <w:marTop w:val="0"/>
      <w:marBottom w:val="0"/>
      <w:divBdr>
        <w:top w:val="none" w:sz="0" w:space="0" w:color="auto"/>
        <w:left w:val="none" w:sz="0" w:space="0" w:color="auto"/>
        <w:bottom w:val="none" w:sz="0" w:space="0" w:color="auto"/>
        <w:right w:val="none" w:sz="0" w:space="0" w:color="auto"/>
      </w:divBdr>
    </w:div>
    <w:div w:id="1737776413">
      <w:bodyDiv w:val="1"/>
      <w:marLeft w:val="0"/>
      <w:marRight w:val="0"/>
      <w:marTop w:val="0"/>
      <w:marBottom w:val="0"/>
      <w:divBdr>
        <w:top w:val="none" w:sz="0" w:space="0" w:color="auto"/>
        <w:left w:val="none" w:sz="0" w:space="0" w:color="auto"/>
        <w:bottom w:val="none" w:sz="0" w:space="0" w:color="auto"/>
        <w:right w:val="none" w:sz="0" w:space="0" w:color="auto"/>
      </w:divBdr>
    </w:div>
    <w:div w:id="193069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DA311-48B4-4CFA-9A7B-CE0CF17F6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748</Words>
  <Characters>4118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Recotrat de Nancy-Metz</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saiosec</dc:creator>
  <cp:keywords/>
  <dc:description/>
  <cp:lastModifiedBy>gklein7</cp:lastModifiedBy>
  <cp:revision>41</cp:revision>
  <dcterms:created xsi:type="dcterms:W3CDTF">2022-03-15T10:06:00Z</dcterms:created>
  <dcterms:modified xsi:type="dcterms:W3CDTF">2022-03-24T09:59:00Z</dcterms:modified>
</cp:coreProperties>
</file>