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EC97D" w14:textId="560442FD" w:rsidR="00917915" w:rsidRPr="00917915" w:rsidRDefault="005654EC" w:rsidP="008C1D83">
      <w:pPr>
        <w:tabs>
          <w:tab w:val="left" w:pos="5954"/>
        </w:tabs>
        <w:rPr>
          <w:rFonts w:ascii="Marianne Light" w:hAnsi="Marianne Light"/>
        </w:rPr>
      </w:pPr>
      <w:r>
        <w:rPr>
          <w:rFonts w:ascii="Marianne Light" w:hAnsi="Marianne Light"/>
          <w:noProof/>
          <w:lang w:eastAsia="fr-FR"/>
        </w:rPr>
        <w:drawing>
          <wp:inline distT="0" distB="0" distL="0" distR="0" wp14:anchorId="3B8017B0" wp14:editId="26D7745D">
            <wp:extent cx="2238375" cy="59214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ite scolaire CALLOT HEBDO 10-01-25.jpg"/>
                    <pic:cNvPicPr/>
                  </pic:nvPicPr>
                  <pic:blipFill>
                    <a:blip r:embed="rId5">
                      <a:extLst>
                        <a:ext uri="{28A0092B-C50C-407E-A947-70E740481C1C}">
                          <a14:useLocalDpi xmlns:a14="http://schemas.microsoft.com/office/drawing/2010/main" val="0"/>
                        </a:ext>
                      </a:extLst>
                    </a:blip>
                    <a:stretch>
                      <a:fillRect/>
                    </a:stretch>
                  </pic:blipFill>
                  <pic:spPr>
                    <a:xfrm>
                      <a:off x="0" y="0"/>
                      <a:ext cx="2257861" cy="597295"/>
                    </a:xfrm>
                    <a:prstGeom prst="rect">
                      <a:avLst/>
                    </a:prstGeom>
                  </pic:spPr>
                </pic:pic>
              </a:graphicData>
            </a:graphic>
          </wp:inline>
        </w:drawing>
      </w:r>
    </w:p>
    <w:p w14:paraId="6AF53901" w14:textId="15BC68BB" w:rsidR="00256CE8" w:rsidRDefault="00917915" w:rsidP="004D6952">
      <w:pPr>
        <w:pStyle w:val="Texte-Adresseligne1"/>
        <w:widowControl w:val="0"/>
        <w:tabs>
          <w:tab w:val="left" w:pos="5954"/>
        </w:tabs>
        <w:rPr>
          <w:rFonts w:ascii="Marianne Light" w:hAnsi="Marianne Light"/>
          <w:sz w:val="18"/>
          <w:szCs w:val="16"/>
        </w:rPr>
      </w:pPr>
      <w:r w:rsidRPr="00917915">
        <w:rPr>
          <w:rFonts w:ascii="Marianne Light" w:eastAsia="Arial" w:hAnsi="Marianne Light" w:cs="Arial"/>
          <w:b/>
          <w:szCs w:val="16"/>
        </w:rPr>
        <w:t>Secrétariat de direction</w:t>
      </w:r>
      <w:r w:rsidRPr="00917915">
        <w:rPr>
          <w:rFonts w:ascii="Marianne Light" w:eastAsia="Arial" w:hAnsi="Marianne Light" w:cs="Arial"/>
          <w:b/>
          <w:szCs w:val="16"/>
        </w:rPr>
        <w:tab/>
      </w:r>
      <w:r w:rsidR="00256CE8" w:rsidRPr="00917915">
        <w:rPr>
          <w:rFonts w:ascii="Marianne Light" w:hAnsi="Marianne Light"/>
          <w:sz w:val="18"/>
          <w:szCs w:val="16"/>
        </w:rPr>
        <w:t>Vandœuvre-lès-Nancy</w:t>
      </w:r>
      <w:r w:rsidRPr="00917915">
        <w:rPr>
          <w:rFonts w:ascii="Marianne Light" w:hAnsi="Marianne Light"/>
          <w:sz w:val="18"/>
          <w:szCs w:val="16"/>
        </w:rPr>
        <w:t>, le</w:t>
      </w:r>
      <w:r w:rsidR="00CD4BED">
        <w:rPr>
          <w:rFonts w:ascii="Marianne Light" w:hAnsi="Marianne Light"/>
          <w:sz w:val="18"/>
          <w:szCs w:val="16"/>
        </w:rPr>
        <w:t xml:space="preserve"> </w:t>
      </w:r>
      <w:r w:rsidR="002D2DA2">
        <w:rPr>
          <w:rFonts w:ascii="Marianne Light" w:hAnsi="Marianne Light"/>
          <w:sz w:val="18"/>
          <w:szCs w:val="16"/>
        </w:rPr>
        <w:t>30 Mars 2026</w:t>
      </w:r>
    </w:p>
    <w:p w14:paraId="76E1ACC4" w14:textId="59569DEB" w:rsidR="00917915" w:rsidRPr="00917915" w:rsidRDefault="00917915" w:rsidP="00256CE8">
      <w:pPr>
        <w:pStyle w:val="Texte-Adresseligne1"/>
        <w:widowControl w:val="0"/>
        <w:tabs>
          <w:tab w:val="left" w:pos="6237"/>
        </w:tabs>
        <w:rPr>
          <w:rFonts w:ascii="Marianne Light" w:hAnsi="Marianne Light" w:cs="Arial"/>
          <w:szCs w:val="16"/>
        </w:rPr>
      </w:pPr>
      <w:r w:rsidRPr="00917915">
        <w:rPr>
          <w:rFonts w:ascii="Marianne Light" w:eastAsia="Arial" w:hAnsi="Marianne Light" w:cs="Arial"/>
          <w:szCs w:val="16"/>
        </w:rPr>
        <w:t>Affaire suivie par Madame TSCHEILLER - Secrétaire</w:t>
      </w:r>
    </w:p>
    <w:p w14:paraId="4AADD436" w14:textId="77777777" w:rsidR="00917915" w:rsidRPr="00917915" w:rsidRDefault="00917915" w:rsidP="008C1D83">
      <w:pPr>
        <w:pStyle w:val="Texte-Tl"/>
        <w:widowControl w:val="0"/>
        <w:rPr>
          <w:rFonts w:ascii="Marianne Light" w:hAnsi="Marianne Light" w:cs="Arial"/>
          <w:szCs w:val="16"/>
        </w:rPr>
      </w:pPr>
      <w:r w:rsidRPr="00917915">
        <w:rPr>
          <w:rFonts w:ascii="Marianne Light" w:eastAsia="Arial" w:hAnsi="Marianne Light" w:cs="Arial"/>
          <w:szCs w:val="16"/>
        </w:rPr>
        <w:t xml:space="preserve">Tél : 03 83 55 03 50 </w:t>
      </w:r>
    </w:p>
    <w:p w14:paraId="09B302F2" w14:textId="45742DCC" w:rsidR="00917915" w:rsidRPr="004D6952" w:rsidRDefault="00917915" w:rsidP="004D6952">
      <w:pPr>
        <w:pStyle w:val="Texte-Adresseligne1"/>
        <w:widowControl w:val="0"/>
        <w:tabs>
          <w:tab w:val="left" w:pos="5954"/>
        </w:tabs>
        <w:rPr>
          <w:rFonts w:ascii="Marianne Light" w:hAnsi="Marianne Light" w:cs="Arial"/>
          <w:szCs w:val="16"/>
        </w:rPr>
      </w:pPr>
      <w:r w:rsidRPr="00917915">
        <w:rPr>
          <w:rFonts w:ascii="Marianne Light" w:eastAsia="Arial" w:hAnsi="Marianne Light" w:cs="Arial"/>
          <w:szCs w:val="16"/>
        </w:rPr>
        <w:t xml:space="preserve">Mél : </w:t>
      </w:r>
      <w:hyperlink r:id="rId6" w:history="1">
        <w:r w:rsidR="004D6952" w:rsidRPr="00CC7582">
          <w:rPr>
            <w:rStyle w:val="Lienhypertexte"/>
            <w:rFonts w:ascii="Marianne Light" w:eastAsia="Arial" w:hAnsi="Marianne Light"/>
            <w:szCs w:val="16"/>
          </w:rPr>
          <w:t>ce.0540070@ac-nancy-metz.fr</w:t>
        </w:r>
      </w:hyperlink>
      <w:r w:rsidR="004D6952">
        <w:rPr>
          <w:rStyle w:val="Lienhypertexte"/>
          <w:rFonts w:ascii="Marianne Light" w:eastAsia="Arial" w:hAnsi="Marianne Light"/>
          <w:color w:val="auto"/>
          <w:szCs w:val="16"/>
          <w:u w:val="none"/>
        </w:rPr>
        <w:tab/>
      </w:r>
      <w:r w:rsidR="004D6952">
        <w:rPr>
          <w:rFonts w:ascii="Marianne Light" w:eastAsia="Arial" w:hAnsi="Marianne Light" w:cs="Arial"/>
          <w:sz w:val="18"/>
          <w:szCs w:val="16"/>
        </w:rPr>
        <w:t>Monsieur JOSEPH Frédéric</w:t>
      </w:r>
    </w:p>
    <w:p w14:paraId="3384C3E6" w14:textId="35812B93" w:rsidR="00917915" w:rsidRPr="00917915" w:rsidRDefault="00917915" w:rsidP="004D6952">
      <w:pPr>
        <w:pStyle w:val="Texte-Adresseligne1"/>
        <w:widowControl w:val="0"/>
        <w:tabs>
          <w:tab w:val="left" w:pos="5954"/>
        </w:tabs>
        <w:rPr>
          <w:rFonts w:ascii="Marianne Light" w:hAnsi="Marianne Light" w:cs="Arial"/>
          <w:szCs w:val="16"/>
        </w:rPr>
      </w:pPr>
      <w:r w:rsidRPr="00917915">
        <w:rPr>
          <w:rFonts w:ascii="Marianne Light" w:eastAsia="Arial" w:hAnsi="Marianne Light" w:cs="Arial"/>
          <w:szCs w:val="16"/>
        </w:rPr>
        <w:t>12 rue Jacques Callot</w:t>
      </w:r>
      <w:r w:rsidR="004D6952">
        <w:rPr>
          <w:rFonts w:ascii="Marianne Light" w:eastAsia="Arial" w:hAnsi="Marianne Light" w:cs="Arial"/>
          <w:szCs w:val="16"/>
        </w:rPr>
        <w:tab/>
      </w:r>
      <w:r w:rsidR="004D6952" w:rsidRPr="005944E4">
        <w:rPr>
          <w:rStyle w:val="Lienhypertexte"/>
          <w:rFonts w:ascii="Marianne Light" w:eastAsia="Arial" w:hAnsi="Marianne Light" w:cs="Arial"/>
          <w:color w:val="auto"/>
          <w:sz w:val="18"/>
          <w:szCs w:val="18"/>
          <w:u w:val="none"/>
        </w:rPr>
        <w:t>Proviseur du Lycée Callot</w:t>
      </w:r>
      <w:r w:rsidR="004D6952">
        <w:rPr>
          <w:rStyle w:val="Lienhypertexte"/>
          <w:rFonts w:ascii="Marianne Light" w:eastAsia="Arial" w:hAnsi="Marianne Light" w:cs="Arial"/>
          <w:color w:val="auto"/>
          <w:szCs w:val="16"/>
          <w:u w:val="none"/>
        </w:rPr>
        <w:t xml:space="preserve"> </w:t>
      </w:r>
      <w:r w:rsidR="004D6952" w:rsidRPr="00233DB3">
        <w:rPr>
          <w:rStyle w:val="Lienhypertexte"/>
          <w:rFonts w:ascii="Marianne Light" w:eastAsia="Arial" w:hAnsi="Marianne Light" w:cs="Arial"/>
          <w:color w:val="auto"/>
          <w:sz w:val="18"/>
          <w:szCs w:val="18"/>
          <w:u w:val="none"/>
        </w:rPr>
        <w:t>Vandoeuvre</w:t>
      </w:r>
    </w:p>
    <w:p w14:paraId="075C1B0F" w14:textId="77777777" w:rsidR="00917915" w:rsidRDefault="00917915" w:rsidP="004D6952">
      <w:pPr>
        <w:pStyle w:val="Texte-Adresseligne2"/>
        <w:widowControl w:val="0"/>
        <w:tabs>
          <w:tab w:val="left" w:pos="5954"/>
        </w:tabs>
        <w:rPr>
          <w:rFonts w:ascii="Marianne Light" w:eastAsia="Arial" w:hAnsi="Marianne Light" w:cs="Arial"/>
          <w:szCs w:val="16"/>
        </w:rPr>
      </w:pPr>
      <w:r w:rsidRPr="00917915">
        <w:rPr>
          <w:rFonts w:ascii="Marianne Light" w:eastAsia="Arial" w:hAnsi="Marianne Light" w:cs="Arial"/>
          <w:szCs w:val="16"/>
        </w:rPr>
        <w:t>54500 Vandœuvre-lès-Nancy</w:t>
      </w:r>
    </w:p>
    <w:p w14:paraId="7F99B171" w14:textId="156BFD90" w:rsidR="001361FF" w:rsidRPr="00917915" w:rsidRDefault="004D6952" w:rsidP="004D6952">
      <w:pPr>
        <w:pStyle w:val="Texte-Adresseligne2"/>
        <w:widowControl w:val="0"/>
        <w:tabs>
          <w:tab w:val="left" w:pos="5954"/>
        </w:tabs>
        <w:rPr>
          <w:rFonts w:ascii="Marianne Light" w:eastAsia="Arial" w:hAnsi="Marianne Light" w:cs="Arial"/>
          <w:szCs w:val="16"/>
        </w:rPr>
      </w:pPr>
      <w:r>
        <w:rPr>
          <w:rFonts w:ascii="Marianne Light" w:eastAsia="Arial" w:hAnsi="Marianne Light" w:cs="Arial"/>
          <w:szCs w:val="16"/>
        </w:rPr>
        <w:tab/>
      </w:r>
      <w:proofErr w:type="gramStart"/>
      <w:r>
        <w:rPr>
          <w:rFonts w:ascii="Marianne Light" w:eastAsia="Arial" w:hAnsi="Marianne Light" w:cs="Arial"/>
          <w:szCs w:val="16"/>
        </w:rPr>
        <w:t>à</w:t>
      </w:r>
      <w:proofErr w:type="gramEnd"/>
    </w:p>
    <w:p w14:paraId="7386D361" w14:textId="697DCDFF" w:rsidR="00917915" w:rsidRPr="00917915" w:rsidRDefault="00917915" w:rsidP="004D6952">
      <w:pPr>
        <w:pStyle w:val="Texte-Adresseligne1"/>
        <w:widowControl w:val="0"/>
        <w:tabs>
          <w:tab w:val="left" w:pos="5954"/>
        </w:tabs>
        <w:rPr>
          <w:rFonts w:ascii="Marianne Light" w:hAnsi="Marianne Light" w:cs="Arial"/>
          <w:sz w:val="18"/>
          <w:szCs w:val="16"/>
        </w:rPr>
      </w:pPr>
      <w:r w:rsidRPr="00917915">
        <w:rPr>
          <w:rFonts w:ascii="Marianne Light" w:hAnsi="Marianne Light" w:cs="Arial"/>
          <w:szCs w:val="16"/>
        </w:rPr>
        <w:t>Frédéric JOSEPH - Proviseur</w:t>
      </w:r>
    </w:p>
    <w:p w14:paraId="166834A4" w14:textId="12B022B2" w:rsidR="00917915" w:rsidRPr="0062526D" w:rsidRDefault="000D1005" w:rsidP="004D6952">
      <w:pPr>
        <w:pStyle w:val="Texte-Adresseligne1"/>
        <w:widowControl w:val="0"/>
        <w:tabs>
          <w:tab w:val="left" w:pos="5954"/>
        </w:tabs>
        <w:ind w:right="-143"/>
        <w:rPr>
          <w:rStyle w:val="Lienhypertexte"/>
          <w:rFonts w:ascii="Marianne Light" w:hAnsi="Marianne Light" w:cs="Arial"/>
          <w:color w:val="auto"/>
          <w:sz w:val="18"/>
          <w:szCs w:val="18"/>
          <w:u w:val="none"/>
        </w:rPr>
      </w:pPr>
      <w:r>
        <w:rPr>
          <w:rStyle w:val="Lienhypertexte"/>
          <w:rFonts w:ascii="Marianne Light" w:eastAsia="Arial" w:hAnsi="Marianne Light" w:cs="Arial"/>
          <w:color w:val="auto"/>
          <w:szCs w:val="16"/>
          <w:u w:val="none"/>
        </w:rPr>
        <w:t xml:space="preserve">Proviseur du Lycée Callot </w:t>
      </w:r>
      <w:r w:rsidR="004D6952">
        <w:rPr>
          <w:rStyle w:val="Lienhypertexte"/>
          <w:rFonts w:ascii="Marianne Light" w:eastAsia="Arial" w:hAnsi="Marianne Light" w:cs="Arial"/>
          <w:color w:val="auto"/>
          <w:szCs w:val="16"/>
          <w:u w:val="none"/>
        </w:rPr>
        <w:tab/>
      </w:r>
      <w:r w:rsidR="004D6952" w:rsidRPr="0062526D">
        <w:rPr>
          <w:rFonts w:ascii="Marianne Light" w:hAnsi="Marianne Light" w:cs="Arial"/>
          <w:sz w:val="18"/>
          <w:szCs w:val="18"/>
        </w:rPr>
        <w:t>Mesdames, Mes</w:t>
      </w:r>
      <w:r w:rsidR="00E87859">
        <w:rPr>
          <w:rFonts w:ascii="Marianne Light" w:hAnsi="Marianne Light" w:cs="Arial"/>
          <w:sz w:val="18"/>
          <w:szCs w:val="18"/>
        </w:rPr>
        <w:t>sieurs les Principaux de Collège</w:t>
      </w:r>
    </w:p>
    <w:p w14:paraId="36B8298E" w14:textId="36201D55" w:rsidR="00917915" w:rsidRPr="0062526D" w:rsidRDefault="00917915" w:rsidP="008C1D83">
      <w:pPr>
        <w:pStyle w:val="Texte-Adresseligne1"/>
        <w:widowControl w:val="0"/>
        <w:tabs>
          <w:tab w:val="left" w:pos="6237"/>
        </w:tabs>
        <w:rPr>
          <w:rStyle w:val="Lienhypertexte"/>
          <w:rFonts w:ascii="Marianne Light" w:eastAsia="Arial" w:hAnsi="Marianne Light" w:cs="Arial"/>
          <w:color w:val="auto"/>
          <w:sz w:val="18"/>
          <w:szCs w:val="18"/>
          <w:u w:val="none"/>
        </w:rPr>
      </w:pPr>
      <w:r w:rsidRPr="0062526D">
        <w:rPr>
          <w:rFonts w:ascii="Marianne Light" w:eastAsia="Arial" w:hAnsi="Marianne Light" w:cs="Arial"/>
          <w:sz w:val="18"/>
          <w:szCs w:val="18"/>
        </w:rPr>
        <w:t xml:space="preserve">Mél : </w:t>
      </w:r>
      <w:hyperlink r:id="rId7" w:history="1">
        <w:r w:rsidRPr="0062526D">
          <w:rPr>
            <w:rStyle w:val="Lienhypertexte"/>
            <w:rFonts w:ascii="Marianne Light" w:eastAsia="Arial" w:hAnsi="Marianne Light"/>
            <w:sz w:val="18"/>
            <w:szCs w:val="18"/>
          </w:rPr>
          <w:t>frederic.joseph</w:t>
        </w:r>
        <w:r w:rsidRPr="0062526D">
          <w:rPr>
            <w:rStyle w:val="Lienhypertexte"/>
            <w:rFonts w:ascii="Marianne Light" w:eastAsia="Arial" w:hAnsi="Marianne Light" w:cs="Arial"/>
            <w:sz w:val="18"/>
            <w:szCs w:val="18"/>
          </w:rPr>
          <w:t>@ac-nancy-metz.fr</w:t>
        </w:r>
      </w:hyperlink>
      <w:r w:rsidRPr="0062526D">
        <w:rPr>
          <w:rStyle w:val="Lienhypertexte"/>
          <w:rFonts w:ascii="Marianne Light" w:eastAsia="Arial" w:hAnsi="Marianne Light" w:cs="Arial"/>
          <w:sz w:val="18"/>
          <w:szCs w:val="18"/>
          <w:u w:val="none"/>
        </w:rPr>
        <w:tab/>
      </w:r>
    </w:p>
    <w:p w14:paraId="1CE72AC2" w14:textId="0761DAC1" w:rsidR="00B02F88" w:rsidRPr="0062526D" w:rsidRDefault="00B02F88" w:rsidP="00E87859">
      <w:pPr>
        <w:pStyle w:val="Texte-Adresseligne1"/>
        <w:widowControl w:val="0"/>
        <w:tabs>
          <w:tab w:val="left" w:pos="5954"/>
        </w:tabs>
        <w:ind w:left="5954" w:right="-143"/>
        <w:rPr>
          <w:rFonts w:ascii="Marianne Light" w:hAnsi="Marianne Light" w:cs="Arial"/>
          <w:sz w:val="18"/>
          <w:szCs w:val="18"/>
        </w:rPr>
      </w:pPr>
      <w:r w:rsidRPr="0062526D">
        <w:rPr>
          <w:rFonts w:ascii="Marianne Light" w:hAnsi="Marianne Light" w:cs="Arial"/>
          <w:sz w:val="18"/>
          <w:szCs w:val="18"/>
        </w:rPr>
        <w:t>Mesdames, Mes</w:t>
      </w:r>
      <w:r w:rsidR="00E87859">
        <w:rPr>
          <w:rFonts w:ascii="Marianne Light" w:hAnsi="Marianne Light" w:cs="Arial"/>
          <w:sz w:val="18"/>
          <w:szCs w:val="18"/>
        </w:rPr>
        <w:t>sieurs les professeurs d’anglais et d’espagnol de 3ème</w:t>
      </w:r>
    </w:p>
    <w:p w14:paraId="210F268F" w14:textId="77777777" w:rsidR="004D6952" w:rsidRPr="0062526D" w:rsidRDefault="004D6952" w:rsidP="004D6952">
      <w:pPr>
        <w:pStyle w:val="Texte-Adresseligne1"/>
        <w:widowControl w:val="0"/>
        <w:tabs>
          <w:tab w:val="left" w:pos="5954"/>
        </w:tabs>
        <w:ind w:right="-143"/>
        <w:rPr>
          <w:rFonts w:ascii="Marianne Light" w:hAnsi="Marianne Light" w:cs="Arial"/>
          <w:sz w:val="18"/>
          <w:szCs w:val="18"/>
        </w:rPr>
      </w:pPr>
    </w:p>
    <w:p w14:paraId="60E9AD1C" w14:textId="5011D616" w:rsidR="00B02F88" w:rsidRPr="0062526D" w:rsidRDefault="004D6952" w:rsidP="00E87859">
      <w:pPr>
        <w:tabs>
          <w:tab w:val="left" w:pos="5954"/>
        </w:tabs>
        <w:spacing w:after="0" w:line="240" w:lineRule="auto"/>
        <w:jc w:val="both"/>
        <w:rPr>
          <w:rFonts w:ascii="Marianne Light" w:hAnsi="Marianne Light" w:cs="Arial"/>
          <w:sz w:val="18"/>
          <w:szCs w:val="18"/>
        </w:rPr>
      </w:pPr>
      <w:r w:rsidRPr="0062526D">
        <w:rPr>
          <w:rFonts w:ascii="Marianne Light" w:hAnsi="Marianne Light" w:cs="Arial"/>
          <w:sz w:val="18"/>
          <w:szCs w:val="18"/>
        </w:rPr>
        <w:tab/>
      </w:r>
    </w:p>
    <w:p w14:paraId="48E67B2C" w14:textId="7FA2EE4C" w:rsidR="00111C4B" w:rsidRPr="0062526D" w:rsidRDefault="00111C4B" w:rsidP="00BD5574">
      <w:pPr>
        <w:pStyle w:val="Texte-Adresseligne1"/>
        <w:widowControl w:val="0"/>
        <w:tabs>
          <w:tab w:val="left" w:pos="6237"/>
        </w:tabs>
        <w:rPr>
          <w:rFonts w:ascii="Marianne Light" w:hAnsi="Marianne Light" w:cs="Arial"/>
          <w:sz w:val="18"/>
          <w:szCs w:val="18"/>
        </w:rPr>
      </w:pPr>
    </w:p>
    <w:p w14:paraId="3B6C28B1" w14:textId="293398BE" w:rsidR="00CB788D" w:rsidRPr="0062526D" w:rsidRDefault="00CB788D" w:rsidP="00CB788D">
      <w:pPr>
        <w:jc w:val="both"/>
        <w:rPr>
          <w:rFonts w:ascii="Marianne Light" w:hAnsi="Marianne Light" w:cs="Arial"/>
          <w:b/>
          <w:sz w:val="18"/>
          <w:szCs w:val="18"/>
        </w:rPr>
      </w:pPr>
      <w:r w:rsidRPr="0062526D">
        <w:rPr>
          <w:rFonts w:ascii="Marianne Light" w:hAnsi="Marianne Light" w:cs="Arial"/>
          <w:b/>
          <w:sz w:val="18"/>
          <w:szCs w:val="18"/>
          <w:u w:val="single"/>
        </w:rPr>
        <w:t>Objet</w:t>
      </w:r>
      <w:r w:rsidRPr="0062526D">
        <w:rPr>
          <w:rFonts w:ascii="Calibri" w:hAnsi="Calibri" w:cs="Calibri"/>
          <w:b/>
          <w:sz w:val="18"/>
          <w:szCs w:val="18"/>
          <w:u w:val="single"/>
        </w:rPr>
        <w:t> </w:t>
      </w:r>
      <w:r w:rsidRPr="0062526D">
        <w:rPr>
          <w:rFonts w:ascii="Marianne Light" w:hAnsi="Marianne Light" w:cs="Arial"/>
          <w:b/>
          <w:sz w:val="18"/>
          <w:szCs w:val="18"/>
          <w:u w:val="single"/>
        </w:rPr>
        <w:t>:</w:t>
      </w:r>
      <w:r w:rsidRPr="0062526D">
        <w:rPr>
          <w:rFonts w:ascii="Marianne Light" w:hAnsi="Marianne Light" w:cs="Arial"/>
          <w:b/>
          <w:sz w:val="18"/>
          <w:szCs w:val="18"/>
        </w:rPr>
        <w:t xml:space="preserve"> Les sections européennes au Lycée Jacques Callot </w:t>
      </w:r>
      <w:r w:rsidR="00590594">
        <w:rPr>
          <w:rFonts w:ascii="Marianne Light" w:hAnsi="Marianne Light" w:cs="Arial"/>
          <w:b/>
          <w:sz w:val="18"/>
          <w:szCs w:val="18"/>
        </w:rPr>
        <w:t>de Vandœuvre-Lès-Nancy</w:t>
      </w:r>
    </w:p>
    <w:p w14:paraId="3F61F088" w14:textId="77777777" w:rsidR="00CB788D" w:rsidRPr="0062526D" w:rsidRDefault="00CB788D" w:rsidP="00CB788D">
      <w:pPr>
        <w:jc w:val="both"/>
        <w:rPr>
          <w:rFonts w:ascii="Marianne Light" w:hAnsi="Marianne Light" w:cs="Arial"/>
          <w:b/>
          <w:sz w:val="18"/>
          <w:szCs w:val="18"/>
        </w:rPr>
      </w:pPr>
    </w:p>
    <w:p w14:paraId="07C0B8E6" w14:textId="77777777" w:rsidR="00CB788D" w:rsidRPr="0062526D" w:rsidRDefault="00CB788D" w:rsidP="00CB788D">
      <w:pPr>
        <w:ind w:left="-10" w:firstLine="720"/>
        <w:jc w:val="both"/>
        <w:rPr>
          <w:rFonts w:ascii="Marianne Light" w:hAnsi="Marianne Light" w:cs="Arial"/>
          <w:sz w:val="18"/>
          <w:szCs w:val="18"/>
        </w:rPr>
      </w:pPr>
      <w:r w:rsidRPr="0062526D">
        <w:rPr>
          <w:rFonts w:ascii="Marianne Light" w:hAnsi="Marianne Light" w:cs="Arial"/>
          <w:sz w:val="18"/>
          <w:szCs w:val="18"/>
        </w:rPr>
        <w:t>Madame, Monsieur,</w:t>
      </w:r>
    </w:p>
    <w:p w14:paraId="0781FB04" w14:textId="77777777" w:rsidR="00CB788D" w:rsidRPr="0062526D" w:rsidRDefault="00CB788D" w:rsidP="00CB788D">
      <w:pPr>
        <w:ind w:firstLine="1075"/>
        <w:jc w:val="both"/>
        <w:rPr>
          <w:rFonts w:ascii="Marianne Light" w:hAnsi="Marianne Light" w:cs="Arial"/>
          <w:sz w:val="18"/>
          <w:szCs w:val="18"/>
        </w:rPr>
      </w:pPr>
    </w:p>
    <w:p w14:paraId="2087896B" w14:textId="2C2F64B2" w:rsidR="00CB788D" w:rsidRPr="0062526D" w:rsidRDefault="00CB788D" w:rsidP="00CB788D">
      <w:pPr>
        <w:ind w:firstLine="710"/>
        <w:jc w:val="both"/>
        <w:rPr>
          <w:rFonts w:ascii="Marianne Light" w:hAnsi="Marianne Light" w:cs="Arial"/>
          <w:sz w:val="18"/>
          <w:szCs w:val="18"/>
        </w:rPr>
      </w:pPr>
      <w:r w:rsidRPr="0062526D">
        <w:rPr>
          <w:rFonts w:ascii="Marianne Light" w:hAnsi="Marianne Light" w:cs="Arial"/>
          <w:sz w:val="18"/>
          <w:szCs w:val="18"/>
        </w:rPr>
        <w:t>Dans le cadre de la préparation à l’orientation post 3</w:t>
      </w:r>
      <w:r w:rsidRPr="0062526D">
        <w:rPr>
          <w:rFonts w:ascii="Marianne Light" w:hAnsi="Marianne Light" w:cs="Arial"/>
          <w:sz w:val="18"/>
          <w:szCs w:val="18"/>
          <w:vertAlign w:val="superscript"/>
        </w:rPr>
        <w:t>ème</w:t>
      </w:r>
      <w:r w:rsidRPr="0062526D">
        <w:rPr>
          <w:rFonts w:ascii="Marianne Light" w:hAnsi="Marianne Light" w:cs="Arial"/>
          <w:sz w:val="18"/>
          <w:szCs w:val="18"/>
        </w:rPr>
        <w:t xml:space="preserve">, je vous transmets un ensemble de documents nécessaires aux démarches d’inscription des élèves désireux de suivre un parcours en section européenne au Lycée </w:t>
      </w:r>
      <w:r w:rsidR="00DA34FE">
        <w:rPr>
          <w:rFonts w:ascii="Marianne Light" w:hAnsi="Marianne Light" w:cs="Arial"/>
          <w:sz w:val="18"/>
          <w:szCs w:val="18"/>
        </w:rPr>
        <w:t>Jacques Callot à la rentrée 2026</w:t>
      </w:r>
      <w:r w:rsidRPr="0062526D">
        <w:rPr>
          <w:rFonts w:ascii="Marianne Light" w:hAnsi="Marianne Light" w:cs="Arial"/>
          <w:sz w:val="18"/>
          <w:szCs w:val="18"/>
        </w:rPr>
        <w:t>.</w:t>
      </w: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7"/>
        <w:gridCol w:w="6919"/>
      </w:tblGrid>
      <w:tr w:rsidR="00CB788D" w:rsidRPr="0062526D" w14:paraId="0BB92ACB" w14:textId="77777777" w:rsidTr="0062526D">
        <w:trPr>
          <w:trHeight w:val="864"/>
        </w:trPr>
        <w:tc>
          <w:tcPr>
            <w:tcW w:w="10886" w:type="dxa"/>
            <w:gridSpan w:val="2"/>
            <w:tcBorders>
              <w:bottom w:val="single" w:sz="4" w:space="0" w:color="auto"/>
            </w:tcBorders>
            <w:shd w:val="clear" w:color="auto" w:fill="auto"/>
          </w:tcPr>
          <w:p w14:paraId="2CAE14EB" w14:textId="7ED8223C" w:rsidR="00CB788D" w:rsidRPr="0062526D" w:rsidRDefault="00CB788D" w:rsidP="0062526D">
            <w:pPr>
              <w:spacing w:before="120"/>
              <w:jc w:val="both"/>
              <w:rPr>
                <w:rFonts w:ascii="Marianne Light" w:hAnsi="Marianne Light" w:cs="Arial"/>
                <w:b/>
                <w:sz w:val="18"/>
                <w:szCs w:val="18"/>
                <w:u w:val="single"/>
              </w:rPr>
            </w:pPr>
            <w:bookmarkStart w:id="0" w:name="_Hlk101275412"/>
            <w:r w:rsidRPr="0062526D">
              <w:rPr>
                <w:rFonts w:ascii="Marianne Light" w:hAnsi="Marianne Light" w:cs="Arial"/>
                <w:b/>
                <w:sz w:val="18"/>
                <w:szCs w:val="18"/>
              </w:rPr>
              <w:t>1)</w:t>
            </w:r>
            <w:r w:rsidRPr="0062526D">
              <w:rPr>
                <w:rFonts w:ascii="Marianne Light" w:hAnsi="Marianne Light" w:cs="Arial"/>
                <w:sz w:val="18"/>
                <w:szCs w:val="18"/>
              </w:rPr>
              <w:t xml:space="preserve"> </w:t>
            </w:r>
            <w:r w:rsidRPr="0062526D">
              <w:rPr>
                <w:rFonts w:ascii="Marianne Light" w:hAnsi="Marianne Light" w:cs="Arial"/>
                <w:b/>
                <w:sz w:val="18"/>
                <w:szCs w:val="18"/>
                <w:u w:val="single"/>
              </w:rPr>
              <w:t>Les conditions d’admission</w:t>
            </w:r>
            <w:r w:rsidRPr="0062526D">
              <w:rPr>
                <w:rFonts w:ascii="Calibri" w:hAnsi="Calibri" w:cs="Calibri"/>
                <w:b/>
                <w:sz w:val="18"/>
                <w:szCs w:val="18"/>
                <w:u w:val="single"/>
              </w:rPr>
              <w:t> </w:t>
            </w:r>
            <w:r w:rsidRPr="0062526D">
              <w:rPr>
                <w:rFonts w:ascii="Marianne Light" w:hAnsi="Marianne Light" w:cs="Arial"/>
                <w:b/>
                <w:sz w:val="18"/>
                <w:szCs w:val="18"/>
                <w:u w:val="single"/>
              </w:rPr>
              <w:t>:</w:t>
            </w:r>
          </w:p>
          <w:p w14:paraId="1FC2B57C" w14:textId="52F195CA" w:rsidR="00CB788D" w:rsidRPr="0062526D" w:rsidRDefault="00CB788D" w:rsidP="004D6952">
            <w:pPr>
              <w:jc w:val="both"/>
              <w:rPr>
                <w:rFonts w:ascii="Marianne Light" w:hAnsi="Marianne Light" w:cs="Arial"/>
                <w:sz w:val="18"/>
                <w:szCs w:val="18"/>
              </w:rPr>
            </w:pPr>
            <w:r w:rsidRPr="0062526D">
              <w:rPr>
                <w:rFonts w:ascii="Marianne Light" w:hAnsi="Marianne Light" w:cs="Arial"/>
                <w:sz w:val="18"/>
                <w:szCs w:val="18"/>
              </w:rPr>
              <w:t xml:space="preserve">    2 sections européennes sont proposées : </w:t>
            </w:r>
          </w:p>
        </w:tc>
      </w:tr>
      <w:tr w:rsidR="00CB788D" w:rsidRPr="0062526D" w14:paraId="7A08353E" w14:textId="77777777" w:rsidTr="0062526D">
        <w:tc>
          <w:tcPr>
            <w:tcW w:w="3967" w:type="dxa"/>
            <w:tcBorders>
              <w:bottom w:val="nil"/>
            </w:tcBorders>
            <w:shd w:val="clear" w:color="auto" w:fill="auto"/>
          </w:tcPr>
          <w:p w14:paraId="59AB71EE" w14:textId="019C4558" w:rsidR="00CB788D" w:rsidRPr="0062526D" w:rsidRDefault="00CB788D" w:rsidP="001A739A">
            <w:pPr>
              <w:spacing w:before="120" w:after="200"/>
              <w:jc w:val="center"/>
              <w:rPr>
                <w:rFonts w:ascii="Marianne Light" w:hAnsi="Marianne Light" w:cs="Arial"/>
                <w:b/>
                <w:bCs/>
                <w:sz w:val="18"/>
                <w:szCs w:val="18"/>
              </w:rPr>
            </w:pPr>
            <w:r w:rsidRPr="0062526D">
              <w:rPr>
                <w:rFonts w:ascii="Marianne Light" w:hAnsi="Marianne Light"/>
                <w:noProof/>
                <w:sz w:val="18"/>
                <w:szCs w:val="18"/>
                <w:lang w:eastAsia="fr-FR"/>
              </w:rPr>
              <w:drawing>
                <wp:anchor distT="0" distB="0" distL="114300" distR="114300" simplePos="0" relativeHeight="251658240" behindDoc="0" locked="0" layoutInCell="1" allowOverlap="1" wp14:anchorId="635248BE" wp14:editId="62EB8D65">
                  <wp:simplePos x="0" y="0"/>
                  <wp:positionH relativeFrom="column">
                    <wp:posOffset>123190</wp:posOffset>
                  </wp:positionH>
                  <wp:positionV relativeFrom="paragraph">
                    <wp:posOffset>12700</wp:posOffset>
                  </wp:positionV>
                  <wp:extent cx="436245" cy="327025"/>
                  <wp:effectExtent l="0" t="0" r="1905" b="0"/>
                  <wp:wrapNone/>
                  <wp:docPr id="19582087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245" cy="327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526D">
              <w:rPr>
                <w:rFonts w:ascii="Marianne Light" w:hAnsi="Marianne Light" w:cs="Arial"/>
                <w:b/>
                <w:bCs/>
                <w:sz w:val="18"/>
                <w:szCs w:val="18"/>
              </w:rPr>
              <w:t xml:space="preserve">   ANGLAIS</w:t>
            </w:r>
          </w:p>
        </w:tc>
        <w:tc>
          <w:tcPr>
            <w:tcW w:w="6919" w:type="dxa"/>
            <w:tcBorders>
              <w:bottom w:val="nil"/>
            </w:tcBorders>
            <w:shd w:val="clear" w:color="auto" w:fill="auto"/>
          </w:tcPr>
          <w:p w14:paraId="213E9C8B" w14:textId="62CBA118" w:rsidR="00CB788D" w:rsidRPr="0062526D" w:rsidRDefault="00CB788D" w:rsidP="001A739A">
            <w:pPr>
              <w:spacing w:before="120" w:after="120"/>
              <w:jc w:val="center"/>
              <w:rPr>
                <w:rFonts w:ascii="Marianne Light" w:hAnsi="Marianne Light" w:cs="Arial"/>
                <w:b/>
                <w:bCs/>
                <w:sz w:val="18"/>
                <w:szCs w:val="18"/>
              </w:rPr>
            </w:pPr>
            <w:r w:rsidRPr="0062526D">
              <w:rPr>
                <w:rFonts w:ascii="Marianne Light" w:hAnsi="Marianne Light"/>
                <w:b/>
                <w:noProof/>
                <w:sz w:val="18"/>
                <w:szCs w:val="18"/>
                <w:lang w:eastAsia="fr-FR"/>
              </w:rPr>
              <w:drawing>
                <wp:anchor distT="0" distB="0" distL="114300" distR="114300" simplePos="0" relativeHeight="251659264" behindDoc="0" locked="0" layoutInCell="1" allowOverlap="1" wp14:anchorId="66BD8786" wp14:editId="40CBBAD7">
                  <wp:simplePos x="0" y="0"/>
                  <wp:positionH relativeFrom="column">
                    <wp:posOffset>189865</wp:posOffset>
                  </wp:positionH>
                  <wp:positionV relativeFrom="paragraph">
                    <wp:posOffset>10160</wp:posOffset>
                  </wp:positionV>
                  <wp:extent cx="414020" cy="329565"/>
                  <wp:effectExtent l="0" t="0" r="5080" b="0"/>
                  <wp:wrapNone/>
                  <wp:docPr id="58891064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020" cy="329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526D">
              <w:rPr>
                <w:rFonts w:ascii="Marianne Light" w:hAnsi="Marianne Light" w:cs="Arial"/>
                <w:b/>
                <w:bCs/>
                <w:sz w:val="18"/>
                <w:szCs w:val="18"/>
              </w:rPr>
              <w:t xml:space="preserve">   ESPAGNOL</w:t>
            </w:r>
          </w:p>
        </w:tc>
      </w:tr>
      <w:tr w:rsidR="00CB788D" w:rsidRPr="0062526D" w14:paraId="6ADE8EBD" w14:textId="77777777" w:rsidTr="0062526D">
        <w:trPr>
          <w:trHeight w:val="2048"/>
        </w:trPr>
        <w:tc>
          <w:tcPr>
            <w:tcW w:w="10886" w:type="dxa"/>
            <w:gridSpan w:val="2"/>
            <w:tcBorders>
              <w:top w:val="nil"/>
              <w:bottom w:val="single" w:sz="4" w:space="0" w:color="auto"/>
            </w:tcBorders>
            <w:shd w:val="clear" w:color="auto" w:fill="auto"/>
          </w:tcPr>
          <w:p w14:paraId="27EF86EF" w14:textId="77777777" w:rsidR="00CB788D" w:rsidRPr="0062526D" w:rsidRDefault="00CB788D" w:rsidP="00CB788D">
            <w:pPr>
              <w:numPr>
                <w:ilvl w:val="0"/>
                <w:numId w:val="4"/>
              </w:numPr>
              <w:tabs>
                <w:tab w:val="clear" w:pos="720"/>
              </w:tabs>
              <w:spacing w:after="120" w:line="240" w:lineRule="auto"/>
              <w:ind w:left="357" w:hanging="357"/>
              <w:jc w:val="both"/>
              <w:rPr>
                <w:rFonts w:ascii="Marianne Light" w:hAnsi="Marianne Light" w:cs="Arial"/>
                <w:sz w:val="18"/>
                <w:szCs w:val="18"/>
              </w:rPr>
            </w:pPr>
            <w:r w:rsidRPr="0062526D">
              <w:rPr>
                <w:rFonts w:ascii="Marianne Light" w:hAnsi="Marianne Light" w:cs="Arial"/>
                <w:sz w:val="18"/>
                <w:szCs w:val="18"/>
              </w:rPr>
              <w:t>Les sections européennes sont accessibles aux élèves de 3</w:t>
            </w:r>
            <w:r w:rsidRPr="0062526D">
              <w:rPr>
                <w:rFonts w:ascii="Marianne Light" w:hAnsi="Marianne Light" w:cs="Arial"/>
                <w:sz w:val="18"/>
                <w:szCs w:val="18"/>
                <w:vertAlign w:val="superscript"/>
              </w:rPr>
              <w:t>ème</w:t>
            </w:r>
            <w:r w:rsidRPr="0062526D">
              <w:rPr>
                <w:rFonts w:ascii="Marianne Light" w:hAnsi="Marianne Light" w:cs="Arial"/>
                <w:sz w:val="18"/>
                <w:szCs w:val="18"/>
              </w:rPr>
              <w:t xml:space="preserve"> qui ont déjà suivi un parcours section européenne au collège ou non.</w:t>
            </w:r>
          </w:p>
          <w:p w14:paraId="081C6475" w14:textId="257B624D" w:rsidR="004D6952" w:rsidRPr="0062526D" w:rsidRDefault="00CB788D" w:rsidP="0062526D">
            <w:pPr>
              <w:numPr>
                <w:ilvl w:val="0"/>
                <w:numId w:val="4"/>
              </w:numPr>
              <w:tabs>
                <w:tab w:val="clear" w:pos="720"/>
                <w:tab w:val="num" w:pos="350"/>
              </w:tabs>
              <w:spacing w:after="0" w:line="240" w:lineRule="auto"/>
              <w:ind w:left="350" w:hanging="350"/>
              <w:jc w:val="both"/>
              <w:rPr>
                <w:rFonts w:ascii="Marianne Light" w:hAnsi="Marianne Light" w:cs="Arial"/>
                <w:sz w:val="18"/>
                <w:szCs w:val="18"/>
              </w:rPr>
            </w:pPr>
            <w:r w:rsidRPr="0062526D">
              <w:rPr>
                <w:rFonts w:ascii="Marianne Light" w:hAnsi="Marianne Light" w:cs="Arial"/>
                <w:sz w:val="18"/>
                <w:szCs w:val="18"/>
              </w:rPr>
              <w:t>L’admission en section européenne est conditionnée par</w:t>
            </w:r>
            <w:r w:rsidRPr="0062526D">
              <w:rPr>
                <w:rFonts w:ascii="Calibri" w:hAnsi="Calibri" w:cs="Calibri"/>
                <w:sz w:val="18"/>
                <w:szCs w:val="18"/>
              </w:rPr>
              <w:t> </w:t>
            </w:r>
            <w:r w:rsidRPr="0062526D">
              <w:rPr>
                <w:rFonts w:ascii="Marianne Light" w:hAnsi="Marianne Light" w:cs="Arial"/>
                <w:sz w:val="18"/>
                <w:szCs w:val="18"/>
              </w:rPr>
              <w:t>:</w:t>
            </w:r>
          </w:p>
          <w:p w14:paraId="3B73B023" w14:textId="3410D074" w:rsidR="00CB788D" w:rsidRPr="0062526D" w:rsidRDefault="00CB788D" w:rsidP="0062526D">
            <w:pPr>
              <w:ind w:left="350"/>
              <w:jc w:val="both"/>
              <w:rPr>
                <w:rFonts w:ascii="Marianne Light" w:hAnsi="Marianne Light" w:cs="Arial"/>
                <w:sz w:val="18"/>
                <w:szCs w:val="18"/>
              </w:rPr>
            </w:pPr>
            <w:r w:rsidRPr="0062526D">
              <w:rPr>
                <w:rFonts w:ascii="Marianne Light" w:hAnsi="Marianne Light" w:cs="Arial"/>
                <w:sz w:val="18"/>
                <w:szCs w:val="18"/>
              </w:rPr>
              <w:sym w:font="Wingdings" w:char="F0E8"/>
            </w:r>
            <w:r w:rsidRPr="0062526D">
              <w:rPr>
                <w:rFonts w:ascii="Marianne Light" w:hAnsi="Marianne Light" w:cs="Arial"/>
                <w:sz w:val="18"/>
                <w:szCs w:val="18"/>
              </w:rPr>
              <w:t xml:space="preserve"> </w:t>
            </w:r>
            <w:proofErr w:type="gramStart"/>
            <w:r w:rsidRPr="0062526D">
              <w:rPr>
                <w:rFonts w:ascii="Marianne Light" w:hAnsi="Marianne Light" w:cs="Arial"/>
                <w:sz w:val="18"/>
                <w:szCs w:val="18"/>
              </w:rPr>
              <w:t>un</w:t>
            </w:r>
            <w:proofErr w:type="gramEnd"/>
            <w:r w:rsidRPr="0062526D">
              <w:rPr>
                <w:rFonts w:ascii="Marianne Light" w:hAnsi="Marianne Light" w:cs="Arial"/>
                <w:sz w:val="18"/>
                <w:szCs w:val="18"/>
              </w:rPr>
              <w:t xml:space="preserve"> avis favorable de l’équipe éducative du collège au regard des compétences linguistiques des élèves concernés et de leur motivation</w:t>
            </w:r>
          </w:p>
          <w:p w14:paraId="0697066F" w14:textId="031DAF50" w:rsidR="00CB788D" w:rsidRPr="0062526D" w:rsidRDefault="00CB788D" w:rsidP="0062526D">
            <w:pPr>
              <w:ind w:left="350"/>
              <w:jc w:val="both"/>
              <w:rPr>
                <w:rFonts w:ascii="Marianne Light" w:hAnsi="Marianne Light" w:cs="Arial"/>
                <w:sz w:val="18"/>
                <w:szCs w:val="18"/>
              </w:rPr>
            </w:pPr>
            <w:r w:rsidRPr="0062526D">
              <w:rPr>
                <w:rFonts w:ascii="Marianne Light" w:hAnsi="Marianne Light" w:cs="Arial"/>
                <w:sz w:val="18"/>
                <w:szCs w:val="18"/>
              </w:rPr>
              <w:sym w:font="Wingdings" w:char="F0E8"/>
            </w:r>
            <w:r w:rsidRPr="0062526D">
              <w:rPr>
                <w:rFonts w:ascii="Marianne Light" w:hAnsi="Marianne Light" w:cs="Arial"/>
                <w:sz w:val="18"/>
                <w:szCs w:val="18"/>
              </w:rPr>
              <w:t xml:space="preserve"> un avis favorable des professeurs du lycée après avoir étudié la demande</w:t>
            </w:r>
          </w:p>
        </w:tc>
      </w:tr>
      <w:tr w:rsidR="00CB788D" w:rsidRPr="0062526D" w14:paraId="62FAB448" w14:textId="77777777" w:rsidTr="0062526D">
        <w:tc>
          <w:tcPr>
            <w:tcW w:w="10886" w:type="dxa"/>
            <w:gridSpan w:val="2"/>
            <w:tcBorders>
              <w:bottom w:val="nil"/>
            </w:tcBorders>
            <w:shd w:val="clear" w:color="auto" w:fill="auto"/>
          </w:tcPr>
          <w:p w14:paraId="7716CE43" w14:textId="77777777" w:rsidR="00CB788D" w:rsidRPr="0062526D" w:rsidRDefault="00CB788D" w:rsidP="001A739A">
            <w:pPr>
              <w:spacing w:before="120"/>
              <w:ind w:left="181"/>
              <w:jc w:val="center"/>
              <w:rPr>
                <w:rFonts w:ascii="Marianne Light" w:hAnsi="Marianne Light" w:cs="Arial"/>
                <w:b/>
                <w:bCs/>
                <w:sz w:val="18"/>
                <w:szCs w:val="18"/>
              </w:rPr>
            </w:pPr>
            <w:r w:rsidRPr="0062526D">
              <w:rPr>
                <w:rFonts w:ascii="Marianne Light" w:hAnsi="Marianne Light" w:cs="Arial"/>
                <w:b/>
                <w:bCs/>
                <w:sz w:val="18"/>
                <w:szCs w:val="18"/>
              </w:rPr>
              <w:t>Pour intégrer la section, il faut</w:t>
            </w:r>
            <w:r w:rsidRPr="0062526D">
              <w:rPr>
                <w:rFonts w:ascii="Calibri" w:hAnsi="Calibri" w:cs="Calibri"/>
                <w:b/>
                <w:bCs/>
                <w:sz w:val="18"/>
                <w:szCs w:val="18"/>
              </w:rPr>
              <w:t> </w:t>
            </w:r>
            <w:r w:rsidRPr="0062526D">
              <w:rPr>
                <w:rFonts w:ascii="Marianne Light" w:hAnsi="Marianne Light" w:cs="Arial"/>
                <w:b/>
                <w:bCs/>
                <w:sz w:val="18"/>
                <w:szCs w:val="18"/>
              </w:rPr>
              <w:t>:</w:t>
            </w:r>
          </w:p>
          <w:p w14:paraId="40F3C5DE" w14:textId="77777777" w:rsidR="00CB788D" w:rsidRPr="0062526D" w:rsidRDefault="00CB788D" w:rsidP="001A739A">
            <w:pPr>
              <w:spacing w:before="120"/>
              <w:ind w:left="181"/>
              <w:jc w:val="center"/>
              <w:rPr>
                <w:rFonts w:ascii="Marianne Light" w:hAnsi="Marianne Light" w:cs="Arial"/>
                <w:b/>
                <w:sz w:val="18"/>
                <w:szCs w:val="18"/>
              </w:rPr>
            </w:pPr>
          </w:p>
        </w:tc>
      </w:tr>
      <w:tr w:rsidR="00CB788D" w:rsidRPr="0062526D" w14:paraId="0C7D6F7C" w14:textId="77777777" w:rsidTr="0062526D">
        <w:tc>
          <w:tcPr>
            <w:tcW w:w="3967" w:type="dxa"/>
            <w:tcBorders>
              <w:top w:val="nil"/>
              <w:bottom w:val="nil"/>
            </w:tcBorders>
            <w:shd w:val="clear" w:color="auto" w:fill="auto"/>
          </w:tcPr>
          <w:p w14:paraId="46E317CE" w14:textId="77777777" w:rsidR="00CB788D" w:rsidRPr="0062526D" w:rsidRDefault="00CB788D" w:rsidP="00CB788D">
            <w:pPr>
              <w:numPr>
                <w:ilvl w:val="0"/>
                <w:numId w:val="7"/>
              </w:numPr>
              <w:spacing w:after="0" w:line="240" w:lineRule="auto"/>
              <w:jc w:val="both"/>
              <w:rPr>
                <w:rFonts w:ascii="Marianne Light" w:hAnsi="Marianne Light" w:cs="Arial"/>
                <w:sz w:val="18"/>
                <w:szCs w:val="18"/>
              </w:rPr>
            </w:pPr>
            <w:r w:rsidRPr="0062526D">
              <w:rPr>
                <w:rFonts w:ascii="Marianne Light" w:hAnsi="Marianne Light" w:cs="Arial"/>
                <w:sz w:val="18"/>
                <w:szCs w:val="18"/>
              </w:rPr>
              <w:t xml:space="preserve">Avoir </w:t>
            </w:r>
            <w:r w:rsidRPr="0062526D">
              <w:rPr>
                <w:rFonts w:ascii="Marianne Light" w:hAnsi="Marianne Light" w:cs="Arial"/>
                <w:b/>
                <w:sz w:val="18"/>
                <w:szCs w:val="18"/>
              </w:rPr>
              <w:t>un niveau linguistique solide</w:t>
            </w:r>
            <w:r w:rsidRPr="0062526D">
              <w:rPr>
                <w:rFonts w:ascii="Marianne Light" w:hAnsi="Marianne Light" w:cs="Arial"/>
                <w:sz w:val="18"/>
                <w:szCs w:val="18"/>
              </w:rPr>
              <w:t xml:space="preserve"> dans la majorité des compétences ;</w:t>
            </w:r>
          </w:p>
          <w:p w14:paraId="11151806" w14:textId="77777777" w:rsidR="00CB788D" w:rsidRPr="0062526D" w:rsidRDefault="00CB788D" w:rsidP="00CB788D">
            <w:pPr>
              <w:numPr>
                <w:ilvl w:val="0"/>
                <w:numId w:val="7"/>
              </w:numPr>
              <w:spacing w:after="0" w:line="240" w:lineRule="auto"/>
              <w:jc w:val="both"/>
              <w:rPr>
                <w:rFonts w:ascii="Marianne Light" w:hAnsi="Marianne Light" w:cs="Arial"/>
                <w:sz w:val="18"/>
                <w:szCs w:val="18"/>
              </w:rPr>
            </w:pPr>
            <w:r w:rsidRPr="0062526D">
              <w:rPr>
                <w:rFonts w:ascii="Marianne Light" w:hAnsi="Marianne Light" w:cs="Arial"/>
                <w:sz w:val="18"/>
                <w:szCs w:val="18"/>
              </w:rPr>
              <w:t xml:space="preserve">Faire preuve </w:t>
            </w:r>
            <w:r w:rsidRPr="0062526D">
              <w:rPr>
                <w:rFonts w:ascii="Marianne Light" w:hAnsi="Marianne Light" w:cs="Arial"/>
                <w:b/>
                <w:sz w:val="18"/>
                <w:szCs w:val="18"/>
              </w:rPr>
              <w:t>d’une grande curiosité</w:t>
            </w:r>
            <w:r w:rsidRPr="0062526D">
              <w:rPr>
                <w:rFonts w:ascii="Marianne Light" w:hAnsi="Marianne Light" w:cs="Arial"/>
                <w:sz w:val="18"/>
                <w:szCs w:val="18"/>
              </w:rPr>
              <w:t xml:space="preserve"> pour la langue et la culture</w:t>
            </w:r>
            <w:r w:rsidRPr="0062526D">
              <w:rPr>
                <w:rFonts w:ascii="Calibri" w:hAnsi="Calibri" w:cs="Calibri"/>
                <w:sz w:val="18"/>
                <w:szCs w:val="18"/>
              </w:rPr>
              <w:t> </w:t>
            </w:r>
            <w:r w:rsidRPr="0062526D">
              <w:rPr>
                <w:rFonts w:ascii="Marianne Light" w:hAnsi="Marianne Light" w:cs="Arial"/>
                <w:sz w:val="18"/>
                <w:szCs w:val="18"/>
              </w:rPr>
              <w:t>;</w:t>
            </w:r>
          </w:p>
          <w:p w14:paraId="71475E04" w14:textId="77777777" w:rsidR="00CB788D" w:rsidRPr="0062526D" w:rsidRDefault="00CB788D" w:rsidP="00CB788D">
            <w:pPr>
              <w:numPr>
                <w:ilvl w:val="0"/>
                <w:numId w:val="7"/>
              </w:numPr>
              <w:spacing w:after="0" w:line="240" w:lineRule="auto"/>
              <w:jc w:val="both"/>
              <w:rPr>
                <w:rFonts w:ascii="Marianne Light" w:hAnsi="Marianne Light" w:cs="Arial"/>
                <w:sz w:val="18"/>
                <w:szCs w:val="18"/>
              </w:rPr>
            </w:pPr>
            <w:r w:rsidRPr="0062526D">
              <w:rPr>
                <w:rFonts w:ascii="Marianne Light" w:hAnsi="Marianne Light" w:cs="Arial"/>
                <w:b/>
                <w:sz w:val="18"/>
                <w:szCs w:val="18"/>
              </w:rPr>
              <w:t>S’investir</w:t>
            </w:r>
            <w:r w:rsidRPr="0062526D">
              <w:rPr>
                <w:rFonts w:ascii="Marianne Light" w:hAnsi="Marianne Light" w:cs="Arial"/>
                <w:sz w:val="18"/>
                <w:szCs w:val="18"/>
              </w:rPr>
              <w:t xml:space="preserve"> et </w:t>
            </w:r>
            <w:r w:rsidRPr="0062526D">
              <w:rPr>
                <w:rFonts w:ascii="Marianne Light" w:hAnsi="Marianne Light" w:cs="Arial"/>
                <w:b/>
                <w:sz w:val="18"/>
                <w:szCs w:val="18"/>
              </w:rPr>
              <w:t xml:space="preserve">s’impliquer </w:t>
            </w:r>
            <w:r w:rsidRPr="0062526D">
              <w:rPr>
                <w:rFonts w:ascii="Marianne Light" w:hAnsi="Marianne Light" w:cs="Arial"/>
                <w:sz w:val="18"/>
                <w:szCs w:val="18"/>
              </w:rPr>
              <w:t>dans les projets et l’échange</w:t>
            </w:r>
            <w:r w:rsidRPr="0062526D">
              <w:rPr>
                <w:rFonts w:ascii="Calibri" w:hAnsi="Calibri" w:cs="Calibri"/>
                <w:sz w:val="18"/>
                <w:szCs w:val="18"/>
              </w:rPr>
              <w:t> </w:t>
            </w:r>
            <w:r w:rsidRPr="0062526D">
              <w:rPr>
                <w:rFonts w:ascii="Marianne Light" w:hAnsi="Marianne Light" w:cs="Arial"/>
                <w:sz w:val="18"/>
                <w:szCs w:val="18"/>
              </w:rPr>
              <w:t>;</w:t>
            </w:r>
          </w:p>
          <w:p w14:paraId="59EEB65D" w14:textId="77777777" w:rsidR="00CB788D" w:rsidRPr="0062526D" w:rsidRDefault="00CB788D" w:rsidP="00CB788D">
            <w:pPr>
              <w:numPr>
                <w:ilvl w:val="0"/>
                <w:numId w:val="7"/>
              </w:numPr>
              <w:spacing w:after="0" w:line="240" w:lineRule="auto"/>
              <w:jc w:val="both"/>
              <w:rPr>
                <w:rFonts w:ascii="Marianne Light" w:hAnsi="Marianne Light" w:cs="Arial"/>
                <w:b/>
                <w:sz w:val="18"/>
                <w:szCs w:val="18"/>
              </w:rPr>
            </w:pPr>
            <w:r w:rsidRPr="0062526D">
              <w:rPr>
                <w:rFonts w:ascii="Marianne Light" w:hAnsi="Marianne Light" w:cs="Arial"/>
                <w:sz w:val="18"/>
                <w:szCs w:val="18"/>
              </w:rPr>
              <w:t xml:space="preserve">Savoir soutenir </w:t>
            </w:r>
            <w:r w:rsidRPr="0062526D">
              <w:rPr>
                <w:rFonts w:ascii="Marianne Light" w:hAnsi="Marianne Light" w:cs="Arial"/>
                <w:b/>
                <w:sz w:val="18"/>
                <w:szCs w:val="18"/>
              </w:rPr>
              <w:t>un bon rythme de travail.</w:t>
            </w:r>
          </w:p>
        </w:tc>
        <w:tc>
          <w:tcPr>
            <w:tcW w:w="6919" w:type="dxa"/>
            <w:tcBorders>
              <w:top w:val="nil"/>
              <w:bottom w:val="nil"/>
            </w:tcBorders>
            <w:shd w:val="clear" w:color="auto" w:fill="auto"/>
          </w:tcPr>
          <w:p w14:paraId="4530072D" w14:textId="2B3B1CFF" w:rsidR="00A91FEA" w:rsidRDefault="00A91FEA" w:rsidP="00A91FEA">
            <w:pPr>
              <w:numPr>
                <w:ilvl w:val="0"/>
                <w:numId w:val="7"/>
              </w:numPr>
              <w:spacing w:after="0" w:line="240" w:lineRule="auto"/>
              <w:jc w:val="both"/>
              <w:rPr>
                <w:rFonts w:ascii="Marianne Light" w:hAnsi="Marianne Light" w:cs="Arial"/>
                <w:sz w:val="18"/>
                <w:szCs w:val="18"/>
              </w:rPr>
            </w:pPr>
            <w:r w:rsidRPr="0062526D">
              <w:rPr>
                <w:rFonts w:ascii="Marianne Light" w:hAnsi="Marianne Light" w:cs="Arial"/>
                <w:sz w:val="18"/>
                <w:szCs w:val="18"/>
              </w:rPr>
              <w:t xml:space="preserve">Aimer découvrir </w:t>
            </w:r>
            <w:r w:rsidRPr="0062526D">
              <w:rPr>
                <w:rFonts w:ascii="Marianne Light" w:hAnsi="Marianne Light" w:cs="Arial"/>
                <w:b/>
                <w:bCs/>
                <w:sz w:val="18"/>
                <w:szCs w:val="18"/>
              </w:rPr>
              <w:t>la langue et la culture</w:t>
            </w:r>
            <w:r w:rsidRPr="0062526D">
              <w:rPr>
                <w:rFonts w:ascii="Calibri" w:hAnsi="Calibri" w:cs="Calibri"/>
                <w:sz w:val="18"/>
                <w:szCs w:val="18"/>
              </w:rPr>
              <w:t> </w:t>
            </w:r>
            <w:r w:rsidRPr="0062526D">
              <w:rPr>
                <w:rFonts w:ascii="Marianne Light" w:hAnsi="Marianne Light" w:cs="Arial"/>
                <w:sz w:val="18"/>
                <w:szCs w:val="18"/>
              </w:rPr>
              <w:t>;</w:t>
            </w:r>
          </w:p>
          <w:p w14:paraId="15D428C6" w14:textId="77777777" w:rsidR="00A91FEA" w:rsidRPr="0062526D" w:rsidRDefault="00A91FEA" w:rsidP="00A91FEA">
            <w:pPr>
              <w:spacing w:after="0" w:line="240" w:lineRule="auto"/>
              <w:ind w:left="180"/>
              <w:jc w:val="both"/>
              <w:rPr>
                <w:rFonts w:ascii="Marianne Light" w:hAnsi="Marianne Light" w:cs="Arial"/>
                <w:sz w:val="18"/>
                <w:szCs w:val="18"/>
              </w:rPr>
            </w:pPr>
          </w:p>
          <w:p w14:paraId="5E902F8C" w14:textId="072CE802" w:rsidR="00A91FEA" w:rsidRDefault="00A91FEA" w:rsidP="00A91FEA">
            <w:pPr>
              <w:numPr>
                <w:ilvl w:val="0"/>
                <w:numId w:val="7"/>
              </w:numPr>
              <w:spacing w:before="120" w:after="0" w:line="240" w:lineRule="auto"/>
              <w:jc w:val="both"/>
              <w:rPr>
                <w:rFonts w:ascii="Marianne Light" w:hAnsi="Marianne Light" w:cs="Arial"/>
                <w:sz w:val="18"/>
                <w:szCs w:val="18"/>
              </w:rPr>
            </w:pPr>
            <w:r w:rsidRPr="0062526D">
              <w:rPr>
                <w:rFonts w:ascii="Marianne Light" w:hAnsi="Marianne Light" w:cs="Arial"/>
                <w:sz w:val="18"/>
                <w:szCs w:val="18"/>
              </w:rPr>
              <w:t xml:space="preserve">Avoir envie de </w:t>
            </w:r>
            <w:r w:rsidRPr="0062526D">
              <w:rPr>
                <w:rFonts w:ascii="Marianne Light" w:hAnsi="Marianne Light" w:cs="Arial"/>
                <w:b/>
                <w:bCs/>
                <w:sz w:val="18"/>
                <w:szCs w:val="18"/>
              </w:rPr>
              <w:t>s’exprimer</w:t>
            </w:r>
            <w:r w:rsidRPr="0062526D">
              <w:rPr>
                <w:rFonts w:ascii="Marianne Light" w:hAnsi="Marianne Light" w:cs="Arial"/>
                <w:sz w:val="18"/>
                <w:szCs w:val="18"/>
              </w:rPr>
              <w:t xml:space="preserve"> en espagnol</w:t>
            </w:r>
            <w:r w:rsidRPr="0062526D">
              <w:rPr>
                <w:rFonts w:ascii="Calibri" w:hAnsi="Calibri" w:cs="Calibri"/>
                <w:sz w:val="18"/>
                <w:szCs w:val="18"/>
              </w:rPr>
              <w:t> </w:t>
            </w:r>
            <w:r w:rsidRPr="0062526D">
              <w:rPr>
                <w:rFonts w:ascii="Marianne Light" w:hAnsi="Marianne Light" w:cs="Arial"/>
                <w:sz w:val="18"/>
                <w:szCs w:val="18"/>
              </w:rPr>
              <w:t>;</w:t>
            </w:r>
          </w:p>
          <w:p w14:paraId="60CD516B" w14:textId="43F18241" w:rsidR="00A91FEA" w:rsidRPr="0062526D" w:rsidRDefault="00A91FEA" w:rsidP="00A91FEA">
            <w:pPr>
              <w:spacing w:before="120" w:after="0" w:line="240" w:lineRule="auto"/>
              <w:jc w:val="both"/>
              <w:rPr>
                <w:rFonts w:ascii="Marianne Light" w:hAnsi="Marianne Light" w:cs="Arial"/>
                <w:sz w:val="18"/>
                <w:szCs w:val="18"/>
              </w:rPr>
            </w:pPr>
          </w:p>
          <w:p w14:paraId="5C7D04C5" w14:textId="77777777" w:rsidR="00A91FEA" w:rsidRPr="0062526D" w:rsidRDefault="00A91FEA" w:rsidP="00A91FEA">
            <w:pPr>
              <w:numPr>
                <w:ilvl w:val="0"/>
                <w:numId w:val="7"/>
              </w:numPr>
              <w:spacing w:before="120" w:after="0" w:line="240" w:lineRule="auto"/>
              <w:jc w:val="both"/>
              <w:rPr>
                <w:rFonts w:ascii="Marianne Light" w:hAnsi="Marianne Light" w:cs="Arial"/>
                <w:sz w:val="18"/>
                <w:szCs w:val="18"/>
              </w:rPr>
            </w:pPr>
            <w:r w:rsidRPr="0062526D">
              <w:rPr>
                <w:rFonts w:ascii="Marianne Light" w:hAnsi="Marianne Light" w:cs="Arial"/>
                <w:b/>
                <w:bCs/>
                <w:sz w:val="18"/>
                <w:szCs w:val="18"/>
              </w:rPr>
              <w:t>S’investir</w:t>
            </w:r>
            <w:r w:rsidRPr="0062526D">
              <w:rPr>
                <w:rFonts w:ascii="Marianne Light" w:hAnsi="Marianne Light" w:cs="Arial"/>
                <w:sz w:val="18"/>
                <w:szCs w:val="18"/>
              </w:rPr>
              <w:t xml:space="preserve"> et </w:t>
            </w:r>
            <w:r w:rsidRPr="0062526D">
              <w:rPr>
                <w:rFonts w:ascii="Marianne Light" w:hAnsi="Marianne Light" w:cs="Arial"/>
                <w:b/>
                <w:bCs/>
                <w:sz w:val="18"/>
                <w:szCs w:val="18"/>
              </w:rPr>
              <w:t>s’impliquer</w:t>
            </w:r>
            <w:r w:rsidRPr="0062526D">
              <w:rPr>
                <w:rFonts w:ascii="Marianne Light" w:hAnsi="Marianne Light" w:cs="Arial"/>
                <w:sz w:val="18"/>
                <w:szCs w:val="18"/>
              </w:rPr>
              <w:t xml:space="preserve"> dans les projets.</w:t>
            </w:r>
          </w:p>
          <w:p w14:paraId="71BF5D4C" w14:textId="6ABB9DDD" w:rsidR="00CB788D" w:rsidRPr="0062526D" w:rsidRDefault="00CB788D" w:rsidP="00E70085">
            <w:pPr>
              <w:spacing w:before="120" w:after="0" w:line="240" w:lineRule="auto"/>
              <w:jc w:val="both"/>
              <w:rPr>
                <w:rFonts w:ascii="Marianne Light" w:hAnsi="Marianne Light" w:cs="Arial"/>
                <w:sz w:val="18"/>
                <w:szCs w:val="18"/>
              </w:rPr>
            </w:pPr>
          </w:p>
          <w:p w14:paraId="556B3281" w14:textId="77777777" w:rsidR="00CB788D" w:rsidRPr="0062526D" w:rsidRDefault="00CB788D" w:rsidP="001A739A">
            <w:pPr>
              <w:ind w:left="181"/>
              <w:jc w:val="both"/>
              <w:rPr>
                <w:rFonts w:ascii="Marianne Light" w:hAnsi="Marianne Light" w:cs="Arial"/>
                <w:sz w:val="18"/>
                <w:szCs w:val="18"/>
              </w:rPr>
            </w:pPr>
          </w:p>
        </w:tc>
      </w:tr>
      <w:tr w:rsidR="00CB788D" w:rsidRPr="0062526D" w14:paraId="54A5D4F6" w14:textId="77777777" w:rsidTr="0062526D">
        <w:trPr>
          <w:trHeight w:val="325"/>
        </w:trPr>
        <w:tc>
          <w:tcPr>
            <w:tcW w:w="10886" w:type="dxa"/>
            <w:gridSpan w:val="2"/>
            <w:tcBorders>
              <w:top w:val="nil"/>
            </w:tcBorders>
            <w:shd w:val="clear" w:color="auto" w:fill="auto"/>
          </w:tcPr>
          <w:p w14:paraId="432A9BBF" w14:textId="1381B447" w:rsidR="00CB788D" w:rsidRPr="00407B22" w:rsidRDefault="00E70085" w:rsidP="00E70085">
            <w:pPr>
              <w:spacing w:before="120" w:after="120"/>
              <w:ind w:firstLine="181"/>
              <w:rPr>
                <w:rFonts w:ascii="Marianne Light" w:hAnsi="Marianne Light" w:cs="Arial"/>
                <w:b/>
                <w:sz w:val="18"/>
                <w:szCs w:val="18"/>
                <w:u w:val="single"/>
              </w:rPr>
            </w:pPr>
            <w:r w:rsidRPr="00407B22">
              <w:rPr>
                <w:rFonts w:ascii="Marianne Light" w:hAnsi="Marianne Light" w:cs="Arial"/>
                <w:b/>
                <w:sz w:val="18"/>
                <w:szCs w:val="18"/>
              </w:rPr>
              <w:t xml:space="preserve">                                                        </w:t>
            </w:r>
            <w:r w:rsidR="00CB788D" w:rsidRPr="00407B22">
              <w:rPr>
                <w:rFonts w:ascii="Marianne Light" w:hAnsi="Marianne Light" w:cs="Arial"/>
                <w:b/>
                <w:sz w:val="18"/>
                <w:szCs w:val="18"/>
                <w:u w:val="single"/>
              </w:rPr>
              <w:t>Cf. Flyer de la section</w:t>
            </w:r>
          </w:p>
        </w:tc>
      </w:tr>
      <w:tr w:rsidR="00CB788D" w:rsidRPr="0062526D" w14:paraId="4D7EA2A1" w14:textId="77777777" w:rsidTr="0062526D">
        <w:tc>
          <w:tcPr>
            <w:tcW w:w="10886" w:type="dxa"/>
            <w:gridSpan w:val="2"/>
            <w:shd w:val="clear" w:color="auto" w:fill="auto"/>
          </w:tcPr>
          <w:p w14:paraId="78E7D4C1" w14:textId="6E09D251" w:rsidR="00CB788D" w:rsidRPr="0062526D" w:rsidRDefault="00CB788D" w:rsidP="001A739A">
            <w:pPr>
              <w:spacing w:before="120"/>
              <w:jc w:val="both"/>
              <w:rPr>
                <w:rFonts w:ascii="Marianne Light" w:hAnsi="Marianne Light" w:cs="Arial"/>
                <w:color w:val="FF0000"/>
                <w:sz w:val="18"/>
                <w:szCs w:val="18"/>
              </w:rPr>
            </w:pPr>
            <w:r w:rsidRPr="0062526D">
              <w:rPr>
                <w:rFonts w:ascii="Marianne Light" w:hAnsi="Marianne Light" w:cs="Arial"/>
                <w:b/>
                <w:sz w:val="18"/>
                <w:szCs w:val="18"/>
              </w:rPr>
              <w:t xml:space="preserve">2) </w:t>
            </w:r>
            <w:r w:rsidRPr="0062526D">
              <w:rPr>
                <w:rFonts w:ascii="Marianne Light" w:hAnsi="Marianne Light" w:cs="Arial"/>
                <w:b/>
                <w:sz w:val="18"/>
                <w:szCs w:val="18"/>
                <w:u w:val="single"/>
              </w:rPr>
              <w:t>Etude des dossiers des élèves postulants</w:t>
            </w:r>
            <w:r w:rsidRPr="0062526D">
              <w:rPr>
                <w:rFonts w:ascii="Calibri" w:hAnsi="Calibri" w:cs="Calibri"/>
                <w:sz w:val="18"/>
                <w:szCs w:val="18"/>
              </w:rPr>
              <w:t> </w:t>
            </w:r>
            <w:r w:rsidRPr="0062526D">
              <w:rPr>
                <w:rFonts w:ascii="Marianne Light" w:hAnsi="Marianne Light" w:cs="Arial"/>
                <w:sz w:val="18"/>
                <w:szCs w:val="18"/>
              </w:rPr>
              <w:t xml:space="preserve">: à partir du </w:t>
            </w:r>
            <w:r w:rsidR="002D2DA2" w:rsidRPr="002D2DA2">
              <w:rPr>
                <w:rFonts w:ascii="Marianne Light" w:hAnsi="Marianne Light" w:cs="Arial"/>
                <w:b/>
                <w:sz w:val="18"/>
                <w:szCs w:val="18"/>
              </w:rPr>
              <w:t xml:space="preserve">Vendredi </w:t>
            </w:r>
            <w:r w:rsidR="00DA34FE" w:rsidRPr="002D2DA2">
              <w:rPr>
                <w:rFonts w:ascii="Marianne Light" w:hAnsi="Marianne Light" w:cs="Arial"/>
                <w:b/>
                <w:sz w:val="18"/>
                <w:szCs w:val="18"/>
              </w:rPr>
              <w:t>15 mai 2026</w:t>
            </w:r>
            <w:r w:rsidRPr="002D2DA2">
              <w:rPr>
                <w:rFonts w:ascii="Marianne Light" w:hAnsi="Marianne Light" w:cs="Arial"/>
                <w:b/>
                <w:sz w:val="18"/>
                <w:szCs w:val="18"/>
              </w:rPr>
              <w:t>.</w:t>
            </w:r>
          </w:p>
          <w:p w14:paraId="70D9E5D3" w14:textId="77777777" w:rsidR="00CB788D" w:rsidRPr="0062526D" w:rsidRDefault="00CB788D" w:rsidP="001A739A">
            <w:pPr>
              <w:pStyle w:val="Paragraphedeliste"/>
              <w:spacing w:after="120" w:line="240" w:lineRule="auto"/>
              <w:ind w:left="357"/>
              <w:jc w:val="both"/>
              <w:rPr>
                <w:rFonts w:ascii="Marianne Light" w:hAnsi="Marianne Light" w:cs="Arial"/>
                <w:sz w:val="18"/>
                <w:szCs w:val="18"/>
              </w:rPr>
            </w:pPr>
            <w:r w:rsidRPr="0062526D">
              <w:rPr>
                <w:rFonts w:ascii="Marianne Light" w:hAnsi="Marianne Light" w:cs="Arial"/>
                <w:sz w:val="18"/>
                <w:szCs w:val="18"/>
              </w:rPr>
              <w:sym w:font="Wingdings" w:char="F0E8"/>
            </w:r>
            <w:r w:rsidRPr="0062526D">
              <w:rPr>
                <w:rFonts w:ascii="Marianne Light" w:hAnsi="Marianne Light" w:cs="Arial"/>
                <w:sz w:val="18"/>
                <w:szCs w:val="18"/>
              </w:rPr>
              <w:t xml:space="preserve"> Présélection et validation des dossiers présentant des aptitudes certaines par la commission chargée du recrutement.</w:t>
            </w:r>
            <w:r w:rsidRPr="0062526D">
              <w:rPr>
                <w:rFonts w:ascii="Marianne Light" w:hAnsi="Marianne Light" w:cs="Arial"/>
                <w:sz w:val="18"/>
                <w:szCs w:val="18"/>
              </w:rPr>
              <w:tab/>
            </w:r>
          </w:p>
          <w:p w14:paraId="7252B747" w14:textId="77777777" w:rsidR="00CB788D" w:rsidRPr="0062526D" w:rsidRDefault="00CB788D" w:rsidP="001A739A">
            <w:pPr>
              <w:pStyle w:val="Paragraphedeliste"/>
              <w:spacing w:after="120" w:line="240" w:lineRule="auto"/>
              <w:ind w:left="357"/>
              <w:jc w:val="both"/>
              <w:rPr>
                <w:rFonts w:ascii="Marianne Light" w:hAnsi="Marianne Light" w:cs="Arial"/>
                <w:sz w:val="18"/>
                <w:szCs w:val="18"/>
              </w:rPr>
            </w:pPr>
            <w:r w:rsidRPr="0062526D">
              <w:rPr>
                <w:rFonts w:ascii="Marianne Light" w:hAnsi="Marianne Light" w:cs="Arial"/>
                <w:sz w:val="18"/>
                <w:szCs w:val="18"/>
              </w:rPr>
              <w:t xml:space="preserve">L’accès à la section européenne est soumis à un recrutement sélectif. Les familles sont informées des résultats de leur enfant à l’issue de la procédure de sélection. Le jury étant souverain, les décisions sont définitives.   </w:t>
            </w:r>
            <w:r w:rsidRPr="0062526D">
              <w:rPr>
                <w:rFonts w:ascii="Marianne Light" w:eastAsia="Times New Roman" w:hAnsi="Marianne Light" w:cs="Arial"/>
                <w:sz w:val="18"/>
                <w:szCs w:val="18"/>
                <w:lang w:eastAsia="fr-FR"/>
              </w:rPr>
              <w:t xml:space="preserve">   </w:t>
            </w:r>
            <w:r w:rsidRPr="0062526D">
              <w:rPr>
                <w:rFonts w:ascii="Marianne Light" w:hAnsi="Marianne Light" w:cs="Arial"/>
                <w:sz w:val="18"/>
                <w:szCs w:val="18"/>
              </w:rPr>
              <w:tab/>
            </w:r>
          </w:p>
          <w:p w14:paraId="6A4E00B9" w14:textId="77777777" w:rsidR="00CB788D" w:rsidRPr="0062526D" w:rsidRDefault="00CB788D" w:rsidP="001A739A">
            <w:pPr>
              <w:spacing w:after="120"/>
              <w:jc w:val="center"/>
              <w:rPr>
                <w:rFonts w:ascii="Marianne Light" w:hAnsi="Marianne Light" w:cs="Arial"/>
                <w:b/>
                <w:color w:val="FF0000"/>
                <w:sz w:val="18"/>
                <w:szCs w:val="18"/>
              </w:rPr>
            </w:pPr>
            <w:r w:rsidRPr="0062526D">
              <w:rPr>
                <w:rFonts w:ascii="Marianne Light" w:hAnsi="Marianne Light" w:cs="Arial"/>
                <w:b/>
                <w:color w:val="FF0000"/>
                <w:sz w:val="18"/>
                <w:szCs w:val="18"/>
              </w:rPr>
              <w:t xml:space="preserve">                    Attention</w:t>
            </w:r>
            <w:r w:rsidRPr="0062526D">
              <w:rPr>
                <w:rFonts w:ascii="Calibri" w:hAnsi="Calibri" w:cs="Calibri"/>
                <w:b/>
                <w:color w:val="FF0000"/>
                <w:sz w:val="18"/>
                <w:szCs w:val="18"/>
              </w:rPr>
              <w:t> </w:t>
            </w:r>
            <w:r w:rsidRPr="0062526D">
              <w:rPr>
                <w:rFonts w:ascii="Marianne Light" w:hAnsi="Marianne Light" w:cs="Arial"/>
                <w:b/>
                <w:color w:val="FF0000"/>
                <w:sz w:val="18"/>
                <w:szCs w:val="18"/>
              </w:rPr>
              <w:t>: Dispositions particuli</w:t>
            </w:r>
            <w:r w:rsidRPr="0062526D">
              <w:rPr>
                <w:rFonts w:ascii="Marianne Light" w:hAnsi="Marianne Light" w:cs="Marianne Light"/>
                <w:b/>
                <w:color w:val="FF0000"/>
                <w:sz w:val="18"/>
                <w:szCs w:val="18"/>
              </w:rPr>
              <w:t>è</w:t>
            </w:r>
            <w:r w:rsidRPr="0062526D">
              <w:rPr>
                <w:rFonts w:ascii="Marianne Light" w:hAnsi="Marianne Light" w:cs="Arial"/>
                <w:b/>
                <w:color w:val="FF0000"/>
                <w:sz w:val="18"/>
                <w:szCs w:val="18"/>
              </w:rPr>
              <w:t xml:space="preserve">res au verso. </w:t>
            </w:r>
            <w:r w:rsidRPr="0062526D">
              <w:rPr>
                <w:rFonts w:ascii="Marianne Light" w:hAnsi="Marianne Light" w:cs="Arial"/>
                <w:sz w:val="18"/>
                <w:szCs w:val="18"/>
              </w:rPr>
              <w:tab/>
              <w:t xml:space="preserve">           …/…</w:t>
            </w:r>
          </w:p>
        </w:tc>
      </w:tr>
      <w:bookmarkEnd w:id="0"/>
    </w:tbl>
    <w:p w14:paraId="7A43976E" w14:textId="01A18C18" w:rsidR="004B0D8A" w:rsidRPr="0062526D" w:rsidRDefault="004B0D8A" w:rsidP="008C1D83">
      <w:pPr>
        <w:spacing w:after="0" w:line="240" w:lineRule="auto"/>
        <w:rPr>
          <w:rFonts w:ascii="Marianne Light" w:hAnsi="Marianne Light"/>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5"/>
        <w:gridCol w:w="8246"/>
      </w:tblGrid>
      <w:tr w:rsidR="00CB788D" w:rsidRPr="0062526D" w14:paraId="56380FA7" w14:textId="77777777" w:rsidTr="00B02F88">
        <w:tc>
          <w:tcPr>
            <w:tcW w:w="10881" w:type="dxa"/>
            <w:gridSpan w:val="2"/>
            <w:shd w:val="clear" w:color="auto" w:fill="auto"/>
          </w:tcPr>
          <w:p w14:paraId="3C2C2859" w14:textId="0836F3C8" w:rsidR="00CB788D" w:rsidRPr="0062526D" w:rsidRDefault="00CB788D" w:rsidP="0062526D">
            <w:pPr>
              <w:spacing w:before="120"/>
              <w:ind w:left="136"/>
              <w:jc w:val="both"/>
              <w:rPr>
                <w:rFonts w:ascii="Marianne Light" w:hAnsi="Marianne Light" w:cs="Arial"/>
                <w:b/>
                <w:sz w:val="18"/>
                <w:szCs w:val="18"/>
                <w:u w:val="single"/>
              </w:rPr>
            </w:pPr>
            <w:r w:rsidRPr="0062526D">
              <w:rPr>
                <w:rFonts w:ascii="Marianne Light" w:hAnsi="Marianne Light" w:cs="Arial"/>
                <w:b/>
                <w:sz w:val="18"/>
                <w:szCs w:val="18"/>
              </w:rPr>
              <w:t xml:space="preserve">3) </w:t>
            </w:r>
            <w:r w:rsidRPr="0062526D">
              <w:rPr>
                <w:rFonts w:ascii="Marianne Light" w:hAnsi="Marianne Light" w:cs="Arial"/>
                <w:b/>
                <w:sz w:val="18"/>
                <w:szCs w:val="18"/>
                <w:u w:val="single"/>
              </w:rPr>
              <w:t xml:space="preserve"> Le dossier de candidature</w:t>
            </w:r>
            <w:r w:rsidRPr="0062526D">
              <w:rPr>
                <w:rFonts w:ascii="Calibri" w:hAnsi="Calibri" w:cs="Calibri"/>
                <w:b/>
                <w:sz w:val="18"/>
                <w:szCs w:val="18"/>
                <w:u w:val="single"/>
              </w:rPr>
              <w:t> </w:t>
            </w:r>
            <w:r w:rsidRPr="0062526D">
              <w:rPr>
                <w:rFonts w:ascii="Marianne Light" w:hAnsi="Marianne Light" w:cs="Arial"/>
                <w:b/>
                <w:sz w:val="18"/>
                <w:szCs w:val="18"/>
                <w:u w:val="single"/>
              </w:rPr>
              <w:t>:</w:t>
            </w:r>
          </w:p>
          <w:p w14:paraId="06466908" w14:textId="1EA3A82D" w:rsidR="00CB788D" w:rsidRPr="0062526D" w:rsidRDefault="00CB788D" w:rsidP="0062526D">
            <w:pPr>
              <w:ind w:left="135"/>
              <w:jc w:val="both"/>
              <w:rPr>
                <w:rFonts w:ascii="Marianne Light" w:hAnsi="Marianne Light" w:cs="Arial"/>
                <w:sz w:val="18"/>
                <w:szCs w:val="18"/>
              </w:rPr>
            </w:pPr>
            <w:r w:rsidRPr="0062526D">
              <w:rPr>
                <w:rFonts w:ascii="Marianne Light" w:hAnsi="Marianne Light" w:cs="Arial"/>
                <w:sz w:val="18"/>
                <w:szCs w:val="18"/>
              </w:rPr>
              <w:t>Les élèves qui souhaitent intégrer une section européenne à la prochaine rentrée</w:t>
            </w:r>
            <w:r w:rsidRPr="0062526D">
              <w:rPr>
                <w:rFonts w:ascii="Calibri" w:hAnsi="Calibri" w:cs="Calibri"/>
                <w:sz w:val="18"/>
                <w:szCs w:val="18"/>
              </w:rPr>
              <w:t> </w:t>
            </w:r>
            <w:r w:rsidRPr="0062526D">
              <w:rPr>
                <w:rFonts w:ascii="Marianne Light" w:hAnsi="Marianne Light" w:cs="Arial"/>
                <w:sz w:val="18"/>
                <w:szCs w:val="18"/>
              </w:rPr>
              <w:t>doivent se rapprocher de leur coll</w:t>
            </w:r>
            <w:r w:rsidRPr="0062526D">
              <w:rPr>
                <w:rFonts w:ascii="Marianne Light" w:hAnsi="Marianne Light" w:cs="Marianne Light"/>
                <w:sz w:val="18"/>
                <w:szCs w:val="18"/>
              </w:rPr>
              <w:t>è</w:t>
            </w:r>
            <w:r w:rsidRPr="0062526D">
              <w:rPr>
                <w:rFonts w:ascii="Marianne Light" w:hAnsi="Marianne Light" w:cs="Arial"/>
                <w:sz w:val="18"/>
                <w:szCs w:val="18"/>
              </w:rPr>
              <w:t>ge et de leur(s) professeur(s) de langue afin de constituer le dossier. Celui-ci devra obligatoirement comporter</w:t>
            </w:r>
            <w:r w:rsidRPr="0062526D">
              <w:rPr>
                <w:rFonts w:ascii="Calibri" w:hAnsi="Calibri" w:cs="Calibri"/>
                <w:sz w:val="18"/>
                <w:szCs w:val="18"/>
              </w:rPr>
              <w:t> </w:t>
            </w:r>
            <w:r w:rsidRPr="0062526D">
              <w:rPr>
                <w:rFonts w:ascii="Marianne Light" w:hAnsi="Marianne Light" w:cs="Arial"/>
                <w:sz w:val="18"/>
                <w:szCs w:val="18"/>
              </w:rPr>
              <w:t>:</w:t>
            </w:r>
          </w:p>
        </w:tc>
      </w:tr>
      <w:tr w:rsidR="00CB788D" w:rsidRPr="0062526D" w14:paraId="03EDE013" w14:textId="77777777" w:rsidTr="00B02F88">
        <w:tc>
          <w:tcPr>
            <w:tcW w:w="2635" w:type="dxa"/>
            <w:shd w:val="clear" w:color="auto" w:fill="auto"/>
          </w:tcPr>
          <w:p w14:paraId="3FBD58E7" w14:textId="77777777" w:rsidR="00CB788D" w:rsidRPr="0062526D" w:rsidRDefault="00CB788D" w:rsidP="001A739A">
            <w:pPr>
              <w:jc w:val="center"/>
              <w:rPr>
                <w:rFonts w:ascii="Marianne Light" w:hAnsi="Marianne Light" w:cs="Arial"/>
                <w:b/>
                <w:bCs/>
                <w:sz w:val="18"/>
                <w:szCs w:val="18"/>
              </w:rPr>
            </w:pPr>
            <w:bookmarkStart w:id="1" w:name="_Hlk101275224"/>
            <w:r w:rsidRPr="0062526D">
              <w:rPr>
                <w:rFonts w:ascii="Marianne Light" w:hAnsi="Marianne Light" w:cs="Arial"/>
                <w:b/>
                <w:bCs/>
                <w:sz w:val="18"/>
                <w:szCs w:val="18"/>
              </w:rPr>
              <w:t>Page 1</w:t>
            </w:r>
          </w:p>
        </w:tc>
        <w:tc>
          <w:tcPr>
            <w:tcW w:w="8246" w:type="dxa"/>
            <w:shd w:val="clear" w:color="auto" w:fill="auto"/>
          </w:tcPr>
          <w:p w14:paraId="5E086A96" w14:textId="77777777" w:rsidR="00CB788D" w:rsidRPr="0062526D" w:rsidRDefault="00CB788D" w:rsidP="001A739A">
            <w:pPr>
              <w:jc w:val="center"/>
              <w:rPr>
                <w:rFonts w:ascii="Marianne Light" w:hAnsi="Marianne Light" w:cs="Arial"/>
                <w:b/>
                <w:bCs/>
                <w:sz w:val="18"/>
                <w:szCs w:val="18"/>
              </w:rPr>
            </w:pPr>
            <w:r w:rsidRPr="0062526D">
              <w:rPr>
                <w:rFonts w:ascii="Marianne Light" w:hAnsi="Marianne Light" w:cs="Arial"/>
                <w:b/>
                <w:bCs/>
                <w:sz w:val="18"/>
                <w:szCs w:val="18"/>
              </w:rPr>
              <w:t>Annexe J2_8 (fiche de candidature)</w:t>
            </w:r>
          </w:p>
        </w:tc>
      </w:tr>
      <w:bookmarkEnd w:id="1"/>
      <w:tr w:rsidR="00CB788D" w:rsidRPr="0062526D" w14:paraId="0A148DA0" w14:textId="77777777" w:rsidTr="00B02F88">
        <w:tc>
          <w:tcPr>
            <w:tcW w:w="2635" w:type="dxa"/>
            <w:shd w:val="clear" w:color="auto" w:fill="auto"/>
          </w:tcPr>
          <w:p w14:paraId="57B9FBBD" w14:textId="77777777" w:rsidR="00CB788D" w:rsidRPr="0062526D" w:rsidRDefault="00CB788D" w:rsidP="001A739A">
            <w:pPr>
              <w:jc w:val="center"/>
              <w:rPr>
                <w:rFonts w:ascii="Marianne Light" w:hAnsi="Marianne Light" w:cs="Arial"/>
                <w:b/>
                <w:bCs/>
                <w:sz w:val="18"/>
                <w:szCs w:val="18"/>
              </w:rPr>
            </w:pPr>
            <w:r w:rsidRPr="0062526D">
              <w:rPr>
                <w:rFonts w:ascii="Marianne Light" w:hAnsi="Marianne Light" w:cs="Arial"/>
                <w:b/>
                <w:bCs/>
                <w:sz w:val="18"/>
                <w:szCs w:val="18"/>
              </w:rPr>
              <w:t>Page 2</w:t>
            </w:r>
          </w:p>
        </w:tc>
        <w:tc>
          <w:tcPr>
            <w:tcW w:w="8246" w:type="dxa"/>
            <w:shd w:val="clear" w:color="auto" w:fill="auto"/>
          </w:tcPr>
          <w:p w14:paraId="14FB5C67" w14:textId="77777777" w:rsidR="00CB788D" w:rsidRPr="0062526D" w:rsidRDefault="00CB788D" w:rsidP="001A739A">
            <w:pPr>
              <w:jc w:val="center"/>
              <w:rPr>
                <w:rFonts w:ascii="Marianne Light" w:hAnsi="Marianne Light" w:cs="Arial"/>
                <w:b/>
                <w:bCs/>
                <w:sz w:val="18"/>
                <w:szCs w:val="18"/>
              </w:rPr>
            </w:pPr>
            <w:bookmarkStart w:id="2" w:name="_Hlk101275246"/>
            <w:r w:rsidRPr="0062526D">
              <w:rPr>
                <w:rFonts w:ascii="Marianne Light" w:hAnsi="Marianne Light" w:cs="Arial"/>
                <w:b/>
                <w:bCs/>
                <w:sz w:val="18"/>
                <w:szCs w:val="18"/>
              </w:rPr>
              <w:t>Annexe J2_7 (fiche d’appréciation)</w:t>
            </w:r>
            <w:bookmarkEnd w:id="2"/>
          </w:p>
        </w:tc>
      </w:tr>
      <w:tr w:rsidR="00CB788D" w:rsidRPr="0062526D" w14:paraId="62E49AA0" w14:textId="77777777" w:rsidTr="00B02F88">
        <w:tc>
          <w:tcPr>
            <w:tcW w:w="2635" w:type="dxa"/>
            <w:shd w:val="clear" w:color="auto" w:fill="auto"/>
          </w:tcPr>
          <w:p w14:paraId="5189DB10" w14:textId="77777777" w:rsidR="00CB788D" w:rsidRPr="0062526D" w:rsidRDefault="00CB788D" w:rsidP="001A739A">
            <w:pPr>
              <w:jc w:val="center"/>
              <w:rPr>
                <w:rFonts w:ascii="Marianne Light" w:hAnsi="Marianne Light" w:cs="Arial"/>
                <w:b/>
                <w:bCs/>
                <w:sz w:val="18"/>
                <w:szCs w:val="18"/>
              </w:rPr>
            </w:pPr>
            <w:r w:rsidRPr="0062526D">
              <w:rPr>
                <w:rFonts w:ascii="Marianne Light" w:hAnsi="Marianne Light" w:cs="Arial"/>
                <w:b/>
                <w:bCs/>
                <w:sz w:val="18"/>
                <w:szCs w:val="18"/>
              </w:rPr>
              <w:t>Page 3 à page 5 ou 7</w:t>
            </w:r>
          </w:p>
        </w:tc>
        <w:tc>
          <w:tcPr>
            <w:tcW w:w="8246" w:type="dxa"/>
            <w:shd w:val="clear" w:color="auto" w:fill="auto"/>
          </w:tcPr>
          <w:p w14:paraId="30A5C789" w14:textId="77777777" w:rsidR="00CB788D" w:rsidRPr="0062526D" w:rsidRDefault="00CB788D" w:rsidP="001A739A">
            <w:pPr>
              <w:ind w:hanging="133"/>
              <w:jc w:val="center"/>
              <w:rPr>
                <w:rFonts w:ascii="Marianne Light" w:hAnsi="Marianne Light" w:cs="Arial"/>
                <w:b/>
                <w:bCs/>
                <w:sz w:val="18"/>
                <w:szCs w:val="18"/>
              </w:rPr>
            </w:pPr>
            <w:r w:rsidRPr="0062526D">
              <w:rPr>
                <w:rFonts w:ascii="Marianne Light" w:hAnsi="Marianne Light" w:cs="Arial"/>
                <w:b/>
                <w:bCs/>
                <w:sz w:val="18"/>
                <w:szCs w:val="18"/>
              </w:rPr>
              <w:t xml:space="preserve"> Bulletins semestriels ou trimestriels de 3</w:t>
            </w:r>
            <w:r w:rsidRPr="0062526D">
              <w:rPr>
                <w:rFonts w:ascii="Marianne Light" w:hAnsi="Marianne Light" w:cs="Arial"/>
                <w:b/>
                <w:bCs/>
                <w:sz w:val="18"/>
                <w:szCs w:val="18"/>
                <w:vertAlign w:val="superscript"/>
              </w:rPr>
              <w:t>ème</w:t>
            </w:r>
            <w:r w:rsidRPr="0062526D">
              <w:rPr>
                <w:rFonts w:ascii="Marianne Light" w:hAnsi="Marianne Light" w:cs="Arial"/>
                <w:b/>
                <w:bCs/>
                <w:sz w:val="18"/>
                <w:szCs w:val="18"/>
              </w:rPr>
              <w:t xml:space="preserve"> et de 4</w:t>
            </w:r>
            <w:r w:rsidRPr="0062526D">
              <w:rPr>
                <w:rFonts w:ascii="Marianne Light" w:hAnsi="Marianne Light" w:cs="Arial"/>
                <w:b/>
                <w:bCs/>
                <w:sz w:val="18"/>
                <w:szCs w:val="18"/>
                <w:vertAlign w:val="superscript"/>
              </w:rPr>
              <w:t>ème</w:t>
            </w:r>
            <w:r w:rsidRPr="0062526D">
              <w:rPr>
                <w:rFonts w:ascii="Marianne Light" w:hAnsi="Marianne Light" w:cs="Arial"/>
                <w:b/>
                <w:bCs/>
                <w:sz w:val="18"/>
                <w:szCs w:val="18"/>
              </w:rPr>
              <w:t xml:space="preserve"> </w:t>
            </w:r>
          </w:p>
        </w:tc>
      </w:tr>
      <w:tr w:rsidR="00CB788D" w:rsidRPr="0062526D" w14:paraId="43E111BD" w14:textId="77777777" w:rsidTr="00B02F88">
        <w:tc>
          <w:tcPr>
            <w:tcW w:w="10881" w:type="dxa"/>
            <w:gridSpan w:val="2"/>
            <w:shd w:val="clear" w:color="auto" w:fill="auto"/>
          </w:tcPr>
          <w:p w14:paraId="37C195AE" w14:textId="77777777" w:rsidR="0062526D" w:rsidRDefault="0062526D" w:rsidP="0062526D">
            <w:pPr>
              <w:ind w:left="135"/>
              <w:jc w:val="both"/>
              <w:rPr>
                <w:rFonts w:ascii="Marianne Light" w:hAnsi="Marianne Light" w:cs="Arial"/>
                <w:b/>
                <w:sz w:val="18"/>
                <w:szCs w:val="18"/>
              </w:rPr>
            </w:pPr>
          </w:p>
          <w:p w14:paraId="71CBE590" w14:textId="222670C9" w:rsidR="0062526D" w:rsidRPr="0062526D" w:rsidRDefault="00CB788D" w:rsidP="0062526D">
            <w:pPr>
              <w:ind w:left="135"/>
              <w:jc w:val="both"/>
              <w:rPr>
                <w:rFonts w:ascii="Marianne Light" w:hAnsi="Marianne Light" w:cs="Arial"/>
                <w:b/>
                <w:sz w:val="18"/>
                <w:szCs w:val="18"/>
                <w:u w:val="single"/>
              </w:rPr>
            </w:pPr>
            <w:r w:rsidRPr="0062526D">
              <w:rPr>
                <w:rFonts w:ascii="Marianne Light" w:hAnsi="Marianne Light" w:cs="Arial"/>
                <w:b/>
                <w:sz w:val="18"/>
                <w:szCs w:val="18"/>
              </w:rPr>
              <w:t xml:space="preserve">4) </w:t>
            </w:r>
            <w:r w:rsidRPr="0062526D">
              <w:rPr>
                <w:rFonts w:ascii="Marianne Light" w:hAnsi="Marianne Light" w:cs="Arial"/>
                <w:b/>
                <w:sz w:val="18"/>
                <w:szCs w:val="18"/>
                <w:u w:val="single"/>
              </w:rPr>
              <w:t xml:space="preserve"> Des démarches dématérialisées de l’établissement</w:t>
            </w:r>
            <w:r w:rsidRPr="0062526D">
              <w:rPr>
                <w:rFonts w:ascii="Calibri" w:hAnsi="Calibri" w:cs="Calibri"/>
                <w:b/>
                <w:sz w:val="18"/>
                <w:szCs w:val="18"/>
                <w:u w:val="single"/>
              </w:rPr>
              <w:t> </w:t>
            </w:r>
            <w:r w:rsidRPr="0062526D">
              <w:rPr>
                <w:rFonts w:ascii="Marianne Light" w:hAnsi="Marianne Light" w:cs="Arial"/>
                <w:b/>
                <w:sz w:val="18"/>
                <w:szCs w:val="18"/>
                <w:u w:val="single"/>
              </w:rPr>
              <w:t>aupr</w:t>
            </w:r>
            <w:r w:rsidRPr="0062526D">
              <w:rPr>
                <w:rFonts w:ascii="Marianne Light" w:hAnsi="Marianne Light" w:cs="Marianne Light"/>
                <w:b/>
                <w:sz w:val="18"/>
                <w:szCs w:val="18"/>
                <w:u w:val="single"/>
              </w:rPr>
              <w:t>è</w:t>
            </w:r>
            <w:r w:rsidRPr="0062526D">
              <w:rPr>
                <w:rFonts w:ascii="Marianne Light" w:hAnsi="Marianne Light" w:cs="Arial"/>
                <w:b/>
                <w:sz w:val="18"/>
                <w:szCs w:val="18"/>
                <w:u w:val="single"/>
              </w:rPr>
              <w:t>s du lyc</w:t>
            </w:r>
            <w:r w:rsidRPr="0062526D">
              <w:rPr>
                <w:rFonts w:ascii="Marianne Light" w:hAnsi="Marianne Light" w:cs="Marianne Light"/>
                <w:b/>
                <w:sz w:val="18"/>
                <w:szCs w:val="18"/>
                <w:u w:val="single"/>
              </w:rPr>
              <w:t>é</w:t>
            </w:r>
            <w:r w:rsidRPr="0062526D">
              <w:rPr>
                <w:rFonts w:ascii="Marianne Light" w:hAnsi="Marianne Light" w:cs="Arial"/>
                <w:b/>
                <w:sz w:val="18"/>
                <w:szCs w:val="18"/>
                <w:u w:val="single"/>
              </w:rPr>
              <w:t>e :</w:t>
            </w:r>
          </w:p>
          <w:p w14:paraId="564201C5" w14:textId="0DAF3B3B" w:rsidR="00CB788D" w:rsidRPr="0062526D" w:rsidRDefault="00CB788D" w:rsidP="0062526D">
            <w:pPr>
              <w:ind w:left="180"/>
              <w:rPr>
                <w:rFonts w:ascii="Marianne Light" w:hAnsi="Marianne Light" w:cs="Arial"/>
                <w:b/>
                <w:bCs/>
                <w:sz w:val="18"/>
                <w:szCs w:val="18"/>
              </w:rPr>
            </w:pPr>
            <w:r w:rsidRPr="0062526D">
              <w:rPr>
                <w:rFonts w:ascii="Marianne Light" w:hAnsi="Marianne Light" w:cs="Arial"/>
                <w:b/>
                <w:bCs/>
                <w:sz w:val="18"/>
                <w:szCs w:val="18"/>
              </w:rPr>
              <w:t>Le collège collectera les candidatures et veillera à</w:t>
            </w:r>
            <w:r w:rsidRPr="0062526D">
              <w:rPr>
                <w:rFonts w:ascii="Calibri" w:hAnsi="Calibri" w:cs="Calibri"/>
                <w:b/>
                <w:bCs/>
                <w:sz w:val="18"/>
                <w:szCs w:val="18"/>
              </w:rPr>
              <w:t> </w:t>
            </w:r>
            <w:r w:rsidRPr="0062526D">
              <w:rPr>
                <w:rFonts w:ascii="Marianne Light" w:hAnsi="Marianne Light" w:cs="Arial"/>
                <w:b/>
                <w:bCs/>
                <w:sz w:val="18"/>
                <w:szCs w:val="18"/>
              </w:rPr>
              <w:t>:</w:t>
            </w:r>
          </w:p>
          <w:p w14:paraId="79E53406" w14:textId="206449A1" w:rsidR="00CB788D" w:rsidRPr="0062526D" w:rsidRDefault="00CB788D" w:rsidP="0062526D">
            <w:pPr>
              <w:ind w:left="180"/>
              <w:jc w:val="both"/>
              <w:rPr>
                <w:rFonts w:ascii="Marianne Light" w:hAnsi="Marianne Light" w:cs="Arial"/>
                <w:b/>
                <w:bCs/>
                <w:sz w:val="18"/>
                <w:szCs w:val="18"/>
              </w:rPr>
            </w:pPr>
            <w:r w:rsidRPr="0062526D">
              <w:rPr>
                <w:rFonts w:ascii="Marianne Light" w:hAnsi="Marianne Light" w:cs="Arial"/>
                <w:b/>
                <w:bCs/>
                <w:sz w:val="18"/>
                <w:szCs w:val="18"/>
              </w:rPr>
              <w:t>4.1)</w:t>
            </w:r>
            <w:r w:rsidRPr="0062526D">
              <w:rPr>
                <w:rFonts w:ascii="Marianne Light" w:hAnsi="Marianne Light" w:cs="Arial"/>
                <w:sz w:val="18"/>
                <w:szCs w:val="18"/>
              </w:rPr>
              <w:t xml:space="preserve"> </w:t>
            </w:r>
            <w:r w:rsidRPr="0062526D">
              <w:rPr>
                <w:rFonts w:ascii="Marianne Light" w:hAnsi="Marianne Light" w:cs="Arial"/>
                <w:b/>
                <w:bCs/>
                <w:sz w:val="18"/>
                <w:szCs w:val="18"/>
                <w:u w:val="single"/>
              </w:rPr>
              <w:t>effectuer un envoi global</w:t>
            </w:r>
            <w:r w:rsidRPr="0062526D">
              <w:rPr>
                <w:rFonts w:ascii="Marianne Light" w:hAnsi="Marianne Light" w:cs="Arial"/>
                <w:b/>
                <w:bCs/>
                <w:sz w:val="18"/>
                <w:szCs w:val="18"/>
              </w:rPr>
              <w:t xml:space="preserve"> des dossiers </w:t>
            </w:r>
            <w:r w:rsidR="00DA34FE">
              <w:rPr>
                <w:rFonts w:ascii="Marianne Light" w:hAnsi="Marianne Light" w:cs="Arial"/>
                <w:b/>
                <w:bCs/>
                <w:sz w:val="18"/>
                <w:szCs w:val="18"/>
                <w:u w:val="single"/>
              </w:rPr>
              <w:t>dès le vendredi 15 mai 2026</w:t>
            </w:r>
            <w:r w:rsidRPr="0062526D">
              <w:rPr>
                <w:rFonts w:ascii="Marianne Light" w:hAnsi="Marianne Light" w:cs="Arial"/>
                <w:b/>
                <w:bCs/>
                <w:sz w:val="18"/>
                <w:szCs w:val="18"/>
                <w:u w:val="single"/>
              </w:rPr>
              <w:t xml:space="preserve"> et pour le mercredi </w:t>
            </w:r>
            <w:r w:rsidR="00DA34FE">
              <w:rPr>
                <w:rFonts w:ascii="Marianne Light" w:hAnsi="Marianne Light" w:cs="Arial"/>
                <w:b/>
                <w:bCs/>
                <w:sz w:val="18"/>
                <w:szCs w:val="18"/>
                <w:u w:val="single"/>
              </w:rPr>
              <w:t>27 mai 2026</w:t>
            </w:r>
            <w:r w:rsidRPr="0062526D">
              <w:rPr>
                <w:rFonts w:ascii="Marianne Light" w:hAnsi="Marianne Light" w:cs="Arial"/>
                <w:b/>
                <w:bCs/>
                <w:sz w:val="18"/>
                <w:szCs w:val="18"/>
                <w:u w:val="single"/>
              </w:rPr>
              <w:t xml:space="preserve">, délai de rigueur </w:t>
            </w:r>
            <w:r w:rsidRPr="0062526D">
              <w:rPr>
                <w:rFonts w:ascii="Marianne Light" w:hAnsi="Marianne Light" w:cs="Arial"/>
                <w:sz w:val="18"/>
                <w:szCs w:val="18"/>
              </w:rPr>
              <w:t>à l’adresse électronique</w:t>
            </w:r>
            <w:r w:rsidRPr="0062526D">
              <w:rPr>
                <w:rFonts w:ascii="Calibri" w:hAnsi="Calibri" w:cs="Calibri"/>
                <w:sz w:val="18"/>
                <w:szCs w:val="18"/>
              </w:rPr>
              <w:t> </w:t>
            </w:r>
            <w:r w:rsidRPr="0062526D">
              <w:rPr>
                <w:rFonts w:ascii="Marianne Light" w:hAnsi="Marianne Light" w:cs="Arial"/>
                <w:sz w:val="18"/>
                <w:szCs w:val="18"/>
              </w:rPr>
              <w:t>suivante</w:t>
            </w:r>
            <w:r w:rsidR="00CB5BB2">
              <w:rPr>
                <w:rFonts w:ascii="Marianne Light" w:hAnsi="Marianne Light" w:cs="Arial"/>
                <w:b/>
                <w:bCs/>
                <w:sz w:val="18"/>
                <w:szCs w:val="18"/>
              </w:rPr>
              <w:t xml:space="preserve"> où par voie postale.</w:t>
            </w:r>
          </w:p>
          <w:p w14:paraId="36FC4AE8" w14:textId="15A1432F" w:rsidR="00CB788D" w:rsidRPr="0062526D" w:rsidRDefault="00CB788D" w:rsidP="0062526D">
            <w:pPr>
              <w:ind w:left="180"/>
              <w:jc w:val="both"/>
              <w:rPr>
                <w:rFonts w:ascii="Marianne Light" w:hAnsi="Marianne Light" w:cs="Arial"/>
                <w:color w:val="0563C1" w:themeColor="hyperlink"/>
                <w:sz w:val="18"/>
                <w:szCs w:val="18"/>
                <w:u w:val="single"/>
              </w:rPr>
            </w:pPr>
            <w:r w:rsidRPr="0062526D">
              <w:rPr>
                <w:rFonts w:ascii="Marianne Light" w:hAnsi="Marianne Light" w:cs="Arial"/>
                <w:b/>
                <w:bCs/>
                <w:sz w:val="18"/>
                <w:szCs w:val="18"/>
              </w:rPr>
              <w:t xml:space="preserve"> ce.0540070@ac-nancy-metz.fr</w:t>
            </w:r>
          </w:p>
          <w:p w14:paraId="77EE53EF" w14:textId="77777777" w:rsidR="00CB788D" w:rsidRPr="0062526D" w:rsidRDefault="00CB788D" w:rsidP="001A739A">
            <w:pPr>
              <w:ind w:left="180"/>
              <w:jc w:val="both"/>
              <w:rPr>
                <w:rFonts w:ascii="Marianne Light" w:hAnsi="Marianne Light" w:cs="Arial"/>
                <w:sz w:val="18"/>
                <w:szCs w:val="18"/>
              </w:rPr>
            </w:pPr>
            <w:r w:rsidRPr="0062526D">
              <w:rPr>
                <w:rFonts w:ascii="Marianne Light" w:hAnsi="Marianne Light" w:cs="Arial"/>
                <w:b/>
                <w:bCs/>
                <w:sz w:val="18"/>
                <w:szCs w:val="18"/>
              </w:rPr>
              <w:t>4.2)</w:t>
            </w:r>
            <w:r w:rsidRPr="0062526D">
              <w:rPr>
                <w:rFonts w:ascii="Marianne Light" w:hAnsi="Marianne Light" w:cs="Arial"/>
                <w:sz w:val="18"/>
                <w:szCs w:val="18"/>
              </w:rPr>
              <w:t xml:space="preserve"> </w:t>
            </w:r>
            <w:r w:rsidRPr="0062526D">
              <w:rPr>
                <w:rFonts w:ascii="Marianne Light" w:hAnsi="Marianne Light" w:cs="Arial"/>
                <w:b/>
                <w:bCs/>
                <w:sz w:val="18"/>
                <w:szCs w:val="18"/>
              </w:rPr>
              <w:t xml:space="preserve">vérifier, scanner </w:t>
            </w:r>
            <w:r w:rsidRPr="0062526D">
              <w:rPr>
                <w:rFonts w:ascii="Marianne Light" w:hAnsi="Marianne Light" w:cs="Arial"/>
                <w:sz w:val="18"/>
                <w:szCs w:val="18"/>
              </w:rPr>
              <w:t xml:space="preserve">en format PDF </w:t>
            </w:r>
            <w:r w:rsidRPr="0062526D">
              <w:rPr>
                <w:rFonts w:ascii="Marianne Light" w:hAnsi="Marianne Light" w:cs="Arial"/>
                <w:b/>
                <w:bCs/>
                <w:sz w:val="18"/>
                <w:szCs w:val="18"/>
              </w:rPr>
              <w:t>et</w:t>
            </w:r>
            <w:r w:rsidRPr="0062526D">
              <w:rPr>
                <w:rFonts w:ascii="Marianne Light" w:hAnsi="Marianne Light" w:cs="Arial"/>
                <w:sz w:val="18"/>
                <w:szCs w:val="18"/>
              </w:rPr>
              <w:t xml:space="preserve"> </w:t>
            </w:r>
            <w:r w:rsidRPr="0062526D">
              <w:rPr>
                <w:rFonts w:ascii="Marianne Light" w:hAnsi="Marianne Light" w:cs="Arial"/>
                <w:b/>
                <w:bCs/>
                <w:sz w:val="18"/>
                <w:szCs w:val="18"/>
              </w:rPr>
              <w:t xml:space="preserve">nommer chaque dossier présenté </w:t>
            </w:r>
            <w:r w:rsidRPr="0062526D">
              <w:rPr>
                <w:rFonts w:ascii="Marianne Light" w:hAnsi="Marianne Light" w:cs="Arial"/>
                <w:sz w:val="18"/>
                <w:szCs w:val="18"/>
              </w:rPr>
              <w:t xml:space="preserve">: </w:t>
            </w:r>
          </w:p>
          <w:p w14:paraId="0D16DE41" w14:textId="77777777" w:rsidR="00CB788D" w:rsidRPr="0062526D" w:rsidRDefault="00CB788D" w:rsidP="001A739A">
            <w:pPr>
              <w:ind w:left="180"/>
              <w:rPr>
                <w:rFonts w:ascii="Marianne Light" w:hAnsi="Marianne Light" w:cs="Arial"/>
                <w:sz w:val="18"/>
                <w:szCs w:val="18"/>
              </w:rPr>
            </w:pPr>
            <w:r w:rsidRPr="0062526D">
              <w:rPr>
                <w:rFonts w:ascii="Marianne Light" w:hAnsi="Marianne Light" w:cs="Arial"/>
                <w:sz w:val="18"/>
                <w:szCs w:val="18"/>
              </w:rPr>
              <w:tab/>
              <w:t>«</w:t>
            </w:r>
            <w:r w:rsidRPr="0062526D">
              <w:rPr>
                <w:rFonts w:ascii="Calibri" w:hAnsi="Calibri" w:cs="Calibri"/>
                <w:sz w:val="18"/>
                <w:szCs w:val="18"/>
              </w:rPr>
              <w:t> </w:t>
            </w:r>
            <w:r w:rsidRPr="0062526D">
              <w:rPr>
                <w:rFonts w:ascii="Marianne Light" w:hAnsi="Marianne Light" w:cs="Arial"/>
                <w:sz w:val="18"/>
                <w:szCs w:val="18"/>
              </w:rPr>
              <w:t xml:space="preserve">SE_ANGLAIS_RNE_ </w:t>
            </w:r>
            <w:proofErr w:type="spellStart"/>
            <w:r w:rsidRPr="0062526D">
              <w:rPr>
                <w:rFonts w:ascii="Marianne Light" w:hAnsi="Marianne Light" w:cs="Arial"/>
                <w:sz w:val="18"/>
                <w:szCs w:val="18"/>
              </w:rPr>
              <w:t>NOM_Prénom</w:t>
            </w:r>
            <w:proofErr w:type="spellEnd"/>
            <w:r w:rsidRPr="0062526D">
              <w:rPr>
                <w:rFonts w:ascii="Marianne Light" w:hAnsi="Marianne Light" w:cs="Arial"/>
                <w:sz w:val="18"/>
                <w:szCs w:val="18"/>
              </w:rPr>
              <w:t xml:space="preserve"> du candidat</w:t>
            </w:r>
            <w:r w:rsidRPr="0062526D">
              <w:rPr>
                <w:rFonts w:ascii="Calibri" w:hAnsi="Calibri" w:cs="Calibri"/>
                <w:sz w:val="18"/>
                <w:szCs w:val="18"/>
              </w:rPr>
              <w:t> </w:t>
            </w:r>
            <w:r w:rsidRPr="0062526D">
              <w:rPr>
                <w:rFonts w:ascii="Marianne Light" w:hAnsi="Marianne Light" w:cs="Marianne Light"/>
                <w:sz w:val="18"/>
                <w:szCs w:val="18"/>
              </w:rPr>
              <w:t>»</w:t>
            </w:r>
            <w:r w:rsidRPr="0062526D">
              <w:rPr>
                <w:rFonts w:ascii="Marianne Light" w:hAnsi="Marianne Light" w:cs="Arial"/>
                <w:sz w:val="18"/>
                <w:szCs w:val="18"/>
              </w:rPr>
              <w:t xml:space="preserve"> </w:t>
            </w:r>
            <w:proofErr w:type="gramStart"/>
            <w:r w:rsidRPr="0062526D">
              <w:rPr>
                <w:rFonts w:ascii="Marianne Light" w:hAnsi="Marianne Light" w:cs="Arial"/>
                <w:sz w:val="18"/>
                <w:szCs w:val="18"/>
              </w:rPr>
              <w:t>ou</w:t>
            </w:r>
            <w:proofErr w:type="gramEnd"/>
            <w:r w:rsidRPr="0062526D">
              <w:rPr>
                <w:rFonts w:ascii="Marianne Light" w:hAnsi="Marianne Light" w:cs="Arial"/>
                <w:sz w:val="18"/>
                <w:szCs w:val="18"/>
              </w:rPr>
              <w:t xml:space="preserve"> </w:t>
            </w:r>
          </w:p>
          <w:p w14:paraId="13980ADB" w14:textId="6568C179" w:rsidR="00CB788D" w:rsidRPr="0062526D" w:rsidRDefault="00CB788D" w:rsidP="0062526D">
            <w:pPr>
              <w:ind w:left="180"/>
              <w:rPr>
                <w:rFonts w:ascii="Marianne Light" w:hAnsi="Marianne Light" w:cs="Arial"/>
                <w:sz w:val="18"/>
                <w:szCs w:val="18"/>
              </w:rPr>
            </w:pPr>
            <w:r w:rsidRPr="0062526D">
              <w:rPr>
                <w:rFonts w:ascii="Marianne Light" w:hAnsi="Marianne Light" w:cs="Arial"/>
                <w:sz w:val="18"/>
                <w:szCs w:val="18"/>
              </w:rPr>
              <w:tab/>
              <w:t>«</w:t>
            </w:r>
            <w:r w:rsidRPr="0062526D">
              <w:rPr>
                <w:rFonts w:ascii="Calibri" w:hAnsi="Calibri" w:cs="Calibri"/>
                <w:sz w:val="18"/>
                <w:szCs w:val="18"/>
              </w:rPr>
              <w:t> </w:t>
            </w:r>
            <w:r w:rsidRPr="0062526D">
              <w:rPr>
                <w:rFonts w:ascii="Marianne Light" w:hAnsi="Marianne Light" w:cs="Arial"/>
                <w:sz w:val="18"/>
                <w:szCs w:val="18"/>
              </w:rPr>
              <w:t xml:space="preserve">SE_ESPAGNOL_RNE_ </w:t>
            </w:r>
            <w:proofErr w:type="spellStart"/>
            <w:r w:rsidRPr="0062526D">
              <w:rPr>
                <w:rFonts w:ascii="Marianne Light" w:hAnsi="Marianne Light" w:cs="Arial"/>
                <w:sz w:val="18"/>
                <w:szCs w:val="18"/>
              </w:rPr>
              <w:t>NOM_Prénom</w:t>
            </w:r>
            <w:proofErr w:type="spellEnd"/>
            <w:r w:rsidRPr="0062526D">
              <w:rPr>
                <w:rFonts w:ascii="Calibri" w:hAnsi="Calibri" w:cs="Calibri"/>
                <w:sz w:val="18"/>
                <w:szCs w:val="18"/>
              </w:rPr>
              <w:t> </w:t>
            </w:r>
            <w:r w:rsidRPr="0062526D">
              <w:rPr>
                <w:rFonts w:ascii="Marianne Light" w:hAnsi="Marianne Light" w:cs="Arial"/>
                <w:sz w:val="18"/>
                <w:szCs w:val="18"/>
              </w:rPr>
              <w:t>du candidat »</w:t>
            </w:r>
          </w:p>
          <w:p w14:paraId="556A86AE" w14:textId="04F4EA11" w:rsidR="00CB788D" w:rsidRPr="0062526D" w:rsidRDefault="00CB788D" w:rsidP="0062526D">
            <w:pPr>
              <w:ind w:left="180"/>
              <w:rPr>
                <w:rFonts w:ascii="Marianne Light" w:hAnsi="Marianne Light" w:cs="Arial"/>
                <w:sz w:val="18"/>
                <w:szCs w:val="18"/>
              </w:rPr>
            </w:pPr>
            <w:r w:rsidRPr="0062526D">
              <w:rPr>
                <w:rFonts w:ascii="Marianne Light" w:hAnsi="Marianne Light" w:cs="Arial"/>
                <w:sz w:val="18"/>
                <w:szCs w:val="18"/>
              </w:rPr>
              <w:t xml:space="preserve">En cas de </w:t>
            </w:r>
            <w:r w:rsidRPr="0062526D">
              <w:rPr>
                <w:rFonts w:ascii="Marianne Light" w:hAnsi="Marianne Light" w:cs="Arial"/>
                <w:b/>
                <w:bCs/>
                <w:sz w:val="18"/>
                <w:szCs w:val="18"/>
              </w:rPr>
              <w:t>candidature multiple</w:t>
            </w:r>
            <w:r w:rsidRPr="0062526D">
              <w:rPr>
                <w:rFonts w:ascii="Calibri" w:hAnsi="Calibri" w:cs="Calibri"/>
                <w:sz w:val="18"/>
                <w:szCs w:val="18"/>
              </w:rPr>
              <w:t> </w:t>
            </w:r>
            <w:r w:rsidRPr="0062526D">
              <w:rPr>
                <w:rFonts w:ascii="Marianne Light" w:hAnsi="Marianne Light" w:cs="Arial"/>
                <w:sz w:val="18"/>
                <w:szCs w:val="18"/>
              </w:rPr>
              <w:t xml:space="preserve">: un dossier par section devra </w:t>
            </w:r>
            <w:r w:rsidRPr="0062526D">
              <w:rPr>
                <w:rFonts w:ascii="Marianne Light" w:hAnsi="Marianne Light" w:cs="Marianne Light"/>
                <w:sz w:val="18"/>
                <w:szCs w:val="18"/>
              </w:rPr>
              <w:t>ê</w:t>
            </w:r>
            <w:r w:rsidRPr="0062526D">
              <w:rPr>
                <w:rFonts w:ascii="Marianne Light" w:hAnsi="Marianne Light" w:cs="Arial"/>
                <w:sz w:val="18"/>
                <w:szCs w:val="18"/>
              </w:rPr>
              <w:t>tre constitué (cf. 3).</w:t>
            </w:r>
          </w:p>
          <w:p w14:paraId="70BDFEB3" w14:textId="03D1E684" w:rsidR="00CB788D" w:rsidRPr="0062526D" w:rsidRDefault="00CB788D" w:rsidP="0062526D">
            <w:pPr>
              <w:ind w:left="180"/>
              <w:rPr>
                <w:rFonts w:ascii="Marianne Light" w:hAnsi="Marianne Light" w:cs="Arial"/>
                <w:sz w:val="18"/>
                <w:szCs w:val="18"/>
              </w:rPr>
            </w:pPr>
            <w:r w:rsidRPr="0062526D">
              <w:rPr>
                <w:rFonts w:ascii="Marianne Light" w:hAnsi="Marianne Light" w:cs="Arial"/>
                <w:b/>
                <w:bCs/>
                <w:sz w:val="18"/>
                <w:szCs w:val="18"/>
                <w:u w:val="single"/>
              </w:rPr>
              <w:t>Tout dossier incomplet ne sera pas étudié par la commission</w:t>
            </w:r>
            <w:r w:rsidRPr="0062526D">
              <w:rPr>
                <w:rFonts w:ascii="Marianne Light" w:hAnsi="Marianne Light" w:cs="Arial"/>
                <w:sz w:val="18"/>
                <w:szCs w:val="18"/>
              </w:rPr>
              <w:t>.</w:t>
            </w:r>
          </w:p>
        </w:tc>
      </w:tr>
    </w:tbl>
    <w:p w14:paraId="48E60569" w14:textId="6E52E2E9" w:rsidR="00CB788D" w:rsidRPr="0062526D" w:rsidRDefault="00CB788D" w:rsidP="008C1D83">
      <w:pPr>
        <w:spacing w:after="0" w:line="240" w:lineRule="auto"/>
        <w:rPr>
          <w:rFonts w:ascii="Marianne Light" w:hAnsi="Marianne Light"/>
          <w:sz w:val="18"/>
          <w:szCs w:val="18"/>
        </w:rPr>
      </w:pPr>
    </w:p>
    <w:p w14:paraId="2711FC53" w14:textId="35ADD853" w:rsidR="00CB788D" w:rsidRPr="0062526D" w:rsidRDefault="00CB788D" w:rsidP="0062526D">
      <w:pPr>
        <w:ind w:firstLine="350"/>
        <w:jc w:val="both"/>
        <w:rPr>
          <w:rFonts w:ascii="Marianne Light" w:hAnsi="Marianne Light" w:cs="Arial"/>
          <w:b/>
          <w:sz w:val="18"/>
          <w:szCs w:val="18"/>
          <w:u w:val="single"/>
        </w:rPr>
      </w:pPr>
      <w:r w:rsidRPr="0062526D">
        <w:rPr>
          <w:rFonts w:ascii="Marianne Light" w:hAnsi="Marianne Light" w:cs="Arial"/>
          <w:b/>
          <w:sz w:val="18"/>
          <w:szCs w:val="18"/>
          <w:u w:val="single"/>
        </w:rPr>
        <w:t>5) Le rôle des parents</w:t>
      </w:r>
      <w:r w:rsidRPr="0062526D">
        <w:rPr>
          <w:rFonts w:ascii="Calibri" w:hAnsi="Calibri" w:cs="Calibri"/>
          <w:b/>
          <w:sz w:val="18"/>
          <w:szCs w:val="18"/>
          <w:u w:val="single"/>
        </w:rPr>
        <w:t> </w:t>
      </w:r>
      <w:r w:rsidRPr="0062526D">
        <w:rPr>
          <w:rFonts w:ascii="Marianne Light" w:hAnsi="Marianne Light" w:cs="Arial"/>
          <w:b/>
          <w:sz w:val="18"/>
          <w:szCs w:val="18"/>
          <w:u w:val="single"/>
        </w:rPr>
        <w:t>:</w:t>
      </w:r>
    </w:p>
    <w:p w14:paraId="7809CD39" w14:textId="77777777" w:rsidR="00CB788D" w:rsidRPr="0062526D" w:rsidRDefault="00CB788D" w:rsidP="00CB788D">
      <w:pPr>
        <w:ind w:firstLine="350"/>
        <w:jc w:val="both"/>
        <w:rPr>
          <w:rFonts w:ascii="Marianne Light" w:hAnsi="Marianne Light" w:cs="Arial"/>
          <w:b/>
          <w:sz w:val="18"/>
          <w:szCs w:val="18"/>
        </w:rPr>
      </w:pPr>
      <w:r w:rsidRPr="0062526D">
        <w:rPr>
          <w:rFonts w:ascii="Marianne Light" w:hAnsi="Marianne Light" w:cs="Arial"/>
          <w:b/>
          <w:sz w:val="18"/>
          <w:szCs w:val="18"/>
        </w:rPr>
        <w:t>5.1) Pour l’affectation</w:t>
      </w:r>
      <w:r w:rsidRPr="0062526D">
        <w:rPr>
          <w:rFonts w:ascii="Calibri" w:hAnsi="Calibri" w:cs="Calibri"/>
          <w:b/>
          <w:sz w:val="18"/>
          <w:szCs w:val="18"/>
        </w:rPr>
        <w:t> </w:t>
      </w:r>
      <w:r w:rsidRPr="0062526D">
        <w:rPr>
          <w:rFonts w:ascii="Marianne Light" w:hAnsi="Marianne Light" w:cs="Arial"/>
          <w:b/>
          <w:sz w:val="18"/>
          <w:szCs w:val="18"/>
        </w:rPr>
        <w:t>:</w:t>
      </w:r>
    </w:p>
    <w:p w14:paraId="2B12F214" w14:textId="77777777" w:rsidR="00CB788D" w:rsidRPr="0062526D" w:rsidRDefault="00CB788D" w:rsidP="00CB788D">
      <w:pPr>
        <w:ind w:left="350"/>
        <w:jc w:val="both"/>
        <w:rPr>
          <w:rFonts w:ascii="Marianne Light" w:hAnsi="Marianne Light" w:cs="Arial"/>
          <w:bCs/>
          <w:sz w:val="18"/>
          <w:szCs w:val="18"/>
        </w:rPr>
      </w:pPr>
      <w:r w:rsidRPr="0062526D">
        <w:rPr>
          <w:rFonts w:ascii="Marianne Light" w:hAnsi="Marianne Light" w:cs="Arial"/>
          <w:bCs/>
          <w:sz w:val="18"/>
          <w:szCs w:val="18"/>
        </w:rPr>
        <w:t xml:space="preserve">La décision d’affectation est arrêtée par le Directeur Académique des Services de l’Education Nationale. L’admission en section européenne est prise, comme chaque année, au cours du mois de juin et s’effectue dans la limite des capacités d’accueil. Elle ne se substitue pas aux démarches effectuées par les familles sur le service en ligne d’affectation courant mai (saisie et formulation des vœux). </w:t>
      </w:r>
    </w:p>
    <w:p w14:paraId="10DDB22D" w14:textId="77777777" w:rsidR="00CB788D" w:rsidRPr="0062526D" w:rsidRDefault="00CB788D" w:rsidP="00CB788D">
      <w:pPr>
        <w:ind w:left="350"/>
        <w:jc w:val="both"/>
        <w:rPr>
          <w:rFonts w:ascii="Marianne Light" w:hAnsi="Marianne Light" w:cs="Arial"/>
          <w:b/>
          <w:sz w:val="18"/>
          <w:szCs w:val="18"/>
        </w:rPr>
      </w:pPr>
      <w:r w:rsidRPr="0062526D">
        <w:rPr>
          <w:rFonts w:ascii="Marianne Light" w:hAnsi="Marianne Light" w:cs="Arial"/>
          <w:b/>
          <w:sz w:val="18"/>
          <w:szCs w:val="18"/>
        </w:rPr>
        <w:t>5.2) Lors de la télé-inscription</w:t>
      </w:r>
      <w:r w:rsidRPr="0062526D">
        <w:rPr>
          <w:rFonts w:ascii="Calibri" w:hAnsi="Calibri" w:cs="Calibri"/>
          <w:b/>
          <w:sz w:val="18"/>
          <w:szCs w:val="18"/>
        </w:rPr>
        <w:t> </w:t>
      </w:r>
      <w:r w:rsidRPr="0062526D">
        <w:rPr>
          <w:rFonts w:ascii="Marianne Light" w:hAnsi="Marianne Light" w:cs="Arial"/>
          <w:b/>
          <w:sz w:val="18"/>
          <w:szCs w:val="18"/>
        </w:rPr>
        <w:t>:</w:t>
      </w:r>
    </w:p>
    <w:p w14:paraId="0AF930C9" w14:textId="59F86167" w:rsidR="00CB788D" w:rsidRPr="0062526D" w:rsidRDefault="00CB788D" w:rsidP="0062526D">
      <w:pPr>
        <w:ind w:left="350"/>
        <w:jc w:val="both"/>
        <w:rPr>
          <w:rFonts w:ascii="Marianne Light" w:hAnsi="Marianne Light" w:cs="Arial"/>
          <w:b/>
          <w:sz w:val="18"/>
          <w:szCs w:val="18"/>
        </w:rPr>
      </w:pPr>
      <w:r w:rsidRPr="0062526D">
        <w:rPr>
          <w:rFonts w:ascii="Marianne Light" w:hAnsi="Marianne Light" w:cs="Arial"/>
          <w:bCs/>
          <w:sz w:val="18"/>
          <w:szCs w:val="18"/>
        </w:rPr>
        <w:t>Les parents des élèves retenus sur liste principale en sections européennes choisiront le</w:t>
      </w:r>
      <w:r w:rsidRPr="0062526D">
        <w:rPr>
          <w:rFonts w:ascii="Marianne Light" w:hAnsi="Marianne Light" w:cs="Arial"/>
          <w:b/>
          <w:sz w:val="18"/>
          <w:szCs w:val="18"/>
        </w:rPr>
        <w:t xml:space="preserve"> MEF spécifique</w:t>
      </w:r>
      <w:r w:rsidRPr="0062526D">
        <w:rPr>
          <w:rFonts w:ascii="Calibri" w:hAnsi="Calibri" w:cs="Calibri"/>
          <w:b/>
          <w:sz w:val="18"/>
          <w:szCs w:val="18"/>
        </w:rPr>
        <w:t> </w:t>
      </w:r>
      <w:r w:rsidRPr="0062526D">
        <w:rPr>
          <w:rFonts w:ascii="Marianne Light" w:hAnsi="Marianne Light" w:cs="Marianne Light"/>
          <w:b/>
          <w:sz w:val="18"/>
          <w:szCs w:val="18"/>
        </w:rPr>
        <w:t>«</w:t>
      </w:r>
      <w:r w:rsidRPr="0062526D">
        <w:rPr>
          <w:rFonts w:ascii="Calibri" w:hAnsi="Calibri" w:cs="Calibri"/>
          <w:b/>
          <w:sz w:val="18"/>
          <w:szCs w:val="18"/>
        </w:rPr>
        <w:t> </w:t>
      </w:r>
      <w:r w:rsidRPr="0062526D">
        <w:rPr>
          <w:rFonts w:ascii="Marianne Light" w:hAnsi="Marianne Light" w:cs="Arial"/>
          <w:b/>
          <w:sz w:val="18"/>
          <w:szCs w:val="18"/>
        </w:rPr>
        <w:t>Seconde g</w:t>
      </w:r>
      <w:r w:rsidRPr="0062526D">
        <w:rPr>
          <w:rFonts w:ascii="Marianne Light" w:hAnsi="Marianne Light" w:cs="Marianne Light"/>
          <w:b/>
          <w:sz w:val="18"/>
          <w:szCs w:val="18"/>
        </w:rPr>
        <w:t>é</w:t>
      </w:r>
      <w:r w:rsidRPr="0062526D">
        <w:rPr>
          <w:rFonts w:ascii="Marianne Light" w:hAnsi="Marianne Light" w:cs="Arial"/>
          <w:b/>
          <w:sz w:val="18"/>
          <w:szCs w:val="18"/>
        </w:rPr>
        <w:t>n</w:t>
      </w:r>
      <w:r w:rsidRPr="0062526D">
        <w:rPr>
          <w:rFonts w:ascii="Marianne Light" w:hAnsi="Marianne Light" w:cs="Marianne Light"/>
          <w:b/>
          <w:sz w:val="18"/>
          <w:szCs w:val="18"/>
        </w:rPr>
        <w:t>é</w:t>
      </w:r>
      <w:r w:rsidRPr="0062526D">
        <w:rPr>
          <w:rFonts w:ascii="Marianne Light" w:hAnsi="Marianne Light" w:cs="Arial"/>
          <w:b/>
          <w:sz w:val="18"/>
          <w:szCs w:val="18"/>
        </w:rPr>
        <w:t>rale et technologique EURO</w:t>
      </w:r>
      <w:r w:rsidRPr="0062526D">
        <w:rPr>
          <w:rFonts w:ascii="Calibri" w:hAnsi="Calibri" w:cs="Calibri"/>
          <w:b/>
          <w:sz w:val="18"/>
          <w:szCs w:val="18"/>
        </w:rPr>
        <w:t> </w:t>
      </w:r>
      <w:r w:rsidRPr="0062526D">
        <w:rPr>
          <w:rFonts w:ascii="Marianne Light" w:hAnsi="Marianne Light" w:cs="Marianne Light"/>
          <w:b/>
          <w:sz w:val="18"/>
          <w:szCs w:val="18"/>
        </w:rPr>
        <w:t>»</w:t>
      </w:r>
      <w:r w:rsidRPr="0062526D">
        <w:rPr>
          <w:rFonts w:ascii="Marianne Light" w:hAnsi="Marianne Light" w:cs="Arial"/>
          <w:b/>
          <w:sz w:val="18"/>
          <w:szCs w:val="18"/>
        </w:rPr>
        <w:t>.</w:t>
      </w:r>
    </w:p>
    <w:p w14:paraId="14D1554E" w14:textId="77777777" w:rsidR="00CB788D" w:rsidRPr="0062526D" w:rsidRDefault="00CB788D" w:rsidP="00CB788D">
      <w:pPr>
        <w:spacing w:after="120"/>
        <w:ind w:left="358" w:hanging="1"/>
        <w:jc w:val="both"/>
        <w:rPr>
          <w:rFonts w:ascii="Marianne Light" w:hAnsi="Marianne Light"/>
          <w:bCs/>
          <w:sz w:val="18"/>
          <w:szCs w:val="18"/>
        </w:rPr>
      </w:pPr>
      <w:r w:rsidRPr="0062526D">
        <w:rPr>
          <w:rFonts w:ascii="Marianne Light" w:hAnsi="Marianne Light" w:cs="Arial"/>
          <w:b/>
          <w:sz w:val="18"/>
          <w:szCs w:val="18"/>
          <w:u w:val="single"/>
        </w:rPr>
        <w:t xml:space="preserve">6) L’enjeu de ce recrutement </w:t>
      </w:r>
      <w:r w:rsidRPr="0062526D">
        <w:rPr>
          <w:rFonts w:ascii="Marianne Light" w:hAnsi="Marianne Light" w:cs="Arial"/>
          <w:b/>
          <w:sz w:val="18"/>
          <w:szCs w:val="18"/>
        </w:rPr>
        <w:t xml:space="preserve">: </w:t>
      </w:r>
      <w:r w:rsidRPr="0062526D">
        <w:rPr>
          <w:rFonts w:ascii="Marianne Light" w:hAnsi="Marianne Light"/>
          <w:bCs/>
          <w:sz w:val="18"/>
          <w:szCs w:val="18"/>
        </w:rPr>
        <w:t>Renforcer un niveau de compétence linguistique et   faire acquérir une connaissance approfondie d’un pays étranger.</w:t>
      </w:r>
    </w:p>
    <w:p w14:paraId="63045825" w14:textId="09FF81B6" w:rsidR="00CB788D" w:rsidRPr="0062526D" w:rsidRDefault="00CB788D" w:rsidP="0062526D">
      <w:pPr>
        <w:ind w:left="315"/>
        <w:jc w:val="both"/>
        <w:rPr>
          <w:rFonts w:ascii="Marianne Light" w:hAnsi="Marianne Light"/>
          <w:bCs/>
          <w:sz w:val="18"/>
          <w:szCs w:val="18"/>
        </w:rPr>
      </w:pPr>
      <w:r w:rsidRPr="0062526D">
        <w:rPr>
          <w:rFonts w:ascii="Marianne Light" w:hAnsi="Marianne Light"/>
          <w:b/>
          <w:bCs/>
          <w:sz w:val="18"/>
          <w:szCs w:val="18"/>
        </w:rPr>
        <w:t>Un enseignement de langue renforcé</w:t>
      </w:r>
      <w:r w:rsidRPr="0062526D">
        <w:rPr>
          <w:rFonts w:ascii="Calibri" w:hAnsi="Calibri" w:cs="Calibri"/>
          <w:bCs/>
          <w:sz w:val="18"/>
          <w:szCs w:val="18"/>
        </w:rPr>
        <w:t> </w:t>
      </w:r>
      <w:r w:rsidRPr="0062526D">
        <w:rPr>
          <w:rFonts w:ascii="Marianne Light" w:hAnsi="Marianne Light"/>
          <w:bCs/>
          <w:sz w:val="18"/>
          <w:szCs w:val="18"/>
        </w:rPr>
        <w:t xml:space="preserve">: A partir de la seconde, une matière est enseignée en langue étrangère. Cette discipline non linguistique (DNL) est dispensée en histoire-géographie (section ESPAGNOL) et en physique-chimie (section ANGLAIS). </w:t>
      </w:r>
    </w:p>
    <w:p w14:paraId="38B662FA" w14:textId="24A31DEF" w:rsidR="00CB788D" w:rsidRPr="0062526D" w:rsidRDefault="00CB788D" w:rsidP="00CB788D">
      <w:pPr>
        <w:ind w:left="315"/>
        <w:jc w:val="both"/>
        <w:rPr>
          <w:rFonts w:ascii="Marianne Light" w:hAnsi="Marianne Light"/>
          <w:bCs/>
          <w:sz w:val="18"/>
          <w:szCs w:val="18"/>
        </w:rPr>
      </w:pPr>
      <w:r w:rsidRPr="0062526D">
        <w:rPr>
          <w:rFonts w:ascii="Marianne Light" w:hAnsi="Marianne Light"/>
          <w:b/>
          <w:bCs/>
          <w:sz w:val="18"/>
          <w:szCs w:val="18"/>
        </w:rPr>
        <w:t>Les certifications en langues vivantes étrangères</w:t>
      </w:r>
      <w:r w:rsidRPr="0062526D">
        <w:rPr>
          <w:rFonts w:ascii="Calibri" w:hAnsi="Calibri" w:cs="Calibri"/>
          <w:bCs/>
          <w:sz w:val="18"/>
          <w:szCs w:val="18"/>
        </w:rPr>
        <w:t> </w:t>
      </w:r>
      <w:r w:rsidRPr="0062526D">
        <w:rPr>
          <w:rFonts w:ascii="Marianne Light" w:hAnsi="Marianne Light"/>
          <w:bCs/>
          <w:sz w:val="18"/>
          <w:szCs w:val="18"/>
        </w:rPr>
        <w:t xml:space="preserve">: obtention niveau A2-B1. Le public concerné diffère selon les </w:t>
      </w:r>
      <w:r w:rsidR="0062526D">
        <w:rPr>
          <w:rFonts w:ascii="Marianne Light" w:hAnsi="Marianne Light"/>
          <w:bCs/>
          <w:sz w:val="18"/>
          <w:szCs w:val="18"/>
        </w:rPr>
        <w:t xml:space="preserve">sections </w:t>
      </w:r>
    </w:p>
    <w:p w14:paraId="47FFDB00" w14:textId="77777777" w:rsidR="00CB788D" w:rsidRPr="0062526D" w:rsidRDefault="00CB788D" w:rsidP="00CB788D">
      <w:pPr>
        <w:numPr>
          <w:ilvl w:val="0"/>
          <w:numId w:val="6"/>
        </w:numPr>
        <w:spacing w:after="0" w:line="240" w:lineRule="auto"/>
        <w:jc w:val="both"/>
        <w:rPr>
          <w:rFonts w:ascii="Marianne Light" w:hAnsi="Marianne Light"/>
          <w:bCs/>
          <w:sz w:val="18"/>
          <w:szCs w:val="18"/>
        </w:rPr>
      </w:pPr>
      <w:proofErr w:type="gramStart"/>
      <w:r w:rsidRPr="0062526D">
        <w:rPr>
          <w:rFonts w:ascii="Marianne Light" w:hAnsi="Marianne Light"/>
          <w:bCs/>
          <w:sz w:val="18"/>
          <w:szCs w:val="18"/>
        </w:rPr>
        <w:t>en</w:t>
      </w:r>
      <w:proofErr w:type="gramEnd"/>
      <w:r w:rsidRPr="0062526D">
        <w:rPr>
          <w:rFonts w:ascii="Marianne Light" w:hAnsi="Marianne Light"/>
          <w:bCs/>
          <w:sz w:val="18"/>
          <w:szCs w:val="18"/>
        </w:rPr>
        <w:t xml:space="preserve"> anglais</w:t>
      </w:r>
      <w:r w:rsidRPr="0062526D">
        <w:rPr>
          <w:rFonts w:ascii="Calibri" w:hAnsi="Calibri" w:cs="Calibri"/>
          <w:bCs/>
          <w:sz w:val="18"/>
          <w:szCs w:val="18"/>
        </w:rPr>
        <w:t> </w:t>
      </w:r>
      <w:r w:rsidRPr="0062526D">
        <w:rPr>
          <w:rFonts w:ascii="Marianne Light" w:hAnsi="Marianne Light"/>
          <w:bCs/>
          <w:sz w:val="18"/>
          <w:szCs w:val="18"/>
        </w:rPr>
        <w:t xml:space="preserve">: les </w:t>
      </w:r>
      <w:r w:rsidRPr="0062526D">
        <w:rPr>
          <w:rFonts w:ascii="Marianne Light" w:hAnsi="Marianne Light" w:cs="Marianne Light"/>
          <w:bCs/>
          <w:sz w:val="18"/>
          <w:szCs w:val="18"/>
        </w:rPr>
        <w:t>é</w:t>
      </w:r>
      <w:r w:rsidRPr="0062526D">
        <w:rPr>
          <w:rFonts w:ascii="Marianne Light" w:hAnsi="Marianne Light"/>
          <w:bCs/>
          <w:sz w:val="18"/>
          <w:szCs w:val="18"/>
        </w:rPr>
        <w:t>l</w:t>
      </w:r>
      <w:r w:rsidRPr="0062526D">
        <w:rPr>
          <w:rFonts w:ascii="Marianne Light" w:hAnsi="Marianne Light" w:cs="Marianne Light"/>
          <w:bCs/>
          <w:sz w:val="18"/>
          <w:szCs w:val="18"/>
        </w:rPr>
        <w:t>è</w:t>
      </w:r>
      <w:r w:rsidRPr="0062526D">
        <w:rPr>
          <w:rFonts w:ascii="Marianne Light" w:hAnsi="Marianne Light"/>
          <w:bCs/>
          <w:sz w:val="18"/>
          <w:szCs w:val="18"/>
        </w:rPr>
        <w:t>ves de terminale</w:t>
      </w:r>
      <w:r w:rsidRPr="0062526D">
        <w:rPr>
          <w:rFonts w:ascii="Calibri" w:hAnsi="Calibri" w:cs="Calibri"/>
          <w:bCs/>
          <w:sz w:val="18"/>
          <w:szCs w:val="18"/>
        </w:rPr>
        <w:t> </w:t>
      </w:r>
      <w:r w:rsidRPr="0062526D">
        <w:rPr>
          <w:rFonts w:ascii="Marianne Light" w:hAnsi="Marianne Light"/>
          <w:bCs/>
          <w:sz w:val="18"/>
          <w:szCs w:val="18"/>
        </w:rPr>
        <w:t>;</w:t>
      </w:r>
    </w:p>
    <w:p w14:paraId="279D1D6B" w14:textId="325184A6" w:rsidR="00CB788D" w:rsidRDefault="00CB788D" w:rsidP="0062526D">
      <w:pPr>
        <w:numPr>
          <w:ilvl w:val="0"/>
          <w:numId w:val="6"/>
        </w:numPr>
        <w:spacing w:after="0" w:line="240" w:lineRule="auto"/>
        <w:jc w:val="both"/>
        <w:rPr>
          <w:rFonts w:ascii="Marianne Light" w:hAnsi="Marianne Light"/>
          <w:bCs/>
          <w:sz w:val="18"/>
          <w:szCs w:val="18"/>
        </w:rPr>
      </w:pPr>
      <w:proofErr w:type="gramStart"/>
      <w:r w:rsidRPr="0062526D">
        <w:rPr>
          <w:rFonts w:ascii="Marianne Light" w:hAnsi="Marianne Light"/>
          <w:bCs/>
          <w:sz w:val="18"/>
          <w:szCs w:val="18"/>
        </w:rPr>
        <w:t>en</w:t>
      </w:r>
      <w:proofErr w:type="gramEnd"/>
      <w:r w:rsidRPr="0062526D">
        <w:rPr>
          <w:rFonts w:ascii="Marianne Light" w:hAnsi="Marianne Light"/>
          <w:bCs/>
          <w:sz w:val="18"/>
          <w:szCs w:val="18"/>
        </w:rPr>
        <w:t xml:space="preserve"> espagnol</w:t>
      </w:r>
      <w:r w:rsidRPr="0062526D">
        <w:rPr>
          <w:rFonts w:ascii="Calibri" w:hAnsi="Calibri" w:cs="Calibri"/>
          <w:bCs/>
          <w:sz w:val="18"/>
          <w:szCs w:val="18"/>
        </w:rPr>
        <w:t> </w:t>
      </w:r>
      <w:r w:rsidRPr="0062526D">
        <w:rPr>
          <w:rFonts w:ascii="Marianne Light" w:hAnsi="Marianne Light"/>
          <w:bCs/>
          <w:sz w:val="18"/>
          <w:szCs w:val="18"/>
        </w:rPr>
        <w:t xml:space="preserve">: les </w:t>
      </w:r>
      <w:r w:rsidRPr="0062526D">
        <w:rPr>
          <w:rFonts w:ascii="Marianne Light" w:hAnsi="Marianne Light" w:cs="Marianne Light"/>
          <w:bCs/>
          <w:sz w:val="18"/>
          <w:szCs w:val="18"/>
        </w:rPr>
        <w:t>é</w:t>
      </w:r>
      <w:r w:rsidRPr="0062526D">
        <w:rPr>
          <w:rFonts w:ascii="Marianne Light" w:hAnsi="Marianne Light"/>
          <w:bCs/>
          <w:sz w:val="18"/>
          <w:szCs w:val="18"/>
        </w:rPr>
        <w:t>l</w:t>
      </w:r>
      <w:r w:rsidRPr="0062526D">
        <w:rPr>
          <w:rFonts w:ascii="Marianne Light" w:hAnsi="Marianne Light" w:cs="Marianne Light"/>
          <w:bCs/>
          <w:sz w:val="18"/>
          <w:szCs w:val="18"/>
        </w:rPr>
        <w:t>è</w:t>
      </w:r>
      <w:r w:rsidRPr="0062526D">
        <w:rPr>
          <w:rFonts w:ascii="Marianne Light" w:hAnsi="Marianne Light"/>
          <w:bCs/>
          <w:sz w:val="18"/>
          <w:szCs w:val="18"/>
        </w:rPr>
        <w:t>ves de seconde, de premi</w:t>
      </w:r>
      <w:r w:rsidRPr="0062526D">
        <w:rPr>
          <w:rFonts w:ascii="Marianne Light" w:hAnsi="Marianne Light" w:cs="Marianne Light"/>
          <w:bCs/>
          <w:sz w:val="18"/>
          <w:szCs w:val="18"/>
        </w:rPr>
        <w:t>è</w:t>
      </w:r>
      <w:r w:rsidRPr="0062526D">
        <w:rPr>
          <w:rFonts w:ascii="Marianne Light" w:hAnsi="Marianne Light"/>
          <w:bCs/>
          <w:sz w:val="18"/>
          <w:szCs w:val="18"/>
        </w:rPr>
        <w:t xml:space="preserve">re et de terminale </w:t>
      </w:r>
    </w:p>
    <w:p w14:paraId="7C5AB15D" w14:textId="77777777" w:rsidR="0062526D" w:rsidRPr="0062526D" w:rsidRDefault="0062526D" w:rsidP="00E70085">
      <w:pPr>
        <w:spacing w:after="0" w:line="240" w:lineRule="auto"/>
        <w:ind w:left="1621"/>
        <w:jc w:val="both"/>
        <w:rPr>
          <w:rFonts w:ascii="Marianne Light" w:hAnsi="Marianne Light"/>
          <w:bCs/>
          <w:sz w:val="18"/>
          <w:szCs w:val="18"/>
        </w:rPr>
      </w:pPr>
    </w:p>
    <w:p w14:paraId="77FD0D8C" w14:textId="1807624D" w:rsidR="00CB788D" w:rsidRPr="0062526D" w:rsidRDefault="00CB788D" w:rsidP="0062526D">
      <w:pPr>
        <w:ind w:left="315"/>
        <w:jc w:val="both"/>
        <w:rPr>
          <w:rFonts w:ascii="Marianne Light" w:hAnsi="Marianne Light"/>
          <w:bCs/>
          <w:sz w:val="18"/>
          <w:szCs w:val="18"/>
        </w:rPr>
      </w:pPr>
      <w:r w:rsidRPr="0062526D">
        <w:rPr>
          <w:rFonts w:ascii="Marianne Light" w:hAnsi="Marianne Light"/>
          <w:b/>
          <w:bCs/>
          <w:sz w:val="18"/>
          <w:szCs w:val="18"/>
        </w:rPr>
        <w:t>Pour PARCOURSUP</w:t>
      </w:r>
      <w:r w:rsidRPr="0062526D">
        <w:rPr>
          <w:rFonts w:ascii="Marianne Light" w:hAnsi="Marianne Light"/>
          <w:bCs/>
          <w:sz w:val="18"/>
          <w:szCs w:val="18"/>
        </w:rPr>
        <w:t>, la section européenne est un moyen de sélection post bac pour intégrer plus facilement une double licence, une classe préparatoire ou une école de commerce.</w:t>
      </w:r>
    </w:p>
    <w:p w14:paraId="41FDB004" w14:textId="77777777" w:rsidR="00CB788D" w:rsidRPr="0062526D" w:rsidRDefault="00CB788D" w:rsidP="00CB788D">
      <w:pPr>
        <w:jc w:val="both"/>
        <w:rPr>
          <w:rFonts w:ascii="Marianne Light" w:hAnsi="Marianne Light" w:cs="Arial"/>
          <w:sz w:val="18"/>
          <w:szCs w:val="18"/>
        </w:rPr>
      </w:pPr>
      <w:r w:rsidRPr="0062526D">
        <w:rPr>
          <w:rFonts w:ascii="Marianne Light" w:hAnsi="Marianne Light" w:cs="Arial"/>
          <w:sz w:val="18"/>
          <w:szCs w:val="18"/>
        </w:rPr>
        <w:t>Je reste à votre disposition pour répondre à d’éventuelles questions.</w:t>
      </w:r>
    </w:p>
    <w:p w14:paraId="6D7A3A49" w14:textId="268517D1" w:rsidR="00CB788D" w:rsidRPr="0062526D" w:rsidRDefault="00CB788D" w:rsidP="008C1D83">
      <w:pPr>
        <w:spacing w:after="0" w:line="240" w:lineRule="auto"/>
        <w:rPr>
          <w:rFonts w:ascii="Marianne Light" w:hAnsi="Marianne Light"/>
          <w:sz w:val="18"/>
          <w:szCs w:val="18"/>
        </w:rPr>
      </w:pPr>
    </w:p>
    <w:p w14:paraId="6E64FC94" w14:textId="7B4A1B9B" w:rsidR="005944E4" w:rsidRPr="0062526D" w:rsidRDefault="00111C4B" w:rsidP="00111C4B">
      <w:pPr>
        <w:spacing w:after="0" w:line="240" w:lineRule="auto"/>
        <w:ind w:left="7513"/>
        <w:rPr>
          <w:rFonts w:ascii="Marianne Light" w:hAnsi="Marianne Light"/>
          <w:sz w:val="18"/>
          <w:szCs w:val="18"/>
        </w:rPr>
      </w:pPr>
      <w:r w:rsidRPr="0062526D">
        <w:rPr>
          <w:rFonts w:ascii="Marianne Light" w:hAnsi="Marianne Light"/>
          <w:sz w:val="18"/>
          <w:szCs w:val="18"/>
        </w:rPr>
        <w:t>Le Proviseur</w:t>
      </w:r>
    </w:p>
    <w:p w14:paraId="44EDA660" w14:textId="1649069C" w:rsidR="00A91FEA" w:rsidRDefault="00E87859" w:rsidP="00B56AF4">
      <w:pPr>
        <w:spacing w:after="0" w:line="240" w:lineRule="auto"/>
        <w:rPr>
          <w:rFonts w:ascii="Marianne Light" w:hAnsi="Marianne Light"/>
          <w:noProof/>
          <w:sz w:val="18"/>
          <w:szCs w:val="18"/>
          <w:lang w:eastAsia="fr-FR"/>
        </w:rPr>
      </w:pPr>
      <w:r>
        <w:rPr>
          <w:rFonts w:ascii="Marianne Light" w:hAnsi="Marianne Light"/>
          <w:noProof/>
          <w:sz w:val="18"/>
          <w:szCs w:val="18"/>
          <w:lang w:eastAsia="fr-FR"/>
        </w:rPr>
        <w:t>Pour information</w:t>
      </w:r>
      <w:r>
        <w:rPr>
          <w:rFonts w:ascii="Calibri" w:hAnsi="Calibri" w:cs="Calibri"/>
          <w:noProof/>
          <w:sz w:val="18"/>
          <w:szCs w:val="18"/>
          <w:lang w:eastAsia="fr-FR"/>
        </w:rPr>
        <w:t> :</w:t>
      </w:r>
      <w:r w:rsidR="009B5E45">
        <w:rPr>
          <w:rFonts w:ascii="Calibri" w:hAnsi="Calibri" w:cs="Calibri"/>
          <w:noProof/>
          <w:sz w:val="18"/>
          <w:szCs w:val="18"/>
          <w:lang w:eastAsia="fr-FR"/>
        </w:rPr>
        <w:t xml:space="preserve"> </w:t>
      </w:r>
      <w:r>
        <w:rPr>
          <w:rFonts w:ascii="Marianne Light" w:hAnsi="Marianne Light"/>
          <w:noProof/>
          <w:sz w:val="18"/>
          <w:szCs w:val="18"/>
          <w:lang w:eastAsia="fr-FR"/>
        </w:rPr>
        <w:t xml:space="preserve">Mesdames, </w:t>
      </w:r>
      <w:r w:rsidR="00590594">
        <w:rPr>
          <w:rFonts w:ascii="Marianne Light" w:hAnsi="Marianne Light"/>
          <w:noProof/>
          <w:sz w:val="18"/>
          <w:szCs w:val="18"/>
          <w:lang w:eastAsia="fr-FR"/>
        </w:rPr>
        <w:t>Messieurs les Parents d’élèves de 3ème</w:t>
      </w:r>
    </w:p>
    <w:p w14:paraId="275683FC" w14:textId="2516B2FD" w:rsidR="00C56EA9" w:rsidRDefault="00B56AF4" w:rsidP="00B56AF4">
      <w:pPr>
        <w:spacing w:after="0" w:line="240" w:lineRule="auto"/>
        <w:ind w:left="7513"/>
        <w:rPr>
          <w:rFonts w:ascii="Marianne Light" w:hAnsi="Marianne Light"/>
          <w:noProof/>
          <w:sz w:val="18"/>
          <w:szCs w:val="18"/>
          <w:lang w:eastAsia="fr-FR"/>
        </w:rPr>
      </w:pPr>
      <w:r>
        <w:rPr>
          <w:rFonts w:ascii="Marianne Light" w:hAnsi="Marianne Light"/>
          <w:noProof/>
          <w:sz w:val="18"/>
          <w:szCs w:val="18"/>
          <w:lang w:eastAsia="fr-FR"/>
        </w:rPr>
        <w:t xml:space="preserve">  </w:t>
      </w:r>
      <w:r>
        <w:rPr>
          <w:rFonts w:ascii="Marianne Light" w:hAnsi="Marianne Light"/>
          <w:noProof/>
          <w:lang w:eastAsia="fr-FR"/>
        </w:rPr>
        <w:drawing>
          <wp:inline distT="0" distB="0" distL="0" distR="0" wp14:anchorId="7C8ABFFE" wp14:editId="555FF946">
            <wp:extent cx="657225" cy="586808"/>
            <wp:effectExtent l="0" t="0" r="0" b="3810"/>
            <wp:docPr id="1" name="Image 1" descr="C:\Users\stscheiller\AppData\Local\Microsoft\Windows\INetCache\Content.Word\signatureF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tscheiller\AppData\Local\Microsoft\Windows\INetCache\Content.Word\signatureFJ.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323" cy="594931"/>
                    </a:xfrm>
                    <a:prstGeom prst="rect">
                      <a:avLst/>
                    </a:prstGeom>
                    <a:noFill/>
                    <a:ln>
                      <a:noFill/>
                    </a:ln>
                  </pic:spPr>
                </pic:pic>
              </a:graphicData>
            </a:graphic>
          </wp:inline>
        </w:drawing>
      </w:r>
      <w:bookmarkStart w:id="3" w:name="_GoBack"/>
      <w:bookmarkEnd w:id="3"/>
    </w:p>
    <w:p w14:paraId="6BE67FA7" w14:textId="70B8DB01" w:rsidR="00C56EA9" w:rsidRPr="0062526D" w:rsidRDefault="00C56EA9" w:rsidP="00B56AF4">
      <w:pPr>
        <w:spacing w:after="0" w:line="240" w:lineRule="auto"/>
        <w:rPr>
          <w:rFonts w:ascii="Marianne Light" w:hAnsi="Marianne Light"/>
          <w:sz w:val="18"/>
          <w:szCs w:val="18"/>
        </w:rPr>
      </w:pPr>
    </w:p>
    <w:p w14:paraId="210B1602" w14:textId="798F3D28" w:rsidR="00287EBF" w:rsidRPr="0062526D" w:rsidRDefault="00FB0489" w:rsidP="008C1D83">
      <w:pPr>
        <w:spacing w:after="0" w:line="240" w:lineRule="auto"/>
        <w:ind w:left="7513"/>
        <w:rPr>
          <w:rFonts w:ascii="Marianne Light" w:hAnsi="Marianne Light"/>
          <w:sz w:val="18"/>
          <w:szCs w:val="18"/>
        </w:rPr>
      </w:pPr>
      <w:r w:rsidRPr="0062526D">
        <w:rPr>
          <w:rFonts w:ascii="Marianne Light" w:hAnsi="Marianne Light"/>
          <w:sz w:val="18"/>
          <w:szCs w:val="18"/>
        </w:rPr>
        <w:t>Frédéric JOSEPH</w:t>
      </w:r>
    </w:p>
    <w:sectPr w:rsidR="00287EBF" w:rsidRPr="0062526D" w:rsidSect="008C1D83">
      <w:pgSz w:w="11906" w:h="16838"/>
      <w:pgMar w:top="28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Light">
    <w:altName w:val="Times New Roman"/>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8657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70C6AE7"/>
    <w:multiLevelType w:val="hybridMultilevel"/>
    <w:tmpl w:val="70C0ED30"/>
    <w:lvl w:ilvl="0" w:tplc="1A3843CC">
      <w:start w:val="1"/>
      <w:numFmt w:val="bullet"/>
      <w:lvlText w:val="-"/>
      <w:lvlJc w:val="left"/>
      <w:pPr>
        <w:ind w:left="541" w:hanging="360"/>
      </w:pPr>
      <w:rPr>
        <w:rFonts w:ascii="Arial" w:eastAsia="Times New Roman" w:hAnsi="Arial" w:cs="Arial" w:hint="default"/>
      </w:rPr>
    </w:lvl>
    <w:lvl w:ilvl="1" w:tplc="040C0003">
      <w:start w:val="1"/>
      <w:numFmt w:val="bullet"/>
      <w:lvlText w:val="o"/>
      <w:lvlJc w:val="left"/>
      <w:pPr>
        <w:ind w:left="1261" w:hanging="360"/>
      </w:pPr>
      <w:rPr>
        <w:rFonts w:ascii="Courier New" w:hAnsi="Courier New" w:cs="Courier New" w:hint="default"/>
      </w:rPr>
    </w:lvl>
    <w:lvl w:ilvl="2" w:tplc="040C0005" w:tentative="1">
      <w:start w:val="1"/>
      <w:numFmt w:val="bullet"/>
      <w:lvlText w:val=""/>
      <w:lvlJc w:val="left"/>
      <w:pPr>
        <w:ind w:left="1981" w:hanging="360"/>
      </w:pPr>
      <w:rPr>
        <w:rFonts w:ascii="Wingdings" w:hAnsi="Wingdings" w:hint="default"/>
      </w:rPr>
    </w:lvl>
    <w:lvl w:ilvl="3" w:tplc="040C0001" w:tentative="1">
      <w:start w:val="1"/>
      <w:numFmt w:val="bullet"/>
      <w:lvlText w:val=""/>
      <w:lvlJc w:val="left"/>
      <w:pPr>
        <w:ind w:left="2701" w:hanging="360"/>
      </w:pPr>
      <w:rPr>
        <w:rFonts w:ascii="Symbol" w:hAnsi="Symbol" w:hint="default"/>
      </w:rPr>
    </w:lvl>
    <w:lvl w:ilvl="4" w:tplc="040C0003" w:tentative="1">
      <w:start w:val="1"/>
      <w:numFmt w:val="bullet"/>
      <w:lvlText w:val="o"/>
      <w:lvlJc w:val="left"/>
      <w:pPr>
        <w:ind w:left="3421" w:hanging="360"/>
      </w:pPr>
      <w:rPr>
        <w:rFonts w:ascii="Courier New" w:hAnsi="Courier New" w:cs="Courier New" w:hint="default"/>
      </w:rPr>
    </w:lvl>
    <w:lvl w:ilvl="5" w:tplc="040C0005" w:tentative="1">
      <w:start w:val="1"/>
      <w:numFmt w:val="bullet"/>
      <w:lvlText w:val=""/>
      <w:lvlJc w:val="left"/>
      <w:pPr>
        <w:ind w:left="4141" w:hanging="360"/>
      </w:pPr>
      <w:rPr>
        <w:rFonts w:ascii="Wingdings" w:hAnsi="Wingdings" w:hint="default"/>
      </w:rPr>
    </w:lvl>
    <w:lvl w:ilvl="6" w:tplc="040C0001" w:tentative="1">
      <w:start w:val="1"/>
      <w:numFmt w:val="bullet"/>
      <w:lvlText w:val=""/>
      <w:lvlJc w:val="left"/>
      <w:pPr>
        <w:ind w:left="4861" w:hanging="360"/>
      </w:pPr>
      <w:rPr>
        <w:rFonts w:ascii="Symbol" w:hAnsi="Symbol" w:hint="default"/>
      </w:rPr>
    </w:lvl>
    <w:lvl w:ilvl="7" w:tplc="040C0003" w:tentative="1">
      <w:start w:val="1"/>
      <w:numFmt w:val="bullet"/>
      <w:lvlText w:val="o"/>
      <w:lvlJc w:val="left"/>
      <w:pPr>
        <w:ind w:left="5581" w:hanging="360"/>
      </w:pPr>
      <w:rPr>
        <w:rFonts w:ascii="Courier New" w:hAnsi="Courier New" w:cs="Courier New" w:hint="default"/>
      </w:rPr>
    </w:lvl>
    <w:lvl w:ilvl="8" w:tplc="040C0005" w:tentative="1">
      <w:start w:val="1"/>
      <w:numFmt w:val="bullet"/>
      <w:lvlText w:val=""/>
      <w:lvlJc w:val="left"/>
      <w:pPr>
        <w:ind w:left="6301" w:hanging="360"/>
      </w:pPr>
      <w:rPr>
        <w:rFonts w:ascii="Wingdings" w:hAnsi="Wingdings" w:hint="default"/>
      </w:rPr>
    </w:lvl>
  </w:abstractNum>
  <w:abstractNum w:abstractNumId="2" w15:restartNumberingAfterBreak="0">
    <w:nsid w:val="51AD1B49"/>
    <w:multiLevelType w:val="hybridMultilevel"/>
    <w:tmpl w:val="27568E9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906CF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0DF69DF"/>
    <w:multiLevelType w:val="hybridMultilevel"/>
    <w:tmpl w:val="2B249120"/>
    <w:lvl w:ilvl="0" w:tplc="412ECE3A">
      <w:numFmt w:val="bullet"/>
      <w:lvlText w:val="-"/>
      <w:lvlJc w:val="left"/>
      <w:pPr>
        <w:ind w:left="540" w:hanging="360"/>
      </w:pPr>
      <w:rPr>
        <w:rFonts w:ascii="Arial" w:eastAsia="Times New Roman" w:hAnsi="Arial" w:cs="Arial"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5" w15:restartNumberingAfterBreak="0">
    <w:nsid w:val="74524C53"/>
    <w:multiLevelType w:val="hybridMultilevel"/>
    <w:tmpl w:val="827A1064"/>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D9E6240"/>
    <w:multiLevelType w:val="hybridMultilevel"/>
    <w:tmpl w:val="DA4AEA7A"/>
    <w:lvl w:ilvl="0" w:tplc="040C0001">
      <w:start w:val="1"/>
      <w:numFmt w:val="bullet"/>
      <w:lvlText w:val=""/>
      <w:lvlJc w:val="left"/>
      <w:pPr>
        <w:ind w:left="1621" w:hanging="360"/>
      </w:pPr>
      <w:rPr>
        <w:rFonts w:ascii="Symbol" w:hAnsi="Symbol" w:hint="default"/>
      </w:rPr>
    </w:lvl>
    <w:lvl w:ilvl="1" w:tplc="040C0003" w:tentative="1">
      <w:start w:val="1"/>
      <w:numFmt w:val="bullet"/>
      <w:lvlText w:val="o"/>
      <w:lvlJc w:val="left"/>
      <w:pPr>
        <w:ind w:left="2341" w:hanging="360"/>
      </w:pPr>
      <w:rPr>
        <w:rFonts w:ascii="Courier New" w:hAnsi="Courier New" w:cs="Courier New" w:hint="default"/>
      </w:rPr>
    </w:lvl>
    <w:lvl w:ilvl="2" w:tplc="040C0005" w:tentative="1">
      <w:start w:val="1"/>
      <w:numFmt w:val="bullet"/>
      <w:lvlText w:val=""/>
      <w:lvlJc w:val="left"/>
      <w:pPr>
        <w:ind w:left="3061" w:hanging="360"/>
      </w:pPr>
      <w:rPr>
        <w:rFonts w:ascii="Wingdings" w:hAnsi="Wingdings" w:hint="default"/>
      </w:rPr>
    </w:lvl>
    <w:lvl w:ilvl="3" w:tplc="040C0001" w:tentative="1">
      <w:start w:val="1"/>
      <w:numFmt w:val="bullet"/>
      <w:lvlText w:val=""/>
      <w:lvlJc w:val="left"/>
      <w:pPr>
        <w:ind w:left="3781" w:hanging="360"/>
      </w:pPr>
      <w:rPr>
        <w:rFonts w:ascii="Symbol" w:hAnsi="Symbol" w:hint="default"/>
      </w:rPr>
    </w:lvl>
    <w:lvl w:ilvl="4" w:tplc="040C0003" w:tentative="1">
      <w:start w:val="1"/>
      <w:numFmt w:val="bullet"/>
      <w:lvlText w:val="o"/>
      <w:lvlJc w:val="left"/>
      <w:pPr>
        <w:ind w:left="4501" w:hanging="360"/>
      </w:pPr>
      <w:rPr>
        <w:rFonts w:ascii="Courier New" w:hAnsi="Courier New" w:cs="Courier New" w:hint="default"/>
      </w:rPr>
    </w:lvl>
    <w:lvl w:ilvl="5" w:tplc="040C0005" w:tentative="1">
      <w:start w:val="1"/>
      <w:numFmt w:val="bullet"/>
      <w:lvlText w:val=""/>
      <w:lvlJc w:val="left"/>
      <w:pPr>
        <w:ind w:left="5221" w:hanging="360"/>
      </w:pPr>
      <w:rPr>
        <w:rFonts w:ascii="Wingdings" w:hAnsi="Wingdings" w:hint="default"/>
      </w:rPr>
    </w:lvl>
    <w:lvl w:ilvl="6" w:tplc="040C0001" w:tentative="1">
      <w:start w:val="1"/>
      <w:numFmt w:val="bullet"/>
      <w:lvlText w:val=""/>
      <w:lvlJc w:val="left"/>
      <w:pPr>
        <w:ind w:left="5941" w:hanging="360"/>
      </w:pPr>
      <w:rPr>
        <w:rFonts w:ascii="Symbol" w:hAnsi="Symbol" w:hint="default"/>
      </w:rPr>
    </w:lvl>
    <w:lvl w:ilvl="7" w:tplc="040C0003" w:tentative="1">
      <w:start w:val="1"/>
      <w:numFmt w:val="bullet"/>
      <w:lvlText w:val="o"/>
      <w:lvlJc w:val="left"/>
      <w:pPr>
        <w:ind w:left="6661" w:hanging="360"/>
      </w:pPr>
      <w:rPr>
        <w:rFonts w:ascii="Courier New" w:hAnsi="Courier New" w:cs="Courier New" w:hint="default"/>
      </w:rPr>
    </w:lvl>
    <w:lvl w:ilvl="8" w:tplc="040C0005" w:tentative="1">
      <w:start w:val="1"/>
      <w:numFmt w:val="bullet"/>
      <w:lvlText w:val=""/>
      <w:lvlJc w:val="left"/>
      <w:pPr>
        <w:ind w:left="7381"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684"/>
    <w:rsid w:val="00017DC2"/>
    <w:rsid w:val="000D1005"/>
    <w:rsid w:val="000D5A5C"/>
    <w:rsid w:val="00111C4B"/>
    <w:rsid w:val="001361FF"/>
    <w:rsid w:val="00233DB3"/>
    <w:rsid w:val="00240B64"/>
    <w:rsid w:val="00256CE8"/>
    <w:rsid w:val="00287EBF"/>
    <w:rsid w:val="00295CBA"/>
    <w:rsid w:val="002A2138"/>
    <w:rsid w:val="002D2DA2"/>
    <w:rsid w:val="002F1DEB"/>
    <w:rsid w:val="003B0FC8"/>
    <w:rsid w:val="003D3F51"/>
    <w:rsid w:val="00407B22"/>
    <w:rsid w:val="00433F4D"/>
    <w:rsid w:val="0044245E"/>
    <w:rsid w:val="004B0D8A"/>
    <w:rsid w:val="004D6952"/>
    <w:rsid w:val="004F0A19"/>
    <w:rsid w:val="00545FEF"/>
    <w:rsid w:val="005654EC"/>
    <w:rsid w:val="00590594"/>
    <w:rsid w:val="00590808"/>
    <w:rsid w:val="005944E4"/>
    <w:rsid w:val="0062526D"/>
    <w:rsid w:val="00654F2C"/>
    <w:rsid w:val="006960EE"/>
    <w:rsid w:val="008C1D83"/>
    <w:rsid w:val="00917915"/>
    <w:rsid w:val="00943EF1"/>
    <w:rsid w:val="009B258E"/>
    <w:rsid w:val="009B5E45"/>
    <w:rsid w:val="00A30684"/>
    <w:rsid w:val="00A90B0A"/>
    <w:rsid w:val="00A91FEA"/>
    <w:rsid w:val="00AB4B0C"/>
    <w:rsid w:val="00B02F88"/>
    <w:rsid w:val="00B037BD"/>
    <w:rsid w:val="00B10358"/>
    <w:rsid w:val="00B56AF4"/>
    <w:rsid w:val="00BD5574"/>
    <w:rsid w:val="00BE6EE0"/>
    <w:rsid w:val="00C56EA9"/>
    <w:rsid w:val="00C664BD"/>
    <w:rsid w:val="00CB5BB2"/>
    <w:rsid w:val="00CB788D"/>
    <w:rsid w:val="00CD4BED"/>
    <w:rsid w:val="00D05B1F"/>
    <w:rsid w:val="00DA34FE"/>
    <w:rsid w:val="00DE2BC4"/>
    <w:rsid w:val="00E4118F"/>
    <w:rsid w:val="00E70085"/>
    <w:rsid w:val="00E87859"/>
    <w:rsid w:val="00EA44CF"/>
    <w:rsid w:val="00EB7F03"/>
    <w:rsid w:val="00FB0489"/>
    <w:rsid w:val="00FC7A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A9833"/>
  <w15:docId w15:val="{1E782DF9-6598-4331-9BED-EB633AABA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17915"/>
    <w:rPr>
      <w:color w:val="0563C1" w:themeColor="hyperlink"/>
      <w:u w:val="single"/>
    </w:rPr>
  </w:style>
  <w:style w:type="paragraph" w:customStyle="1" w:styleId="Texte-Adresseligne1">
    <w:name w:val="Texte - Adresse ligne 1"/>
    <w:basedOn w:val="Normal"/>
    <w:qFormat/>
    <w:rsid w:val="00917915"/>
    <w:pPr>
      <w:suppressAutoHyphens/>
      <w:spacing w:after="0" w:line="192" w:lineRule="atLeast"/>
    </w:pPr>
    <w:rPr>
      <w:rFonts w:ascii="Arial" w:hAnsi="Arial"/>
      <w:sz w:val="16"/>
      <w:szCs w:val="20"/>
    </w:rPr>
  </w:style>
  <w:style w:type="paragraph" w:customStyle="1" w:styleId="Texte-Adresseligne2">
    <w:name w:val="Texte - Adresse ligne 2"/>
    <w:basedOn w:val="Texte-Adresseligne1"/>
    <w:qFormat/>
    <w:rsid w:val="00917915"/>
  </w:style>
  <w:style w:type="paragraph" w:customStyle="1" w:styleId="Texte-Tl">
    <w:name w:val="Texte - Tél."/>
    <w:basedOn w:val="Texte-Adresseligne1"/>
    <w:qFormat/>
    <w:rsid w:val="00917915"/>
  </w:style>
  <w:style w:type="paragraph" w:styleId="Textedebulles">
    <w:name w:val="Balloon Text"/>
    <w:basedOn w:val="Normal"/>
    <w:link w:val="TextedebullesCar"/>
    <w:uiPriority w:val="99"/>
    <w:semiHidden/>
    <w:unhideWhenUsed/>
    <w:rsid w:val="004424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245E"/>
    <w:rPr>
      <w:rFonts w:ascii="Tahoma" w:hAnsi="Tahoma" w:cs="Tahoma"/>
      <w:sz w:val="16"/>
      <w:szCs w:val="16"/>
    </w:rPr>
  </w:style>
  <w:style w:type="paragraph" w:styleId="Paragraphedeliste">
    <w:name w:val="List Paragraph"/>
    <w:basedOn w:val="Normal"/>
    <w:uiPriority w:val="34"/>
    <w:qFormat/>
    <w:rsid w:val="009B258E"/>
    <w:pPr>
      <w:ind w:left="720"/>
      <w:contextualSpacing/>
    </w:pPr>
  </w:style>
  <w:style w:type="character" w:customStyle="1" w:styleId="UnresolvedMention">
    <w:name w:val="Unresolved Mention"/>
    <w:basedOn w:val="Policepardfaut"/>
    <w:uiPriority w:val="99"/>
    <w:semiHidden/>
    <w:unhideWhenUsed/>
    <w:rsid w:val="004D6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87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frederic.joseph@ac-nancy-metz.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0540070@ac-nancy-metz.fr"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791</Words>
  <Characters>4355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fjoseph</dc:creator>
  <cp:lastModifiedBy>stscheiller</cp:lastModifiedBy>
  <cp:revision>5</cp:revision>
  <cp:lastPrinted>2026-03-30T06:35:00Z</cp:lastPrinted>
  <dcterms:created xsi:type="dcterms:W3CDTF">2026-01-27T10:01:00Z</dcterms:created>
  <dcterms:modified xsi:type="dcterms:W3CDTF">2026-03-30T08:12:00Z</dcterms:modified>
</cp:coreProperties>
</file>