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7A01" w:rsidRDefault="00E27A01" w:rsidP="00E27A01">
      <w:pPr>
        <w:jc w:val="center"/>
      </w:pPr>
      <w:r w:rsidRPr="00E27A01">
        <w:rPr>
          <w:noProof/>
        </w:rPr>
        <w:drawing>
          <wp:inline distT="0" distB="0" distL="0" distR="0" wp14:anchorId="645EEDF5" wp14:editId="5D4583F8">
            <wp:extent cx="3121214" cy="732481"/>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58959" cy="741339"/>
                    </a:xfrm>
                    <a:prstGeom prst="rect">
                      <a:avLst/>
                    </a:prstGeom>
                  </pic:spPr>
                </pic:pic>
              </a:graphicData>
            </a:graphic>
          </wp:inline>
        </w:drawing>
      </w:r>
    </w:p>
    <w:p w:rsidR="00E27A01" w:rsidRDefault="00E27A01" w:rsidP="00E27A01"/>
    <w:p w:rsidR="00900668" w:rsidRPr="00900668" w:rsidRDefault="00E054C1" w:rsidP="00900668">
      <w:pPr>
        <w:pStyle w:val="NormalWeb"/>
        <w:pBdr>
          <w:top w:val="single" w:sz="4" w:space="1" w:color="auto"/>
          <w:left w:val="single" w:sz="4" w:space="4" w:color="auto"/>
          <w:bottom w:val="single" w:sz="4" w:space="1" w:color="auto"/>
          <w:right w:val="single" w:sz="4" w:space="4" w:color="auto"/>
        </w:pBdr>
        <w:shd w:val="clear" w:color="auto" w:fill="E0ECEC"/>
        <w:jc w:val="center"/>
        <w:rPr>
          <w:rStyle w:val="lev"/>
          <w:rFonts w:ascii="Avenir Next LT Pro" w:hAnsi="Avenir Next LT Pro"/>
          <w:b w:val="0"/>
          <w:bCs w:val="0"/>
          <w:sz w:val="28"/>
          <w:szCs w:val="28"/>
        </w:rPr>
      </w:pPr>
      <w:bookmarkStart w:id="0" w:name="_Hlk120562374"/>
      <w:r w:rsidRPr="00E054C1">
        <w:rPr>
          <w:rFonts w:ascii="Avenir Next LT Pro" w:hAnsi="Avenir Next LT Pro"/>
          <w:sz w:val="28"/>
          <w:szCs w:val="28"/>
        </w:rPr>
        <w:t xml:space="preserve">Fiche N° 1 : </w:t>
      </w:r>
      <w:r w:rsidR="00E27A01" w:rsidRPr="00E054C1">
        <w:rPr>
          <w:rFonts w:ascii="Avenir Next LT Pro" w:hAnsi="Avenir Next LT Pro"/>
          <w:sz w:val="28"/>
          <w:szCs w:val="28"/>
        </w:rPr>
        <w:t>Les horaires, les jours de la semaine</w:t>
      </w:r>
      <w:bookmarkEnd w:id="0"/>
    </w:p>
    <w:p w:rsidR="00900668" w:rsidRDefault="00900668" w:rsidP="00900668">
      <w:pPr>
        <w:pStyle w:val="NormalWeb"/>
        <w:pBdr>
          <w:top w:val="single" w:sz="4" w:space="1" w:color="auto"/>
          <w:left w:val="single" w:sz="4" w:space="4" w:color="auto"/>
          <w:bottom w:val="single" w:sz="4" w:space="1" w:color="auto"/>
          <w:right w:val="single" w:sz="4" w:space="4" w:color="auto"/>
        </w:pBdr>
        <w:shd w:val="clear" w:color="auto" w:fill="E0ECEC"/>
        <w:spacing w:before="0" w:beforeAutospacing="0" w:after="345" w:afterAutospacing="0"/>
        <w:jc w:val="center"/>
        <w:rPr>
          <w:rStyle w:val="lev"/>
          <w:rFonts w:ascii="Avenir Next LT Pro" w:hAnsi="Avenir Next LT Pro"/>
          <w:b w:val="0"/>
          <w:bCs w:val="0"/>
          <w:color w:val="000000"/>
        </w:rPr>
      </w:pPr>
      <w:r>
        <w:rPr>
          <w:rStyle w:val="lev"/>
          <w:rFonts w:ascii="Avenir Next LT Pro" w:hAnsi="Avenir Next LT Pro"/>
          <w:b w:val="0"/>
          <w:bCs w:val="0"/>
          <w:color w:val="000000"/>
        </w:rPr>
        <w:t>Les horaires :</w:t>
      </w:r>
    </w:p>
    <w:p w:rsidR="007803A4" w:rsidRPr="007803A4" w:rsidRDefault="007803A4" w:rsidP="007803A4">
      <w:pPr>
        <w:pStyle w:val="Paragraphedeliste"/>
        <w:numPr>
          <w:ilvl w:val="0"/>
          <w:numId w:val="2"/>
        </w:numPr>
        <w:rPr>
          <w:rStyle w:val="lev"/>
          <w:rFonts w:ascii="Avenir Next LT Pro" w:hAnsi="Avenir Next LT Pro" w:cs="Arial"/>
          <w:b w:val="0"/>
          <w:bCs w:val="0"/>
          <w:sz w:val="24"/>
          <w:szCs w:val="24"/>
          <w:shd w:val="clear" w:color="auto" w:fill="FFFFFF"/>
        </w:rPr>
      </w:pPr>
      <w:r w:rsidRPr="004F5EE7">
        <w:rPr>
          <w:rFonts w:ascii="Avenir Next LT Pro" w:hAnsi="Avenir Next LT Pro" w:cs="Arial"/>
          <w:sz w:val="24"/>
          <w:szCs w:val="24"/>
          <w:shd w:val="clear" w:color="auto" w:fill="FFFFFF"/>
        </w:rPr>
        <w:t>Principes pédagogique</w:t>
      </w:r>
      <w:r>
        <w:rPr>
          <w:rFonts w:ascii="Avenir Next LT Pro" w:hAnsi="Avenir Next LT Pro" w:cs="Arial"/>
          <w:sz w:val="24"/>
          <w:szCs w:val="24"/>
          <w:shd w:val="clear" w:color="auto" w:fill="FFFFFF"/>
        </w:rPr>
        <w:t>s</w:t>
      </w:r>
      <w:r w:rsidRPr="004F5EE7">
        <w:rPr>
          <w:rFonts w:ascii="Avenir Next LT Pro" w:hAnsi="Avenir Next LT Pro" w:cs="Arial"/>
          <w:sz w:val="24"/>
          <w:szCs w:val="24"/>
          <w:shd w:val="clear" w:color="auto" w:fill="FFFFFF"/>
        </w:rPr>
        <w:t> :</w:t>
      </w:r>
    </w:p>
    <w:p w:rsidR="00146902" w:rsidRPr="00046DB8" w:rsidRDefault="00E27A01" w:rsidP="00E27A01">
      <w:pPr>
        <w:pStyle w:val="NormalWeb"/>
        <w:spacing w:before="0" w:beforeAutospacing="0" w:after="345" w:afterAutospacing="0"/>
        <w:rPr>
          <w:rFonts w:ascii="Avenir Next LT Pro" w:hAnsi="Avenir Next LT Pro"/>
          <w:color w:val="000000"/>
        </w:rPr>
      </w:pPr>
      <w:r w:rsidRPr="00046DB8">
        <w:rPr>
          <w:rStyle w:val="lev"/>
          <w:rFonts w:ascii="Avenir Next LT Pro" w:hAnsi="Avenir Next LT Pro"/>
          <w:b w:val="0"/>
          <w:bCs w:val="0"/>
          <w:color w:val="000000"/>
        </w:rPr>
        <w:t>La semaine scolaire</w:t>
      </w:r>
      <w:r w:rsidRPr="00046DB8">
        <w:rPr>
          <w:rFonts w:ascii="Avenir Next LT Pro" w:hAnsi="Avenir Next LT Pro"/>
          <w:color w:val="000000"/>
        </w:rPr>
        <w:t xml:space="preserve"> compte 24 heures d'enseignement, réparties sur </w:t>
      </w:r>
      <w:r w:rsidR="00146902" w:rsidRPr="00046DB8">
        <w:rPr>
          <w:rFonts w:ascii="Avenir Next LT Pro" w:hAnsi="Avenir Next LT Pro"/>
          <w:color w:val="000000"/>
        </w:rPr>
        <w:t xml:space="preserve">huit </w:t>
      </w:r>
      <w:r w:rsidRPr="00046DB8">
        <w:rPr>
          <w:rFonts w:ascii="Avenir Next LT Pro" w:hAnsi="Avenir Next LT Pro"/>
          <w:color w:val="000000"/>
        </w:rPr>
        <w:t>ou neuf demi-journée.</w:t>
      </w:r>
      <w:r w:rsidR="00146902" w:rsidRPr="00046DB8">
        <w:rPr>
          <w:rFonts w:ascii="Avenir Next LT Pro" w:hAnsi="Avenir Next LT Pro"/>
          <w:color w:val="000000"/>
        </w:rPr>
        <w:t xml:space="preserve"> </w:t>
      </w:r>
      <w:r w:rsidRPr="00046DB8">
        <w:rPr>
          <w:rFonts w:ascii="Avenir Next LT Pro" w:hAnsi="Avenir Next LT Pro"/>
          <w:color w:val="000000"/>
        </w:rPr>
        <w:t>L'année scolaire compte 36 semaines, réparties en cinq périodes de travail.</w:t>
      </w:r>
      <w:r w:rsidR="00146902" w:rsidRPr="00046DB8">
        <w:rPr>
          <w:rFonts w:ascii="Avenir Next LT Pro" w:hAnsi="Avenir Next LT Pro"/>
          <w:color w:val="000000"/>
        </w:rPr>
        <w:t xml:space="preserve"> </w:t>
      </w:r>
    </w:p>
    <w:p w:rsidR="00046DB8" w:rsidRPr="00046DB8" w:rsidRDefault="00146902" w:rsidP="00E27A01">
      <w:pPr>
        <w:pStyle w:val="NormalWeb"/>
        <w:spacing w:before="0" w:beforeAutospacing="0" w:after="345" w:afterAutospacing="0"/>
        <w:rPr>
          <w:rFonts w:ascii="Avenir Next LT Pro" w:hAnsi="Avenir Next LT Pro"/>
        </w:rPr>
      </w:pPr>
      <w:r w:rsidRPr="00046DB8">
        <w:rPr>
          <w:rFonts w:ascii="Avenir Next LT Pro" w:hAnsi="Avenir Next LT Pro"/>
        </w:rPr>
        <w:t>Un découpage moyen de la journée en plages de 30 minutes paraît pertinent.</w:t>
      </w:r>
    </w:p>
    <w:p w:rsidR="00146902" w:rsidRPr="00046DB8" w:rsidRDefault="00146902" w:rsidP="00E27A01">
      <w:pPr>
        <w:pStyle w:val="NormalWeb"/>
        <w:spacing w:before="0" w:beforeAutospacing="0" w:after="345" w:afterAutospacing="0"/>
        <w:rPr>
          <w:rFonts w:ascii="Avenir Next LT Pro" w:hAnsi="Avenir Next LT Pro"/>
        </w:rPr>
      </w:pPr>
      <w:r w:rsidRPr="00046DB8">
        <w:rPr>
          <w:rFonts w:ascii="Avenir Next LT Pro" w:hAnsi="Avenir Next LT Pro"/>
        </w:rPr>
        <w:t xml:space="preserve"> Cependant, en TPS et PS, le temps d’attention du jeune enfant est très limité, il est alors nécessaire de prévoir</w:t>
      </w:r>
      <w:r w:rsidR="00046DB8" w:rsidRPr="00046DB8">
        <w:rPr>
          <w:rFonts w:ascii="Avenir Next LT Pro" w:hAnsi="Avenir Next LT Pro"/>
        </w:rPr>
        <w:t>, d</w:t>
      </w:r>
      <w:r w:rsidRPr="00046DB8">
        <w:rPr>
          <w:rFonts w:ascii="Avenir Next LT Pro" w:hAnsi="Avenir Next LT Pro"/>
        </w:rPr>
        <w:t>es séances courtes mais plus nombreuses</w:t>
      </w:r>
      <w:r w:rsidR="00046DB8" w:rsidRPr="00046DB8">
        <w:rPr>
          <w:rFonts w:ascii="Avenir Next LT Pro" w:hAnsi="Avenir Next LT Pro"/>
        </w:rPr>
        <w:t>,</w:t>
      </w:r>
      <w:r w:rsidR="00046DB8">
        <w:rPr>
          <w:rFonts w:ascii="Avenir Next LT Pro" w:hAnsi="Avenir Next LT Pro"/>
        </w:rPr>
        <w:t xml:space="preserve"> </w:t>
      </w:r>
      <w:r w:rsidR="00046DB8" w:rsidRPr="00046DB8">
        <w:rPr>
          <w:rFonts w:ascii="Avenir Next LT Pro" w:hAnsi="Avenir Next LT Pro"/>
        </w:rPr>
        <w:t>u</w:t>
      </w:r>
      <w:r w:rsidRPr="00046DB8">
        <w:rPr>
          <w:rFonts w:ascii="Avenir Next LT Pro" w:hAnsi="Avenir Next LT Pro"/>
        </w:rPr>
        <w:t>ne place laissée au jeu (libre,</w:t>
      </w:r>
      <w:r w:rsidR="00046DB8">
        <w:rPr>
          <w:rFonts w:ascii="Avenir Next LT Pro" w:hAnsi="Avenir Next LT Pro"/>
        </w:rPr>
        <w:t xml:space="preserve"> d’exploration, symbolique, </w:t>
      </w:r>
      <w:r w:rsidRPr="00046DB8">
        <w:rPr>
          <w:rFonts w:ascii="Avenir Next LT Pro" w:hAnsi="Avenir Next LT Pro"/>
        </w:rPr>
        <w:t>structuré…)</w:t>
      </w:r>
      <w:r w:rsidR="00046DB8" w:rsidRPr="00046DB8">
        <w:rPr>
          <w:rFonts w:ascii="Avenir Next LT Pro" w:hAnsi="Avenir Next LT Pro"/>
        </w:rPr>
        <w:t>.</w:t>
      </w:r>
    </w:p>
    <w:p w:rsidR="00046DB8" w:rsidRPr="00046DB8" w:rsidRDefault="00046DB8" w:rsidP="00E27A01">
      <w:pPr>
        <w:pStyle w:val="NormalWeb"/>
        <w:spacing w:before="0" w:beforeAutospacing="0" w:after="345" w:afterAutospacing="0"/>
        <w:rPr>
          <w:rFonts w:ascii="Avenir Next LT Pro" w:hAnsi="Avenir Next LT Pro"/>
        </w:rPr>
      </w:pPr>
      <w:r w:rsidRPr="00046DB8">
        <w:rPr>
          <w:rFonts w:ascii="Avenir Next LT Pro" w:hAnsi="Avenir Next LT Pro"/>
        </w:rPr>
        <w:t xml:space="preserve">Dans les classes dédoublées, le faible effectif favorise la mise en œuvre de temps d’apprentissages nombreux, rythmés, alternés en termes d’organisation et de durée. </w:t>
      </w:r>
    </w:p>
    <w:p w:rsidR="00046DB8" w:rsidRDefault="00046DB8" w:rsidP="00E27A01">
      <w:pPr>
        <w:pStyle w:val="NormalWeb"/>
        <w:spacing w:before="0" w:beforeAutospacing="0" w:after="345" w:afterAutospacing="0"/>
        <w:rPr>
          <w:rFonts w:ascii="Avenir Next LT Pro" w:hAnsi="Avenir Next LT Pro"/>
        </w:rPr>
      </w:pPr>
      <w:r w:rsidRPr="00046DB8">
        <w:rPr>
          <w:rFonts w:ascii="Avenir Next LT Pro" w:hAnsi="Avenir Next LT Pro"/>
        </w:rPr>
        <w:t xml:space="preserve">Tous les domaines d’apprentissages doivent être proposés dans la semaine. </w:t>
      </w:r>
    </w:p>
    <w:p w:rsidR="007803A4" w:rsidRDefault="007803A4" w:rsidP="00E27A01">
      <w:pPr>
        <w:pStyle w:val="NormalWeb"/>
        <w:spacing w:before="0" w:beforeAutospacing="0" w:after="345" w:afterAutospacing="0"/>
        <w:rPr>
          <w:rFonts w:ascii="Avenir Next LT Pro" w:hAnsi="Avenir Next LT Pro"/>
        </w:rPr>
      </w:pPr>
    </w:p>
    <w:p w:rsidR="00046DB8" w:rsidRPr="00FC2852" w:rsidRDefault="00046DB8" w:rsidP="00E054C1">
      <w:pPr>
        <w:pStyle w:val="NormalWeb"/>
        <w:pBdr>
          <w:top w:val="single" w:sz="4" w:space="1" w:color="auto"/>
          <w:left w:val="single" w:sz="4" w:space="4" w:color="auto"/>
          <w:bottom w:val="single" w:sz="4" w:space="1" w:color="auto"/>
          <w:right w:val="single" w:sz="4" w:space="4" w:color="auto"/>
        </w:pBdr>
        <w:shd w:val="clear" w:color="auto" w:fill="E0ECEC"/>
        <w:jc w:val="center"/>
        <w:rPr>
          <w:rFonts w:ascii="Avenir Next LT Pro" w:hAnsi="Avenir Next LT Pro"/>
        </w:rPr>
      </w:pPr>
      <w:r w:rsidRPr="00046DB8">
        <w:rPr>
          <w:rFonts w:ascii="Avenir Next LT Pro" w:hAnsi="Avenir Next LT Pro"/>
        </w:rPr>
        <w:t xml:space="preserve">Les </w:t>
      </w:r>
      <w:r>
        <w:rPr>
          <w:rFonts w:ascii="Avenir Next LT Pro" w:hAnsi="Avenir Next LT Pro"/>
        </w:rPr>
        <w:t>domaines disciplinaires</w:t>
      </w:r>
    </w:p>
    <w:p w:rsidR="00900668" w:rsidRDefault="00900668" w:rsidP="00900668">
      <w:pPr>
        <w:pStyle w:val="NormalWeb"/>
        <w:spacing w:before="0" w:beforeAutospacing="0" w:after="345" w:afterAutospacing="0"/>
        <w:rPr>
          <w:rStyle w:val="lev"/>
          <w:rFonts w:ascii="Avenir Next LT Pro" w:hAnsi="Avenir Next LT Pro"/>
          <w:b w:val="0"/>
          <w:bCs w:val="0"/>
          <w:color w:val="000000"/>
        </w:rPr>
      </w:pPr>
      <w:r>
        <w:rPr>
          <w:rStyle w:val="lev"/>
          <w:rFonts w:ascii="Avenir Next LT Pro" w:hAnsi="Avenir Next LT Pro"/>
          <w:b w:val="0"/>
          <w:bCs w:val="0"/>
          <w:color w:val="000000"/>
        </w:rPr>
        <w:t>Vidéo à consulter :</w:t>
      </w:r>
    </w:p>
    <w:p w:rsidR="00900668" w:rsidRPr="00900668" w:rsidRDefault="00900668" w:rsidP="00900668">
      <w:pPr>
        <w:pStyle w:val="NormalWeb"/>
        <w:spacing w:before="0" w:beforeAutospacing="0" w:after="345" w:afterAutospacing="0"/>
        <w:rPr>
          <w:rFonts w:ascii="Avenir Next LT Pro" w:hAnsi="Avenir Next LT Pro"/>
          <w:color w:val="000000"/>
        </w:rPr>
      </w:pPr>
      <w:hyperlink r:id="rId6" w:history="1">
        <w:r w:rsidRPr="007803A4">
          <w:rPr>
            <w:rStyle w:val="Lienhypertexte"/>
            <w:rFonts w:ascii="Avenir Next LT Pro" w:hAnsi="Avenir Next LT Pro"/>
          </w:rPr>
          <w:t>https://magistere.education.fr/dgesco/pluginfile.php/1/core_h5p/content/1259/videos/sources-62bc16fb5f97</w:t>
        </w:r>
        <w:r w:rsidRPr="007803A4">
          <w:rPr>
            <w:rStyle w:val="Lienhypertexte"/>
            <w:rFonts w:ascii="Avenir Next LT Pro" w:hAnsi="Avenir Next LT Pro"/>
          </w:rPr>
          <w:t>b</w:t>
        </w:r>
        <w:r w:rsidRPr="007803A4">
          <w:rPr>
            <w:rStyle w:val="Lienhypertexte"/>
            <w:rFonts w:ascii="Avenir Next LT Pro" w:hAnsi="Avenir Next LT Pro"/>
          </w:rPr>
          <w:t>.mp4</w:t>
        </w:r>
      </w:hyperlink>
    </w:p>
    <w:p w:rsidR="00046DB8" w:rsidRPr="00046DB8" w:rsidRDefault="00046DB8" w:rsidP="00046DB8">
      <w:pPr>
        <w:spacing w:before="315" w:after="345" w:line="240" w:lineRule="auto"/>
        <w:outlineLvl w:val="2"/>
        <w:rPr>
          <w:rFonts w:ascii="Avenir Next LT Pro" w:eastAsia="Times New Roman" w:hAnsi="Avenir Next LT Pro" w:cs="Times New Roman"/>
          <w:sz w:val="24"/>
          <w:szCs w:val="24"/>
          <w:lang w:eastAsia="fr-FR"/>
        </w:rPr>
      </w:pPr>
      <w:r w:rsidRPr="00046DB8">
        <w:rPr>
          <w:rFonts w:ascii="Avenir Next LT Pro" w:eastAsia="Times New Roman" w:hAnsi="Avenir Next LT Pro" w:cs="Times New Roman"/>
          <w:sz w:val="24"/>
          <w:szCs w:val="24"/>
          <w:lang w:eastAsia="fr-FR"/>
        </w:rPr>
        <w:t>Le programme de l'école maternelle organise les enseignements en cinq domaines d'apprentissage</w:t>
      </w:r>
    </w:p>
    <w:p w:rsidR="00046DB8" w:rsidRPr="00046DB8" w:rsidRDefault="00046DB8" w:rsidP="00046DB8">
      <w:pPr>
        <w:spacing w:after="345" w:line="240" w:lineRule="auto"/>
        <w:rPr>
          <w:rFonts w:ascii="Avenir Next LT Pro" w:eastAsia="Times New Roman" w:hAnsi="Avenir Next LT Pro" w:cs="Times New Roman"/>
          <w:sz w:val="24"/>
          <w:szCs w:val="24"/>
          <w:lang w:eastAsia="fr-FR"/>
        </w:rPr>
      </w:pPr>
      <w:r w:rsidRPr="00046DB8">
        <w:rPr>
          <w:rFonts w:ascii="Avenir Next LT Pro" w:eastAsia="Times New Roman" w:hAnsi="Avenir Next LT Pro" w:cs="Times New Roman"/>
          <w:sz w:val="24"/>
          <w:szCs w:val="24"/>
          <w:lang w:eastAsia="fr-FR"/>
        </w:rPr>
        <w:t>Les enseignements sont organisés en cinq domaines d'apprentissage :</w:t>
      </w:r>
    </w:p>
    <w:p w:rsidR="00046DB8" w:rsidRPr="00046DB8" w:rsidRDefault="00046DB8" w:rsidP="00046DB8">
      <w:pPr>
        <w:numPr>
          <w:ilvl w:val="0"/>
          <w:numId w:val="1"/>
        </w:numPr>
        <w:spacing w:before="100" w:beforeAutospacing="1" w:after="90" w:line="240" w:lineRule="auto"/>
        <w:rPr>
          <w:rFonts w:ascii="Avenir Next LT Pro" w:eastAsia="Times New Roman" w:hAnsi="Avenir Next LT Pro" w:cs="Times New Roman"/>
          <w:sz w:val="24"/>
          <w:szCs w:val="24"/>
          <w:lang w:eastAsia="fr-FR"/>
        </w:rPr>
      </w:pPr>
      <w:r w:rsidRPr="00046DB8">
        <w:rPr>
          <w:rFonts w:ascii="Avenir Next LT Pro" w:eastAsia="Times New Roman" w:hAnsi="Avenir Next LT Pro" w:cs="Times New Roman"/>
          <w:sz w:val="24"/>
          <w:szCs w:val="24"/>
          <w:lang w:eastAsia="fr-FR"/>
        </w:rPr>
        <w:t>mobiliser le langage dans toutes ses dimensions</w:t>
      </w:r>
    </w:p>
    <w:p w:rsidR="00046DB8" w:rsidRPr="00046DB8" w:rsidRDefault="00046DB8" w:rsidP="00046DB8">
      <w:pPr>
        <w:numPr>
          <w:ilvl w:val="0"/>
          <w:numId w:val="1"/>
        </w:numPr>
        <w:spacing w:before="100" w:beforeAutospacing="1" w:after="90" w:line="240" w:lineRule="auto"/>
        <w:rPr>
          <w:rFonts w:ascii="Avenir Next LT Pro" w:eastAsia="Times New Roman" w:hAnsi="Avenir Next LT Pro" w:cs="Times New Roman"/>
          <w:sz w:val="24"/>
          <w:szCs w:val="24"/>
          <w:lang w:eastAsia="fr-FR"/>
        </w:rPr>
      </w:pPr>
      <w:r w:rsidRPr="00046DB8">
        <w:rPr>
          <w:rFonts w:ascii="Avenir Next LT Pro" w:eastAsia="Times New Roman" w:hAnsi="Avenir Next LT Pro" w:cs="Times New Roman"/>
          <w:sz w:val="24"/>
          <w:szCs w:val="24"/>
          <w:lang w:eastAsia="fr-FR"/>
        </w:rPr>
        <w:t>agir, s’exprimer, comprendre à travers l’activité physique</w:t>
      </w:r>
    </w:p>
    <w:p w:rsidR="00046DB8" w:rsidRPr="00046DB8" w:rsidRDefault="00046DB8" w:rsidP="00046DB8">
      <w:pPr>
        <w:numPr>
          <w:ilvl w:val="0"/>
          <w:numId w:val="1"/>
        </w:numPr>
        <w:spacing w:before="100" w:beforeAutospacing="1" w:after="90" w:line="240" w:lineRule="auto"/>
        <w:rPr>
          <w:rFonts w:ascii="Avenir Next LT Pro" w:eastAsia="Times New Roman" w:hAnsi="Avenir Next LT Pro" w:cs="Times New Roman"/>
          <w:sz w:val="24"/>
          <w:szCs w:val="24"/>
          <w:lang w:eastAsia="fr-FR"/>
        </w:rPr>
      </w:pPr>
      <w:r w:rsidRPr="00046DB8">
        <w:rPr>
          <w:rFonts w:ascii="Avenir Next LT Pro" w:eastAsia="Times New Roman" w:hAnsi="Avenir Next LT Pro" w:cs="Times New Roman"/>
          <w:sz w:val="24"/>
          <w:szCs w:val="24"/>
          <w:lang w:eastAsia="fr-FR"/>
        </w:rPr>
        <w:t>agir, s’exprimer, comprendre à travers les activités artistiques</w:t>
      </w:r>
    </w:p>
    <w:p w:rsidR="00046DB8" w:rsidRPr="00046DB8" w:rsidRDefault="00046DB8" w:rsidP="00046DB8">
      <w:pPr>
        <w:numPr>
          <w:ilvl w:val="0"/>
          <w:numId w:val="1"/>
        </w:numPr>
        <w:spacing w:before="100" w:beforeAutospacing="1" w:after="90" w:line="240" w:lineRule="auto"/>
        <w:rPr>
          <w:rFonts w:ascii="Avenir Next LT Pro" w:eastAsia="Times New Roman" w:hAnsi="Avenir Next LT Pro" w:cs="Times New Roman"/>
          <w:sz w:val="24"/>
          <w:szCs w:val="24"/>
          <w:lang w:eastAsia="fr-FR"/>
        </w:rPr>
      </w:pPr>
      <w:r w:rsidRPr="00046DB8">
        <w:rPr>
          <w:rFonts w:ascii="Avenir Next LT Pro" w:eastAsia="Times New Roman" w:hAnsi="Avenir Next LT Pro" w:cs="Times New Roman"/>
          <w:sz w:val="24"/>
          <w:szCs w:val="24"/>
          <w:lang w:eastAsia="fr-FR"/>
        </w:rPr>
        <w:t>construire les premiers outils pour structurer sa pensée</w:t>
      </w:r>
    </w:p>
    <w:p w:rsidR="00046DB8" w:rsidRDefault="00046DB8" w:rsidP="00046DB8">
      <w:pPr>
        <w:numPr>
          <w:ilvl w:val="0"/>
          <w:numId w:val="1"/>
        </w:numPr>
        <w:spacing w:before="100" w:beforeAutospacing="1" w:after="90" w:line="240" w:lineRule="auto"/>
        <w:rPr>
          <w:rFonts w:ascii="Avenir Next LT Pro" w:eastAsia="Times New Roman" w:hAnsi="Avenir Next LT Pro" w:cs="Times New Roman"/>
          <w:sz w:val="24"/>
          <w:szCs w:val="24"/>
          <w:lang w:eastAsia="fr-FR"/>
        </w:rPr>
      </w:pPr>
      <w:r w:rsidRPr="00046DB8">
        <w:rPr>
          <w:rFonts w:ascii="Avenir Next LT Pro" w:eastAsia="Times New Roman" w:hAnsi="Avenir Next LT Pro" w:cs="Times New Roman"/>
          <w:sz w:val="24"/>
          <w:szCs w:val="24"/>
          <w:lang w:eastAsia="fr-FR"/>
        </w:rPr>
        <w:t>explorer le monde</w:t>
      </w:r>
    </w:p>
    <w:p w:rsidR="00842BAB" w:rsidRDefault="00842BAB" w:rsidP="00051B62">
      <w:pPr>
        <w:spacing w:before="100" w:beforeAutospacing="1" w:after="90" w:line="240" w:lineRule="auto"/>
        <w:ind w:left="720"/>
        <w:rPr>
          <w:rFonts w:ascii="Avenir Next LT Pro" w:eastAsia="Times New Roman" w:hAnsi="Avenir Next LT Pro" w:cs="Times New Roman"/>
          <w:sz w:val="24"/>
          <w:szCs w:val="24"/>
          <w:lang w:eastAsia="fr-FR"/>
        </w:rPr>
      </w:pPr>
    </w:p>
    <w:p w:rsidR="007803A4" w:rsidRPr="00046DB8" w:rsidRDefault="007803A4" w:rsidP="00051B62">
      <w:pPr>
        <w:spacing w:before="100" w:beforeAutospacing="1" w:after="90" w:line="240" w:lineRule="auto"/>
        <w:ind w:left="720"/>
        <w:rPr>
          <w:rFonts w:ascii="Avenir Next LT Pro" w:eastAsia="Times New Roman" w:hAnsi="Avenir Next LT Pro" w:cs="Times New Roman"/>
          <w:sz w:val="24"/>
          <w:szCs w:val="24"/>
          <w:lang w:eastAsia="fr-FR"/>
        </w:rPr>
      </w:pPr>
    </w:p>
    <w:p w:rsidR="00900668" w:rsidRDefault="00900668" w:rsidP="00900668">
      <w:pPr>
        <w:pStyle w:val="Paragraphedeliste"/>
        <w:numPr>
          <w:ilvl w:val="0"/>
          <w:numId w:val="2"/>
        </w:numPr>
        <w:rPr>
          <w:rFonts w:ascii="Avenir Next LT Pro" w:hAnsi="Avenir Next LT Pro" w:cs="Arial"/>
          <w:sz w:val="24"/>
          <w:szCs w:val="24"/>
          <w:shd w:val="clear" w:color="auto" w:fill="FFFFFF"/>
        </w:rPr>
      </w:pPr>
      <w:r w:rsidRPr="004F5EE7">
        <w:rPr>
          <w:rFonts w:ascii="Avenir Next LT Pro" w:hAnsi="Avenir Next LT Pro" w:cs="Arial"/>
          <w:sz w:val="24"/>
          <w:szCs w:val="24"/>
          <w:shd w:val="clear" w:color="auto" w:fill="FFFFFF"/>
        </w:rPr>
        <w:lastRenderedPageBreak/>
        <w:t>Principes pédagogique</w:t>
      </w:r>
      <w:r>
        <w:rPr>
          <w:rFonts w:ascii="Avenir Next LT Pro" w:hAnsi="Avenir Next LT Pro" w:cs="Arial"/>
          <w:sz w:val="24"/>
          <w:szCs w:val="24"/>
          <w:shd w:val="clear" w:color="auto" w:fill="FFFFFF"/>
        </w:rPr>
        <w:t>s</w:t>
      </w:r>
      <w:r w:rsidRPr="004F5EE7">
        <w:rPr>
          <w:rFonts w:ascii="Avenir Next LT Pro" w:hAnsi="Avenir Next LT Pro" w:cs="Arial"/>
          <w:sz w:val="24"/>
          <w:szCs w:val="24"/>
          <w:shd w:val="clear" w:color="auto" w:fill="FFFFFF"/>
        </w:rPr>
        <w:t> :</w:t>
      </w:r>
    </w:p>
    <w:p w:rsidR="00900668" w:rsidRPr="00900668" w:rsidRDefault="00900668" w:rsidP="00900668">
      <w:pPr>
        <w:pStyle w:val="Paragraphedeliste"/>
        <w:rPr>
          <w:rFonts w:ascii="Avenir Next LT Pro" w:hAnsi="Avenir Next LT Pro" w:cs="Arial"/>
          <w:sz w:val="24"/>
          <w:szCs w:val="24"/>
          <w:shd w:val="clear" w:color="auto" w:fill="FFFFFF"/>
        </w:rPr>
      </w:pPr>
    </w:p>
    <w:p w:rsidR="00046DB8" w:rsidRPr="00046DB8" w:rsidRDefault="00046DB8" w:rsidP="00046DB8">
      <w:pPr>
        <w:spacing w:after="345" w:line="240" w:lineRule="auto"/>
        <w:rPr>
          <w:rFonts w:ascii="Avenir Next LT Pro" w:eastAsia="Times New Roman" w:hAnsi="Avenir Next LT Pro" w:cs="Times New Roman"/>
          <w:sz w:val="24"/>
          <w:szCs w:val="24"/>
          <w:lang w:eastAsia="fr-FR"/>
        </w:rPr>
      </w:pPr>
      <w:r w:rsidRPr="00046DB8">
        <w:rPr>
          <w:rFonts w:ascii="Avenir Next LT Pro" w:eastAsia="Times New Roman" w:hAnsi="Avenir Next LT Pro" w:cs="Times New Roman"/>
          <w:sz w:val="24"/>
          <w:szCs w:val="24"/>
          <w:lang w:eastAsia="fr-FR"/>
        </w:rPr>
        <w:t>Chacun de ces cinq domaines est essentiel au développement de l'enfant et doit trouver sa place dans l'organisation du temps quotidien.</w:t>
      </w:r>
    </w:p>
    <w:p w:rsidR="00046DB8" w:rsidRPr="00046DB8" w:rsidRDefault="00046DB8" w:rsidP="00046DB8">
      <w:pPr>
        <w:spacing w:after="345" w:line="240" w:lineRule="auto"/>
        <w:rPr>
          <w:rFonts w:ascii="Avenir Next LT Pro" w:eastAsia="Times New Roman" w:hAnsi="Avenir Next LT Pro" w:cs="Times New Roman"/>
          <w:sz w:val="24"/>
          <w:szCs w:val="24"/>
          <w:lang w:eastAsia="fr-FR"/>
        </w:rPr>
      </w:pPr>
      <w:r w:rsidRPr="00046DB8">
        <w:rPr>
          <w:rFonts w:ascii="Avenir Next LT Pro" w:eastAsia="Times New Roman" w:hAnsi="Avenir Next LT Pro" w:cs="Times New Roman"/>
          <w:sz w:val="24"/>
          <w:szCs w:val="24"/>
          <w:lang w:eastAsia="fr-FR"/>
        </w:rPr>
        <w:t>La place primordiale du langage est réaffirmée comme condition essentielle de la réussite de toutes et de tous. La pratique d'activités physiques et artistiques permet de développer les interactions entre l'action, les sensations, l'imaginaire, la sensibilité, la pensée et le langage.</w:t>
      </w:r>
    </w:p>
    <w:p w:rsidR="00FC2852" w:rsidRPr="00F5444F" w:rsidRDefault="00046DB8" w:rsidP="00046DB8">
      <w:pPr>
        <w:spacing w:after="345" w:line="240" w:lineRule="auto"/>
        <w:rPr>
          <w:rFonts w:ascii="Avenir Next LT Pro" w:eastAsia="Times New Roman" w:hAnsi="Avenir Next LT Pro" w:cs="Times New Roman"/>
          <w:sz w:val="24"/>
          <w:szCs w:val="24"/>
          <w:lang w:eastAsia="fr-FR"/>
        </w:rPr>
      </w:pPr>
      <w:r w:rsidRPr="00046DB8">
        <w:rPr>
          <w:rFonts w:ascii="Avenir Next LT Pro" w:eastAsia="Times New Roman" w:hAnsi="Avenir Next LT Pro" w:cs="Times New Roman"/>
          <w:sz w:val="24"/>
          <w:szCs w:val="24"/>
          <w:lang w:eastAsia="fr-FR"/>
        </w:rPr>
        <w:t xml:space="preserve">Les domaines "Construire les premiers outils pour structurer sa pensée" et "Explorer le monde" s'attachent à développer une première compréhension des nombres et des premiers outils mathématiques, de l'environnement des enfants et à susciter leur questionnement. </w:t>
      </w:r>
    </w:p>
    <w:p w:rsidR="00F5444F" w:rsidRDefault="00046DB8" w:rsidP="00046DB8">
      <w:pPr>
        <w:spacing w:after="345" w:line="240" w:lineRule="auto"/>
        <w:rPr>
          <w:rFonts w:ascii="Avenir Next LT Pro" w:eastAsia="Times New Roman" w:hAnsi="Avenir Next LT Pro" w:cs="Times New Roman"/>
          <w:sz w:val="24"/>
          <w:szCs w:val="24"/>
          <w:lang w:eastAsia="fr-FR"/>
        </w:rPr>
      </w:pPr>
      <w:r w:rsidRPr="00046DB8">
        <w:rPr>
          <w:rFonts w:ascii="Avenir Next LT Pro" w:eastAsia="Times New Roman" w:hAnsi="Avenir Next LT Pro" w:cs="Times New Roman"/>
          <w:sz w:val="24"/>
          <w:szCs w:val="24"/>
          <w:lang w:eastAsia="fr-FR"/>
        </w:rPr>
        <w:t xml:space="preserve">Le besoin d'exploration, de découverte, de manipulation, d’expérimentation, de jeu et d’échanges des jeunes élèves est stimulé pour les conduire vers la maîtrise progressive de compétences et de connaissances nouvelles. </w:t>
      </w:r>
    </w:p>
    <w:p w:rsidR="00046DB8" w:rsidRPr="00046DB8" w:rsidRDefault="00046DB8" w:rsidP="00046DB8">
      <w:pPr>
        <w:spacing w:after="345" w:line="240" w:lineRule="auto"/>
        <w:rPr>
          <w:rFonts w:ascii="Avenir Next LT Pro" w:eastAsia="Times New Roman" w:hAnsi="Avenir Next LT Pro" w:cs="Times New Roman"/>
          <w:sz w:val="24"/>
          <w:szCs w:val="24"/>
          <w:lang w:eastAsia="fr-FR"/>
        </w:rPr>
      </w:pPr>
      <w:r w:rsidRPr="00046DB8">
        <w:rPr>
          <w:rFonts w:ascii="Avenir Next LT Pro" w:eastAsia="Times New Roman" w:hAnsi="Avenir Next LT Pro" w:cs="Times New Roman"/>
          <w:sz w:val="24"/>
          <w:szCs w:val="24"/>
          <w:lang w:eastAsia="fr-FR"/>
        </w:rPr>
        <w:t>En s'appuyant sur des connaissances initiales liées à leur vécu, l'école maternelle met en place un parcours qui leur permet d'ordonner le monde qui les entoure, d'accéder à des représentations usuelles et à des savoirs que l'école élémentaire enrichira.</w:t>
      </w:r>
    </w:p>
    <w:p w:rsidR="00FC2852" w:rsidRDefault="00FC2852" w:rsidP="00FC2852">
      <w:pPr>
        <w:rPr>
          <w:rFonts w:ascii="Avenir Next LT Pro" w:hAnsi="Avenir Next LT Pro"/>
          <w:sz w:val="24"/>
          <w:szCs w:val="24"/>
        </w:rPr>
      </w:pPr>
      <w:r w:rsidRPr="00FC2852">
        <w:rPr>
          <w:rFonts w:ascii="Avenir Next LT Pro" w:hAnsi="Avenir Next LT Pro"/>
          <w:sz w:val="24"/>
          <w:szCs w:val="24"/>
        </w:rPr>
        <w:t xml:space="preserve">Chaque jour, les élèves accèdent à un enseignement explicite et structuré de la langue : le lexique et la syntaxe doivent faire l’objet de courtes séances régulières et nombreuses. </w:t>
      </w:r>
    </w:p>
    <w:p w:rsidR="00FC2852" w:rsidRDefault="00FC2852" w:rsidP="00FC2852">
      <w:pPr>
        <w:rPr>
          <w:rFonts w:ascii="Avenir Next LT Pro" w:hAnsi="Avenir Next LT Pro"/>
          <w:sz w:val="24"/>
          <w:szCs w:val="24"/>
        </w:rPr>
      </w:pPr>
      <w:r w:rsidRPr="00FC2852">
        <w:rPr>
          <w:rFonts w:ascii="Avenir Next LT Pro" w:hAnsi="Avenir Next LT Pro"/>
          <w:sz w:val="24"/>
          <w:szCs w:val="24"/>
        </w:rPr>
        <w:t xml:space="preserve">Certaines séances sont ritualisées (courtes) et d’autres font l’objet d’un apprentissage dirigé (un peu plus longues). </w:t>
      </w:r>
    </w:p>
    <w:p w:rsidR="00FC2852" w:rsidRDefault="00FC2852" w:rsidP="00FC2852">
      <w:pPr>
        <w:rPr>
          <w:rFonts w:ascii="Avenir Next LT Pro" w:hAnsi="Avenir Next LT Pro"/>
          <w:sz w:val="24"/>
          <w:szCs w:val="24"/>
        </w:rPr>
      </w:pPr>
      <w:r w:rsidRPr="00FC2852">
        <w:rPr>
          <w:rFonts w:ascii="Avenir Next LT Pro" w:hAnsi="Avenir Next LT Pro"/>
          <w:sz w:val="24"/>
          <w:szCs w:val="24"/>
        </w:rPr>
        <w:t xml:space="preserve">Les séances dédiées à l’entrée dans l’écrit (commandes d’écriture, apprentissage du geste d’écriture, dictée à l’adulte) sont prévues à l’emploi du temps de manière régulière. </w:t>
      </w:r>
    </w:p>
    <w:p w:rsidR="00E27A01" w:rsidRDefault="00FC2852" w:rsidP="00FC2852">
      <w:pPr>
        <w:rPr>
          <w:rFonts w:ascii="Avenir Next LT Pro" w:hAnsi="Avenir Next LT Pro"/>
          <w:sz w:val="24"/>
          <w:szCs w:val="24"/>
        </w:rPr>
      </w:pPr>
      <w:r w:rsidRPr="00FC2852">
        <w:rPr>
          <w:rFonts w:ascii="Avenir Next LT Pro" w:hAnsi="Avenir Next LT Pro"/>
          <w:sz w:val="24"/>
          <w:szCs w:val="24"/>
        </w:rPr>
        <w:t>En mathématiques, selon le même principe, la résolution de problèmes (plages plus longues), les activités ritualisées sur les nombres par exemple (plages plus courtes) sont présentes quotidiennement.</w:t>
      </w:r>
    </w:p>
    <w:p w:rsidR="00606AAC" w:rsidRDefault="00606AAC" w:rsidP="00606AAC">
      <w:pPr>
        <w:jc w:val="right"/>
        <w:rPr>
          <w:rFonts w:ascii="Avenir Next LT Pro" w:hAnsi="Avenir Next LT Pro" w:cs="Arial"/>
          <w:color w:val="000000"/>
          <w:sz w:val="18"/>
          <w:szCs w:val="18"/>
        </w:rPr>
      </w:pPr>
    </w:p>
    <w:p w:rsidR="00606AAC" w:rsidRPr="00D448AC" w:rsidRDefault="00606AAC" w:rsidP="00606AAC">
      <w:pPr>
        <w:jc w:val="right"/>
        <w:rPr>
          <w:rFonts w:ascii="Avenir Next LT Pro" w:hAnsi="Avenir Next LT Pro" w:cs="Arial"/>
          <w:color w:val="000000"/>
          <w:sz w:val="18"/>
          <w:szCs w:val="18"/>
        </w:rPr>
      </w:pPr>
      <w:r w:rsidRPr="00D448AC">
        <w:rPr>
          <w:rFonts w:ascii="Avenir Next LT Pro" w:hAnsi="Avenir Next LT Pro" w:cs="Arial"/>
          <w:color w:val="000000"/>
          <w:sz w:val="18"/>
          <w:szCs w:val="18"/>
        </w:rPr>
        <w:t xml:space="preserve">Enseignantes des classes dédoublées des REP et REP+ </w:t>
      </w:r>
    </w:p>
    <w:p w:rsidR="00606AAC" w:rsidRDefault="00606AAC" w:rsidP="00606AAC">
      <w:pPr>
        <w:jc w:val="right"/>
        <w:rPr>
          <w:rFonts w:ascii="Avenir Next LT Pro" w:hAnsi="Avenir Next LT Pro"/>
          <w:sz w:val="18"/>
          <w:szCs w:val="18"/>
        </w:rPr>
      </w:pPr>
      <w:r w:rsidRPr="00D448AC">
        <w:rPr>
          <w:rFonts w:ascii="Avenir Next LT Pro" w:hAnsi="Avenir Next LT Pro" w:cs="Arial"/>
          <w:color w:val="000000"/>
          <w:sz w:val="18"/>
          <w:szCs w:val="18"/>
        </w:rPr>
        <w:t>de la circonscription de Hombourg-Haut</w:t>
      </w:r>
    </w:p>
    <w:p w:rsidR="00606AAC" w:rsidRPr="000030C7" w:rsidRDefault="00606AAC" w:rsidP="00606AAC">
      <w:pPr>
        <w:jc w:val="right"/>
        <w:rPr>
          <w:rFonts w:ascii="Avenir Next LT Pro" w:hAnsi="Avenir Next LT Pro"/>
          <w:sz w:val="18"/>
          <w:szCs w:val="18"/>
        </w:rPr>
      </w:pPr>
      <w:r w:rsidRPr="000030C7">
        <w:rPr>
          <w:rFonts w:ascii="Avenir Next LT Pro" w:hAnsi="Avenir Next LT Pro"/>
          <w:sz w:val="18"/>
          <w:szCs w:val="18"/>
        </w:rPr>
        <w:t>Equipe de circonscription Hombourg-Haut</w:t>
      </w:r>
    </w:p>
    <w:p w:rsidR="00606AAC" w:rsidRPr="000030C7" w:rsidRDefault="00606AAC" w:rsidP="00606AAC">
      <w:pPr>
        <w:jc w:val="right"/>
        <w:rPr>
          <w:rFonts w:ascii="Avenir Next LT Pro" w:hAnsi="Avenir Next LT Pro"/>
          <w:sz w:val="18"/>
          <w:szCs w:val="18"/>
        </w:rPr>
      </w:pPr>
      <w:r w:rsidRPr="000030C7">
        <w:rPr>
          <w:rFonts w:ascii="Avenir Next LT Pro" w:hAnsi="Avenir Next LT Pro"/>
          <w:sz w:val="18"/>
          <w:szCs w:val="18"/>
        </w:rPr>
        <w:t>Mme Ball IEN</w:t>
      </w:r>
    </w:p>
    <w:p w:rsidR="00606AAC" w:rsidRPr="000030C7" w:rsidRDefault="00606AAC" w:rsidP="00606AAC">
      <w:pPr>
        <w:jc w:val="right"/>
        <w:rPr>
          <w:rFonts w:ascii="Avenir Next LT Pro" w:hAnsi="Avenir Next LT Pro"/>
          <w:sz w:val="18"/>
          <w:szCs w:val="18"/>
        </w:rPr>
      </w:pPr>
      <w:r w:rsidRPr="000030C7">
        <w:rPr>
          <w:rFonts w:ascii="Avenir Next LT Pro" w:hAnsi="Avenir Next LT Pro"/>
          <w:sz w:val="18"/>
          <w:szCs w:val="18"/>
        </w:rPr>
        <w:t xml:space="preserve">Mme </w:t>
      </w:r>
      <w:proofErr w:type="spellStart"/>
      <w:r w:rsidRPr="000030C7">
        <w:rPr>
          <w:rFonts w:ascii="Avenir Next LT Pro" w:hAnsi="Avenir Next LT Pro"/>
          <w:sz w:val="18"/>
          <w:szCs w:val="18"/>
        </w:rPr>
        <w:t>Zbaczyniak</w:t>
      </w:r>
      <w:proofErr w:type="spellEnd"/>
      <w:r w:rsidRPr="000030C7">
        <w:rPr>
          <w:rFonts w:ascii="Avenir Next LT Pro" w:hAnsi="Avenir Next LT Pro"/>
          <w:sz w:val="18"/>
          <w:szCs w:val="18"/>
        </w:rPr>
        <w:t xml:space="preserve"> CPC</w:t>
      </w:r>
    </w:p>
    <w:p w:rsidR="00606AAC" w:rsidRPr="000030C7" w:rsidRDefault="00606AAC" w:rsidP="00606AAC">
      <w:pPr>
        <w:jc w:val="right"/>
        <w:rPr>
          <w:rFonts w:ascii="Avenir Next LT Pro" w:hAnsi="Avenir Next LT Pro"/>
          <w:sz w:val="18"/>
          <w:szCs w:val="18"/>
        </w:rPr>
      </w:pPr>
      <w:r w:rsidRPr="000030C7">
        <w:rPr>
          <w:rFonts w:ascii="Avenir Next LT Pro" w:hAnsi="Avenir Next LT Pro"/>
          <w:sz w:val="18"/>
          <w:szCs w:val="18"/>
        </w:rPr>
        <w:t>Mme Boeglen CPD Ecole maternelle DSDEN Moselle</w:t>
      </w:r>
    </w:p>
    <w:p w:rsidR="00606AAC" w:rsidRPr="00FC2852" w:rsidRDefault="00606AAC" w:rsidP="00FC2852">
      <w:pPr>
        <w:rPr>
          <w:rFonts w:ascii="Avenir Next LT Pro" w:hAnsi="Avenir Next LT Pro"/>
          <w:sz w:val="24"/>
          <w:szCs w:val="24"/>
        </w:rPr>
      </w:pPr>
    </w:p>
    <w:sectPr w:rsidR="00606AAC" w:rsidRPr="00FC2852" w:rsidSect="00E27A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Calibr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D0FA9"/>
    <w:multiLevelType w:val="multilevel"/>
    <w:tmpl w:val="CF963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A00350"/>
    <w:multiLevelType w:val="hybridMultilevel"/>
    <w:tmpl w:val="6DA254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04347901">
    <w:abstractNumId w:val="0"/>
  </w:num>
  <w:num w:numId="2" w16cid:durableId="721632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01"/>
    <w:rsid w:val="00046DB8"/>
    <w:rsid w:val="00051B62"/>
    <w:rsid w:val="00146902"/>
    <w:rsid w:val="001B67D7"/>
    <w:rsid w:val="00606AAC"/>
    <w:rsid w:val="007803A4"/>
    <w:rsid w:val="00842BAB"/>
    <w:rsid w:val="00900668"/>
    <w:rsid w:val="00E054C1"/>
    <w:rsid w:val="00E27A01"/>
    <w:rsid w:val="00F5444F"/>
    <w:rsid w:val="00FC28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B5E99"/>
  <w15:chartTrackingRefBased/>
  <w15:docId w15:val="{5B7CA157-2AEA-43D8-99A6-976085AC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046DB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27A0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27A01"/>
    <w:rPr>
      <w:b/>
      <w:bCs/>
    </w:rPr>
  </w:style>
  <w:style w:type="character" w:customStyle="1" w:styleId="Titre3Car">
    <w:name w:val="Titre 3 Car"/>
    <w:basedOn w:val="Policepardfaut"/>
    <w:link w:val="Titre3"/>
    <w:uiPriority w:val="9"/>
    <w:rsid w:val="00046DB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7803A4"/>
    <w:rPr>
      <w:color w:val="0563C1" w:themeColor="hyperlink"/>
      <w:u w:val="single"/>
    </w:rPr>
  </w:style>
  <w:style w:type="character" w:styleId="Mentionnonrsolue">
    <w:name w:val="Unresolved Mention"/>
    <w:basedOn w:val="Policepardfaut"/>
    <w:uiPriority w:val="99"/>
    <w:semiHidden/>
    <w:unhideWhenUsed/>
    <w:rsid w:val="007803A4"/>
    <w:rPr>
      <w:color w:val="605E5C"/>
      <w:shd w:val="clear" w:color="auto" w:fill="E1DFDD"/>
    </w:rPr>
  </w:style>
  <w:style w:type="paragraph" w:styleId="Paragraphedeliste">
    <w:name w:val="List Paragraph"/>
    <w:basedOn w:val="Normal"/>
    <w:uiPriority w:val="34"/>
    <w:qFormat/>
    <w:rsid w:val="007803A4"/>
    <w:pPr>
      <w:ind w:left="720"/>
      <w:contextualSpacing/>
    </w:pPr>
  </w:style>
  <w:style w:type="character" w:styleId="Lienhypertextesuivivisit">
    <w:name w:val="FollowedHyperlink"/>
    <w:basedOn w:val="Policepardfaut"/>
    <w:uiPriority w:val="99"/>
    <w:semiHidden/>
    <w:unhideWhenUsed/>
    <w:rsid w:val="009006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424791">
      <w:bodyDiv w:val="1"/>
      <w:marLeft w:val="0"/>
      <w:marRight w:val="0"/>
      <w:marTop w:val="0"/>
      <w:marBottom w:val="0"/>
      <w:divBdr>
        <w:top w:val="none" w:sz="0" w:space="0" w:color="auto"/>
        <w:left w:val="none" w:sz="0" w:space="0" w:color="auto"/>
        <w:bottom w:val="none" w:sz="0" w:space="0" w:color="auto"/>
        <w:right w:val="none" w:sz="0" w:space="0" w:color="auto"/>
      </w:divBdr>
    </w:div>
    <w:div w:id="1797530964">
      <w:bodyDiv w:val="1"/>
      <w:marLeft w:val="0"/>
      <w:marRight w:val="0"/>
      <w:marTop w:val="0"/>
      <w:marBottom w:val="0"/>
      <w:divBdr>
        <w:top w:val="none" w:sz="0" w:space="0" w:color="auto"/>
        <w:left w:val="none" w:sz="0" w:space="0" w:color="auto"/>
        <w:bottom w:val="none" w:sz="0" w:space="0" w:color="auto"/>
        <w:right w:val="none" w:sz="0" w:space="0" w:color="auto"/>
      </w:divBdr>
    </w:div>
    <w:div w:id="1846020035">
      <w:bodyDiv w:val="1"/>
      <w:marLeft w:val="0"/>
      <w:marRight w:val="0"/>
      <w:marTop w:val="0"/>
      <w:marBottom w:val="0"/>
      <w:divBdr>
        <w:top w:val="none" w:sz="0" w:space="0" w:color="auto"/>
        <w:left w:val="none" w:sz="0" w:space="0" w:color="auto"/>
        <w:bottom w:val="none" w:sz="0" w:space="0" w:color="auto"/>
        <w:right w:val="none" w:sz="0" w:space="0" w:color="auto"/>
      </w:divBdr>
      <w:divsChild>
        <w:div w:id="1107627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gistere.education.fr/dgesco/pluginfile.php/1/core_h5p/content/1259/videos/sources-62bc16fb5f97b.mp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3039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Boeglen</dc:creator>
  <cp:keywords/>
  <dc:description/>
  <cp:lastModifiedBy>Patricia Boeglen</cp:lastModifiedBy>
  <cp:revision>10</cp:revision>
  <dcterms:created xsi:type="dcterms:W3CDTF">2022-11-28T20:05:00Z</dcterms:created>
  <dcterms:modified xsi:type="dcterms:W3CDTF">2022-11-29T18:56:00Z</dcterms:modified>
</cp:coreProperties>
</file>