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EBF026" w14:textId="2D199FD4" w:rsidR="004C3F84" w:rsidRDefault="00AA5612" w:rsidP="005C692C">
      <w:pPr>
        <w:jc w:val="center"/>
      </w:pPr>
      <w:r>
        <w:rPr>
          <w:noProof/>
        </w:rPr>
        <mc:AlternateContent>
          <mc:Choice Requires="wps">
            <w:drawing>
              <wp:anchor distT="45720" distB="45720" distL="114300" distR="114300" simplePos="0" relativeHeight="251659264" behindDoc="0" locked="0" layoutInCell="1" allowOverlap="1" wp14:anchorId="4B15430F" wp14:editId="09BA7563">
                <wp:simplePos x="0" y="0"/>
                <wp:positionH relativeFrom="column">
                  <wp:align>center</wp:align>
                </wp:positionH>
                <wp:positionV relativeFrom="paragraph">
                  <wp:posOffset>182880</wp:posOffset>
                </wp:positionV>
                <wp:extent cx="2360930" cy="1404620"/>
                <wp:effectExtent l="0" t="0" r="22860" b="1143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sdt>
                            <w:sdtPr>
                              <w:id w:val="568603642"/>
                              <w:temporary/>
                              <w:showingPlcHdr/>
                              <w15:appearance w15:val="hidden"/>
                            </w:sdtPr>
                            <w:sdtContent>
                              <w:p w14:paraId="7F2F7E27" w14:textId="77777777" w:rsidR="00AA5612" w:rsidRDefault="00AA5612">
                                <w:r>
                                  <w:t>[Attirez l’attention du lecteur avec une citation du document ou utilisez cet espace pour mettre en valeur un point clé. Pour placer cette zone de texte n’importe où sur la page, faites-la simplement glisser.]</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B15430F" id="_x0000_t202" coordsize="21600,21600" o:spt="202" path="m,l,21600r21600,l21600,xe">
                <v:stroke joinstyle="miter"/>
                <v:path gradientshapeok="t" o:connecttype="rect"/>
              </v:shapetype>
              <v:shape id="Zone de texte 2" o:spid="_x0000_s1026" type="#_x0000_t202" style="position:absolute;left:0;text-align:left;margin-left:0;margin-top:14.4pt;width:185.9pt;height:110.6pt;z-index:25165926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">
                <v:textbox style="mso-fit-shape-to-text:t">
                  <w:txbxContent>
                    <w:sdt>
                      <w:sdtPr>
                        <w:id w:val="568603642"/>
                        <w:temporary/>
                        <w:showingPlcHdr/>
                        <w15:appearance w15:val="hidden"/>
                      </w:sdtPr>
                      <w:sdtContent>
                        <w:p w14:paraId="7F2F7E27" w14:textId="77777777" w:rsidR="00AA5612" w:rsidRDefault="00AA5612">
                          <w:r>
                            <w:t>[Attirez l’attention du lecteur avec une citation du document ou utilisez cet espace pour mettre en valeur un point clé. Pour placer cette zone de texte n’importe où sur la page, faites-la simplement glisser.]</w:t>
                          </w:r>
                        </w:p>
                      </w:sdtContent>
                    </w:sdt>
                  </w:txbxContent>
                </v:textbox>
                <w10:wrap type="square"/>
              </v:shape>
            </w:pict>
          </mc:Fallback>
        </mc:AlternateContent>
      </w:r>
      <w:r w:rsidR="004C3F84">
        <w:t xml:space="preserve">Ressources </w:t>
      </w:r>
      <w:r w:rsidR="005C692C">
        <w:t>Ecole maternelle</w:t>
      </w:r>
      <w:r w:rsidR="008F403C">
        <w:t> : les incontournables.</w:t>
      </w:r>
    </w:p>
    <w:tbl>
      <w:tblPr>
        <w:tblStyle w:val="Grilledutableau"/>
        <w:tblW w:w="0" w:type="auto"/>
        <w:tblLook w:val="04A0" w:firstRow="1" w:lastRow="0" w:firstColumn="1" w:lastColumn="0" w:noHBand="0" w:noVBand="1"/>
      </w:tblPr>
      <w:tblGrid>
        <w:gridCol w:w="3498"/>
        <w:gridCol w:w="3498"/>
        <w:gridCol w:w="3499"/>
        <w:gridCol w:w="3499"/>
      </w:tblGrid>
      <w:tr w:rsidR="00C56A7C" w14:paraId="036BB719" w14:textId="77777777" w:rsidTr="008B7F2D">
        <w:tc>
          <w:tcPr>
            <w:tcW w:w="3498" w:type="dxa"/>
          </w:tcPr>
          <w:p w14:paraId="59EEB75C" w14:textId="5CEA738D" w:rsidR="004C3F84" w:rsidRDefault="004C3F84" w:rsidP="004C3F84">
            <w:pPr>
              <w:jc w:val="center"/>
            </w:pPr>
            <w:r>
              <w:t>Programmes</w:t>
            </w:r>
          </w:p>
        </w:tc>
        <w:tc>
          <w:tcPr>
            <w:tcW w:w="6997" w:type="dxa"/>
            <w:gridSpan w:val="2"/>
            <w:shd w:val="clear" w:color="auto" w:fill="D9E2F3" w:themeFill="accent1" w:themeFillTint="33"/>
          </w:tcPr>
          <w:p w14:paraId="4C0E5009" w14:textId="6C231156" w:rsidR="004C3F84" w:rsidRDefault="004C3F84" w:rsidP="004C3F84">
            <w:pPr>
              <w:jc w:val="center"/>
            </w:pPr>
            <w:r>
              <w:t>Ressources institutionnelles</w:t>
            </w:r>
          </w:p>
        </w:tc>
        <w:tc>
          <w:tcPr>
            <w:tcW w:w="3499" w:type="dxa"/>
          </w:tcPr>
          <w:p w14:paraId="5C214548" w14:textId="3AC43607" w:rsidR="004C3F84" w:rsidRDefault="0009081B" w:rsidP="0009081B">
            <w:pPr>
              <w:jc w:val="center"/>
            </w:pPr>
            <w:r>
              <w:t>Bibliographie ou sitographie</w:t>
            </w:r>
          </w:p>
        </w:tc>
      </w:tr>
      <w:tr w:rsidR="00B539C4" w14:paraId="7A369EF9" w14:textId="77777777" w:rsidTr="00783602">
        <w:tc>
          <w:tcPr>
            <w:tcW w:w="3498" w:type="dxa"/>
          </w:tcPr>
          <w:p w14:paraId="719D1B01" w14:textId="5E532D7E" w:rsidR="00AA5612" w:rsidRDefault="00AA5612" w:rsidP="008D757F">
            <w:pPr>
              <w:jc w:val="center"/>
              <w:rPr>
                <w:highlight w:val="yellow"/>
              </w:rPr>
            </w:pPr>
            <w:r>
              <w:rPr>
                <w:highlight w:val="yellow"/>
              </w:rPr>
              <w:t>Nouveauté</w:t>
            </w:r>
          </w:p>
          <w:p w14:paraId="5DA0373C" w14:textId="503DE593" w:rsidR="004C3F84" w:rsidRPr="00AA5612" w:rsidRDefault="008D757F" w:rsidP="008D757F">
            <w:pPr>
              <w:jc w:val="center"/>
              <w:rPr>
                <w:highlight w:val="yellow"/>
              </w:rPr>
            </w:pPr>
            <w:hyperlink r:id="rId7" w:history="1">
              <w:r w:rsidRPr="00AA5612">
                <w:rPr>
                  <w:rStyle w:val="Lienhypertexte"/>
                  <w:highlight w:val="yellow"/>
                </w:rPr>
                <w:t>Lien vers les programmes 2025</w:t>
              </w:r>
            </w:hyperlink>
          </w:p>
        </w:tc>
        <w:tc>
          <w:tcPr>
            <w:tcW w:w="3498" w:type="dxa"/>
          </w:tcPr>
          <w:p w14:paraId="3AD4DE36" w14:textId="39B8DB1E" w:rsidR="004C3F84" w:rsidRDefault="004C3F84" w:rsidP="004C3F84">
            <w:pPr>
              <w:jc w:val="center"/>
            </w:pPr>
            <w:r>
              <w:t>Documents d’accompagnement</w:t>
            </w:r>
          </w:p>
          <w:p w14:paraId="6673D7E1" w14:textId="4956ED2E" w:rsidR="004C3F84" w:rsidRDefault="004C3F84" w:rsidP="004C3F84">
            <w:pPr>
              <w:jc w:val="center"/>
            </w:pPr>
            <w:r>
              <w:t>Eduscol</w:t>
            </w:r>
          </w:p>
        </w:tc>
        <w:tc>
          <w:tcPr>
            <w:tcW w:w="3499" w:type="dxa"/>
          </w:tcPr>
          <w:p w14:paraId="052DBFD6" w14:textId="0DCDCB1B" w:rsidR="004C3F84" w:rsidRDefault="004C3F84" w:rsidP="004C3F84">
            <w:pPr>
              <w:jc w:val="center"/>
            </w:pPr>
            <w:r>
              <w:t>Lien</w:t>
            </w:r>
            <w:r w:rsidR="005C692C">
              <w:t xml:space="preserve"> vers les documents </w:t>
            </w:r>
          </w:p>
        </w:tc>
        <w:tc>
          <w:tcPr>
            <w:tcW w:w="3499" w:type="dxa"/>
            <w:shd w:val="clear" w:color="auto" w:fill="FBE4D5" w:themeFill="accent2" w:themeFillTint="33"/>
          </w:tcPr>
          <w:p w14:paraId="47253A33" w14:textId="724E1B74" w:rsidR="004C3F84" w:rsidRDefault="004C3F84" w:rsidP="004C3F84">
            <w:pPr>
              <w:jc w:val="center"/>
            </w:pPr>
            <w:r>
              <w:t>Ressources pédagogiques conseillées</w:t>
            </w:r>
          </w:p>
        </w:tc>
      </w:tr>
      <w:tr w:rsidR="00EB1724" w14:paraId="3AF9EAFD" w14:textId="77777777" w:rsidTr="006A256B">
        <w:trPr>
          <w:trHeight w:val="395"/>
        </w:trPr>
        <w:tc>
          <w:tcPr>
            <w:tcW w:w="3498" w:type="dxa"/>
            <w:vMerge w:val="restart"/>
            <w:shd w:val="clear" w:color="auto" w:fill="D9E2F3" w:themeFill="accent1" w:themeFillTint="33"/>
          </w:tcPr>
          <w:p w14:paraId="193BCDA8" w14:textId="3115B231" w:rsidR="004C3F84" w:rsidRDefault="004C3F84" w:rsidP="006A256B">
            <w:pPr>
              <w:spacing w:before="315" w:after="345"/>
              <w:jc w:val="center"/>
              <w:outlineLvl w:val="2"/>
              <w:rPr>
                <w:rFonts w:ascii="Roboto" w:eastAsia="Times New Roman" w:hAnsi="Roboto" w:cs="Times New Roman"/>
                <w:b/>
                <w:bCs/>
                <w:color w:val="164092"/>
                <w:sz w:val="27"/>
                <w:szCs w:val="27"/>
                <w:lang w:eastAsia="fr-FR"/>
              </w:rPr>
            </w:pPr>
            <w:r w:rsidRPr="004C3F84">
              <w:rPr>
                <w:rFonts w:ascii="Roboto" w:eastAsia="Times New Roman" w:hAnsi="Roboto" w:cs="Times New Roman"/>
                <w:b/>
                <w:bCs/>
                <w:color w:val="164092"/>
                <w:sz w:val="27"/>
                <w:szCs w:val="27"/>
                <w:lang w:eastAsia="fr-FR"/>
              </w:rPr>
              <w:t>Mobiliser le langage dans toutes ses dimensions</w:t>
            </w:r>
          </w:p>
          <w:p w14:paraId="2ED79D58" w14:textId="77777777" w:rsidR="005C692C" w:rsidRDefault="005C692C" w:rsidP="005C692C">
            <w:pPr>
              <w:spacing w:before="315" w:after="345"/>
              <w:jc w:val="center"/>
              <w:outlineLvl w:val="2"/>
              <w:rPr>
                <w:rFonts w:ascii="Arial" w:hAnsi="Arial" w:cs="Arial"/>
                <w:color w:val="000000"/>
                <w:sz w:val="27"/>
                <w:szCs w:val="27"/>
              </w:rPr>
            </w:pPr>
            <w:r>
              <w:rPr>
                <w:rFonts w:ascii="Arial" w:hAnsi="Arial" w:cs="Arial"/>
                <w:color w:val="000000"/>
                <w:sz w:val="27"/>
                <w:szCs w:val="27"/>
              </w:rPr>
              <w:t xml:space="preserve">Le domaine </w:t>
            </w:r>
          </w:p>
          <w:p w14:paraId="20423C29" w14:textId="77777777" w:rsidR="008B7F2D" w:rsidRDefault="005C692C" w:rsidP="008B7F2D">
            <w:pPr>
              <w:spacing w:before="315" w:after="345"/>
              <w:jc w:val="center"/>
              <w:outlineLvl w:val="2"/>
              <w:rPr>
                <w:rFonts w:ascii="Arial" w:hAnsi="Arial" w:cs="Arial"/>
                <w:color w:val="000000"/>
                <w:sz w:val="27"/>
                <w:szCs w:val="27"/>
              </w:rPr>
            </w:pPr>
            <w:r>
              <w:rPr>
                <w:rFonts w:ascii="Arial" w:hAnsi="Arial" w:cs="Arial"/>
                <w:color w:val="000000"/>
                <w:sz w:val="27"/>
                <w:szCs w:val="27"/>
              </w:rPr>
              <w:t>« Mobiliser le langage dans toutes ses dimensions »</w:t>
            </w:r>
            <w:r w:rsidR="008B7F2D">
              <w:rPr>
                <w:rFonts w:ascii="Arial" w:hAnsi="Arial" w:cs="Arial"/>
                <w:color w:val="000000"/>
                <w:sz w:val="27"/>
                <w:szCs w:val="27"/>
              </w:rPr>
              <w:t xml:space="preserve"> </w:t>
            </w:r>
            <w:r>
              <w:rPr>
                <w:rFonts w:ascii="Arial" w:hAnsi="Arial" w:cs="Arial"/>
                <w:color w:val="000000"/>
                <w:sz w:val="27"/>
                <w:szCs w:val="27"/>
              </w:rPr>
              <w:t xml:space="preserve">met en avant les deux objectifs prioritaires de l'école maternelle : </w:t>
            </w:r>
          </w:p>
          <w:p w14:paraId="3FF0ECE7" w14:textId="77777777" w:rsidR="008B7F2D" w:rsidRDefault="005C692C" w:rsidP="008B7F2D">
            <w:pPr>
              <w:spacing w:before="315" w:after="345"/>
              <w:jc w:val="center"/>
              <w:outlineLvl w:val="2"/>
              <w:rPr>
                <w:rFonts w:ascii="Arial" w:hAnsi="Arial" w:cs="Arial"/>
                <w:color w:val="000000"/>
                <w:sz w:val="27"/>
                <w:szCs w:val="27"/>
              </w:rPr>
            </w:pPr>
            <w:r>
              <w:rPr>
                <w:rFonts w:ascii="Arial" w:hAnsi="Arial" w:cs="Arial"/>
                <w:color w:val="000000"/>
                <w:sz w:val="27"/>
                <w:szCs w:val="27"/>
              </w:rPr>
              <w:t>« la stimulation et la structuration du langage oral »</w:t>
            </w:r>
          </w:p>
          <w:p w14:paraId="2BEABCFF" w14:textId="77777777" w:rsidR="008B7F2D" w:rsidRDefault="005C692C" w:rsidP="008B7F2D">
            <w:pPr>
              <w:spacing w:before="315" w:after="345"/>
              <w:jc w:val="center"/>
              <w:outlineLvl w:val="2"/>
              <w:rPr>
                <w:rFonts w:ascii="Arial" w:hAnsi="Arial" w:cs="Arial"/>
                <w:color w:val="000000"/>
                <w:sz w:val="27"/>
                <w:szCs w:val="27"/>
              </w:rPr>
            </w:pPr>
            <w:r>
              <w:rPr>
                <w:rFonts w:ascii="Arial" w:hAnsi="Arial" w:cs="Arial"/>
                <w:color w:val="000000"/>
                <w:sz w:val="27"/>
                <w:szCs w:val="27"/>
              </w:rPr>
              <w:t xml:space="preserve"> et </w:t>
            </w:r>
          </w:p>
          <w:p w14:paraId="2861D69F" w14:textId="18BD296B" w:rsidR="005C692C" w:rsidRPr="008B7F2D" w:rsidRDefault="005C692C" w:rsidP="008B7F2D">
            <w:pPr>
              <w:spacing w:before="315" w:after="345"/>
              <w:jc w:val="center"/>
              <w:outlineLvl w:val="2"/>
              <w:rPr>
                <w:rFonts w:ascii="Arial" w:hAnsi="Arial" w:cs="Arial"/>
                <w:color w:val="000000"/>
                <w:sz w:val="27"/>
                <w:szCs w:val="27"/>
              </w:rPr>
            </w:pPr>
            <w:r>
              <w:rPr>
                <w:rFonts w:ascii="Arial" w:hAnsi="Arial" w:cs="Arial"/>
                <w:color w:val="000000"/>
                <w:sz w:val="27"/>
                <w:szCs w:val="27"/>
              </w:rPr>
              <w:lastRenderedPageBreak/>
              <w:t>« l'entrée progressive dans la culture de l'écrit ».</w:t>
            </w:r>
          </w:p>
          <w:p w14:paraId="5C7BFF91" w14:textId="77777777" w:rsidR="005C692C" w:rsidRPr="004C3F84" w:rsidRDefault="005C692C" w:rsidP="004C3F84">
            <w:pPr>
              <w:spacing w:before="315" w:after="345"/>
              <w:outlineLvl w:val="2"/>
              <w:rPr>
                <w:rFonts w:ascii="Roboto" w:eastAsia="Times New Roman" w:hAnsi="Roboto" w:cs="Times New Roman"/>
                <w:b/>
                <w:bCs/>
                <w:color w:val="164092"/>
                <w:sz w:val="27"/>
                <w:szCs w:val="27"/>
                <w:lang w:eastAsia="fr-FR"/>
              </w:rPr>
            </w:pPr>
          </w:p>
          <w:p w14:paraId="1C7DBE9B" w14:textId="77777777" w:rsidR="004C3F84" w:rsidRDefault="004C3F84"/>
        </w:tc>
        <w:tc>
          <w:tcPr>
            <w:tcW w:w="3498" w:type="dxa"/>
          </w:tcPr>
          <w:p w14:paraId="2C52B841" w14:textId="3698B7A9" w:rsidR="008D757F" w:rsidRDefault="00AA5612" w:rsidP="00AA5612">
            <w:pPr>
              <w:jc w:val="center"/>
            </w:pPr>
            <w:r w:rsidRPr="00226549">
              <w:rPr>
                <w:highlight w:val="yellow"/>
              </w:rPr>
              <w:lastRenderedPageBreak/>
              <w:t>Nouveauté</w:t>
            </w:r>
            <w:r>
              <w:t xml:space="preserve"> </w:t>
            </w:r>
          </w:p>
          <w:p w14:paraId="6FB632C8" w14:textId="2DF6D62F" w:rsidR="004C3F84" w:rsidRPr="00AA5612" w:rsidRDefault="008D757F" w:rsidP="008D757F">
            <w:pPr>
              <w:jc w:val="center"/>
              <w:rPr>
                <w:rStyle w:val="Lienhypertexte"/>
                <w:highlight w:val="yellow"/>
              </w:rPr>
            </w:pPr>
            <w:r w:rsidRPr="00AA5612">
              <w:rPr>
                <w:highlight w:val="yellow"/>
              </w:rPr>
              <w:fldChar w:fldCharType="begin"/>
            </w:r>
            <w:r w:rsidRPr="00AA5612">
              <w:rPr>
                <w:highlight w:val="yellow"/>
              </w:rPr>
              <w:instrText>HYPERLINK "https://eduscol.education.fr/105/mobiliser-le-langage-dans-toutes-ses-dimensions-cycle-1"</w:instrText>
            </w:r>
            <w:r w:rsidRPr="00AA5612">
              <w:rPr>
                <w:highlight w:val="yellow"/>
              </w:rPr>
            </w:r>
            <w:r w:rsidRPr="00AA5612">
              <w:rPr>
                <w:highlight w:val="yellow"/>
              </w:rPr>
              <w:fldChar w:fldCharType="separate"/>
            </w:r>
            <w:r w:rsidRPr="00AA5612">
              <w:rPr>
                <w:rStyle w:val="Lienhypertexte"/>
                <w:highlight w:val="yellow"/>
              </w:rPr>
              <w:t>Lien vers les fiches thématiques</w:t>
            </w:r>
          </w:p>
          <w:p w14:paraId="1F05F56F" w14:textId="724BD425" w:rsidR="008D757F" w:rsidRPr="004C3F84" w:rsidRDefault="008D757F" w:rsidP="008D757F">
            <w:pPr>
              <w:jc w:val="center"/>
            </w:pPr>
            <w:r w:rsidRPr="00AA5612">
              <w:rPr>
                <w:rStyle w:val="Lienhypertexte"/>
                <w:highlight w:val="yellow"/>
              </w:rPr>
              <w:t>Vocabulaire et Syntaxe</w:t>
            </w:r>
            <w:r w:rsidRPr="00AA5612">
              <w:rPr>
                <w:highlight w:val="yellow"/>
              </w:rPr>
              <w:fldChar w:fldCharType="end"/>
            </w:r>
          </w:p>
        </w:tc>
        <w:tc>
          <w:tcPr>
            <w:tcW w:w="3499" w:type="dxa"/>
          </w:tcPr>
          <w:p w14:paraId="16604E08" w14:textId="37C29119" w:rsidR="008F403C" w:rsidRDefault="008F403C">
            <w:r>
              <w:t>Recommandations pédagogiques :</w:t>
            </w:r>
          </w:p>
          <w:p w14:paraId="42A574D9" w14:textId="770BAFB3" w:rsidR="004C3F84" w:rsidRDefault="008F403C" w:rsidP="008F403C">
            <w:pPr>
              <w:pStyle w:val="Paragraphedeliste"/>
              <w:numPr>
                <w:ilvl w:val="0"/>
                <w:numId w:val="14"/>
              </w:numPr>
            </w:pPr>
            <w:hyperlink r:id="rId8" w:history="1">
              <w:r w:rsidRPr="008F403C">
                <w:rPr>
                  <w:rStyle w:val="Lienhypertexte"/>
                </w:rPr>
                <w:t>L’école maternelle, école du langage</w:t>
              </w:r>
            </w:hyperlink>
          </w:p>
        </w:tc>
        <w:tc>
          <w:tcPr>
            <w:tcW w:w="3499" w:type="dxa"/>
          </w:tcPr>
          <w:p w14:paraId="60807448" w14:textId="77777777" w:rsidR="004C3F84" w:rsidRDefault="004C3F84"/>
        </w:tc>
      </w:tr>
      <w:tr w:rsidR="00EB1724" w14:paraId="79557551" w14:textId="77777777" w:rsidTr="006A256B">
        <w:trPr>
          <w:trHeight w:val="395"/>
        </w:trPr>
        <w:tc>
          <w:tcPr>
            <w:tcW w:w="3498" w:type="dxa"/>
            <w:vMerge/>
            <w:shd w:val="clear" w:color="auto" w:fill="D9E2F3" w:themeFill="accent1" w:themeFillTint="33"/>
          </w:tcPr>
          <w:p w14:paraId="0A6FB838" w14:textId="77777777" w:rsidR="004C3F84" w:rsidRPr="004C3F84" w:rsidRDefault="004C3F84" w:rsidP="004C3F84">
            <w:pPr>
              <w:spacing w:before="315" w:after="345"/>
              <w:outlineLvl w:val="2"/>
              <w:rPr>
                <w:rFonts w:ascii="Roboto" w:eastAsia="Times New Roman" w:hAnsi="Roboto" w:cs="Times New Roman"/>
                <w:b/>
                <w:bCs/>
                <w:color w:val="164092"/>
                <w:sz w:val="27"/>
                <w:szCs w:val="27"/>
                <w:lang w:eastAsia="fr-FR"/>
              </w:rPr>
            </w:pPr>
          </w:p>
        </w:tc>
        <w:tc>
          <w:tcPr>
            <w:tcW w:w="3498" w:type="dxa"/>
          </w:tcPr>
          <w:p w14:paraId="211499B2" w14:textId="77777777" w:rsidR="004C3F84" w:rsidRDefault="004C3F84">
            <w:r>
              <w:t>L’oral</w:t>
            </w:r>
          </w:p>
          <w:p w14:paraId="5700D7F4" w14:textId="77777777" w:rsidR="008C363A" w:rsidRDefault="008C363A" w:rsidP="008C363A">
            <w:r>
              <w:t>Cadre général :</w:t>
            </w:r>
          </w:p>
          <w:p w14:paraId="566996B6" w14:textId="77777777" w:rsidR="008C363A" w:rsidRDefault="008C363A" w:rsidP="008C363A">
            <w:pPr>
              <w:pStyle w:val="Paragraphedeliste"/>
              <w:numPr>
                <w:ilvl w:val="0"/>
                <w:numId w:val="1"/>
              </w:numPr>
            </w:pPr>
            <w:hyperlink r:id="rId9" w:history="1">
              <w:r w:rsidRPr="00405B83">
                <w:rPr>
                  <w:rStyle w:val="Lienhypertexte"/>
                </w:rPr>
                <w:t>L’oral travaillé dans des situations ordinaires</w:t>
              </w:r>
            </w:hyperlink>
          </w:p>
          <w:p w14:paraId="2BC7B39D" w14:textId="77777777" w:rsidR="008C363A" w:rsidRDefault="008C363A" w:rsidP="008C363A">
            <w:pPr>
              <w:pStyle w:val="Paragraphedeliste"/>
              <w:numPr>
                <w:ilvl w:val="0"/>
                <w:numId w:val="1"/>
              </w:numPr>
            </w:pPr>
            <w:hyperlink r:id="rId10" w:history="1">
              <w:r w:rsidRPr="00405B83">
                <w:rPr>
                  <w:rStyle w:val="Lienhypertexte"/>
                </w:rPr>
                <w:t>L’oral travaillé dans des situations pédagogiques régulières</w:t>
              </w:r>
            </w:hyperlink>
          </w:p>
          <w:p w14:paraId="27424C4D" w14:textId="77777777" w:rsidR="008C363A" w:rsidRDefault="008C363A" w:rsidP="008C363A">
            <w:pPr>
              <w:pStyle w:val="Paragraphedeliste"/>
              <w:numPr>
                <w:ilvl w:val="0"/>
                <w:numId w:val="1"/>
              </w:numPr>
            </w:pPr>
            <w:hyperlink r:id="rId11" w:history="1">
              <w:r w:rsidRPr="00405B83">
                <w:rPr>
                  <w:rStyle w:val="Lienhypertexte"/>
                </w:rPr>
                <w:t>L’oral dans les situations des domaines d’apprentissage</w:t>
              </w:r>
            </w:hyperlink>
          </w:p>
          <w:p w14:paraId="4835C7FE" w14:textId="77777777" w:rsidR="008C363A" w:rsidRPr="00DF1181" w:rsidRDefault="008C363A" w:rsidP="008C363A">
            <w:pPr>
              <w:pStyle w:val="Paragraphedeliste"/>
              <w:numPr>
                <w:ilvl w:val="0"/>
                <w:numId w:val="2"/>
              </w:numPr>
              <w:rPr>
                <w:rStyle w:val="Lienhypertexte"/>
                <w:color w:val="auto"/>
                <w:u w:val="none"/>
              </w:rPr>
            </w:pPr>
            <w:hyperlink r:id="rId12" w:history="1">
              <w:r w:rsidRPr="00405B83">
                <w:rPr>
                  <w:rStyle w:val="Lienhypertexte"/>
                </w:rPr>
                <w:t>L’oral organiser sa classe pour favoriser les interactions langagières</w:t>
              </w:r>
            </w:hyperlink>
          </w:p>
          <w:p w14:paraId="6249661F" w14:textId="77777777" w:rsidR="00DF1181" w:rsidRPr="00DF1181" w:rsidRDefault="00DF1181" w:rsidP="00DF1181">
            <w:pPr>
              <w:pStyle w:val="Paragraphedeliste"/>
              <w:rPr>
                <w:rStyle w:val="Lienhypertexte"/>
                <w:color w:val="auto"/>
                <w:u w:val="none"/>
              </w:rPr>
            </w:pPr>
          </w:p>
          <w:p w14:paraId="1B9E8F48" w14:textId="4259C3B1" w:rsidR="00DF1181" w:rsidRDefault="00DF1181" w:rsidP="00DF1181">
            <w:hyperlink r:id="rId13" w:history="1">
              <w:r w:rsidRPr="00AA5612">
                <w:rPr>
                  <w:rStyle w:val="Lienhypertexte"/>
                  <w:highlight w:val="yellow"/>
                </w:rPr>
                <w:t>Fiches repères </w:t>
              </w:r>
            </w:hyperlink>
          </w:p>
          <w:p w14:paraId="7AFAF3CA" w14:textId="21DFBA21" w:rsidR="00DF1181" w:rsidRDefault="00DF1181" w:rsidP="00DF1181"/>
        </w:tc>
        <w:tc>
          <w:tcPr>
            <w:tcW w:w="3499" w:type="dxa"/>
          </w:tcPr>
          <w:p w14:paraId="07A7F8BE" w14:textId="3EB80BA6" w:rsidR="008C363A" w:rsidRPr="00702474" w:rsidRDefault="00702474">
            <w:pPr>
              <w:rPr>
                <w:rStyle w:val="Lienhypertexte"/>
              </w:rPr>
            </w:pPr>
            <w:r>
              <w:rPr>
                <w:color w:val="00B0F0"/>
              </w:rPr>
              <w:fldChar w:fldCharType="begin"/>
            </w:r>
            <w:r>
              <w:rPr>
                <w:color w:val="00B0F0"/>
              </w:rPr>
              <w:instrText xml:space="preserve"> HYPERLINK "https://eduscol.education.fr/document/288/download" </w:instrText>
            </w:r>
            <w:r>
              <w:rPr>
                <w:color w:val="00B0F0"/>
              </w:rPr>
            </w:r>
            <w:r>
              <w:rPr>
                <w:color w:val="00B0F0"/>
              </w:rPr>
              <w:fldChar w:fldCharType="separate"/>
            </w:r>
            <w:r w:rsidR="00361FC0" w:rsidRPr="00702474">
              <w:rPr>
                <w:rStyle w:val="Lienhypertexte"/>
              </w:rPr>
              <w:t>Cadrage général</w:t>
            </w:r>
          </w:p>
          <w:p w14:paraId="162AC467" w14:textId="13122AF0" w:rsidR="00405B83" w:rsidRDefault="00702474">
            <w:r>
              <w:rPr>
                <w:color w:val="00B0F0"/>
              </w:rPr>
              <w:fldChar w:fldCharType="end"/>
            </w:r>
            <w:r w:rsidR="00405B83">
              <w:t>Pour la classe :</w:t>
            </w:r>
          </w:p>
          <w:p w14:paraId="06342427" w14:textId="1EE018F9" w:rsidR="004C3F84" w:rsidRDefault="005C692C" w:rsidP="00405B83">
            <w:pPr>
              <w:pStyle w:val="Paragraphedeliste"/>
              <w:numPr>
                <w:ilvl w:val="0"/>
                <w:numId w:val="1"/>
              </w:numPr>
            </w:pPr>
            <w:hyperlink r:id="rId14" w:history="1">
              <w:r w:rsidRPr="005C692C">
                <w:rPr>
                  <w:rStyle w:val="Lienhypertexte"/>
                </w:rPr>
                <w:t>L’oral : texte de cadrage</w:t>
              </w:r>
            </w:hyperlink>
          </w:p>
          <w:p w14:paraId="24A15AB3" w14:textId="77777777" w:rsidR="005C692C" w:rsidRDefault="005C692C" w:rsidP="00405B83">
            <w:pPr>
              <w:pStyle w:val="Paragraphedeliste"/>
              <w:numPr>
                <w:ilvl w:val="0"/>
                <w:numId w:val="1"/>
              </w:numPr>
            </w:pPr>
            <w:hyperlink r:id="rId15" w:history="1">
              <w:r w:rsidRPr="005C692C">
                <w:rPr>
                  <w:rStyle w:val="Lienhypertexte"/>
                </w:rPr>
                <w:t>L’oral : fiches repères</w:t>
              </w:r>
            </w:hyperlink>
          </w:p>
          <w:p w14:paraId="766AD6EA" w14:textId="77777777" w:rsidR="005C692C" w:rsidRDefault="005C692C" w:rsidP="00405B83">
            <w:pPr>
              <w:pStyle w:val="Paragraphedeliste"/>
              <w:numPr>
                <w:ilvl w:val="0"/>
                <w:numId w:val="1"/>
              </w:numPr>
            </w:pPr>
            <w:hyperlink r:id="rId16" w:history="1">
              <w:r w:rsidRPr="005C692C">
                <w:rPr>
                  <w:rStyle w:val="Lienhypertexte"/>
                </w:rPr>
                <w:t>L’oral : tableau d’indicateurs de progrès</w:t>
              </w:r>
            </w:hyperlink>
          </w:p>
          <w:p w14:paraId="7AB1D77E" w14:textId="77777777" w:rsidR="005C692C" w:rsidRDefault="005C692C" w:rsidP="00405B83">
            <w:pPr>
              <w:pStyle w:val="Paragraphedeliste"/>
              <w:numPr>
                <w:ilvl w:val="0"/>
                <w:numId w:val="1"/>
              </w:numPr>
            </w:pPr>
            <w:hyperlink r:id="rId17" w:history="1">
              <w:r w:rsidRPr="00405B83">
                <w:rPr>
                  <w:rStyle w:val="Lienhypertexte"/>
                </w:rPr>
                <w:t>L’oral : aménager le coin regroupement</w:t>
              </w:r>
            </w:hyperlink>
            <w:r>
              <w:t xml:space="preserve"> </w:t>
            </w:r>
          </w:p>
          <w:p w14:paraId="1C5B1410" w14:textId="77777777" w:rsidR="00405B83" w:rsidRDefault="00405B83" w:rsidP="00405B83">
            <w:pPr>
              <w:pStyle w:val="Paragraphedeliste"/>
              <w:numPr>
                <w:ilvl w:val="0"/>
                <w:numId w:val="1"/>
              </w:numPr>
            </w:pPr>
            <w:hyperlink r:id="rId18" w:history="1">
              <w:r w:rsidRPr="00405B83">
                <w:rPr>
                  <w:rStyle w:val="Lienhypertexte"/>
                </w:rPr>
                <w:t>L’oral : activités ritualisées</w:t>
              </w:r>
            </w:hyperlink>
          </w:p>
          <w:p w14:paraId="0867761C" w14:textId="24CA5D0E" w:rsidR="00405B83" w:rsidRDefault="00405B83" w:rsidP="006C69FD">
            <w:pPr>
              <w:pStyle w:val="Paragraphedeliste"/>
              <w:numPr>
                <w:ilvl w:val="0"/>
                <w:numId w:val="1"/>
              </w:numPr>
            </w:pPr>
            <w:hyperlink r:id="rId19" w:history="1">
              <w:r w:rsidRPr="00405B83">
                <w:rPr>
                  <w:rStyle w:val="Lienhypertexte"/>
                </w:rPr>
                <w:t>L’oral : dans des situations des domaines d’apprentissage</w:t>
              </w:r>
            </w:hyperlink>
          </w:p>
        </w:tc>
        <w:tc>
          <w:tcPr>
            <w:tcW w:w="3499" w:type="dxa"/>
            <w:shd w:val="clear" w:color="auto" w:fill="FBE4D5" w:themeFill="accent2" w:themeFillTint="33"/>
          </w:tcPr>
          <w:p w14:paraId="77F56CEB" w14:textId="1BDA341C" w:rsidR="00AE10E9" w:rsidRDefault="00AE10E9" w:rsidP="00783602">
            <w:pPr>
              <w:jc w:val="center"/>
              <w:rPr>
                <w:noProof/>
              </w:rPr>
            </w:pPr>
          </w:p>
          <w:p w14:paraId="63F8A837" w14:textId="6E3F09C1" w:rsidR="00AD129A" w:rsidRDefault="00AD129A" w:rsidP="00783602">
            <w:pPr>
              <w:jc w:val="center"/>
              <w:rPr>
                <w:noProof/>
              </w:rPr>
            </w:pPr>
            <w:r w:rsidRPr="00AD129A">
              <w:rPr>
                <w:noProof/>
              </w:rPr>
              <w:drawing>
                <wp:inline distT="0" distB="0" distL="0" distR="0" wp14:anchorId="5D95F2D3" wp14:editId="7D528E65">
                  <wp:extent cx="742950" cy="945572"/>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56973" cy="963419"/>
                          </a:xfrm>
                          <a:prstGeom prst="rect">
                            <a:avLst/>
                          </a:prstGeom>
                        </pic:spPr>
                      </pic:pic>
                    </a:graphicData>
                  </a:graphic>
                </wp:inline>
              </w:drawing>
            </w:r>
          </w:p>
          <w:p w14:paraId="7D9A8BEC" w14:textId="77777777" w:rsidR="00AD129A" w:rsidRDefault="00AD129A">
            <w:pPr>
              <w:rPr>
                <w:noProof/>
              </w:rPr>
            </w:pPr>
          </w:p>
          <w:p w14:paraId="042ACF0A" w14:textId="555A206B" w:rsidR="004C3F84" w:rsidRDefault="00AD129A" w:rsidP="00783602">
            <w:pPr>
              <w:jc w:val="center"/>
            </w:pPr>
            <w:r w:rsidRPr="00AD129A">
              <w:rPr>
                <w:noProof/>
              </w:rPr>
              <w:drawing>
                <wp:inline distT="0" distB="0" distL="0" distR="0" wp14:anchorId="72E45813" wp14:editId="268EEA17">
                  <wp:extent cx="774700" cy="1054050"/>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00432" cy="1089060"/>
                          </a:xfrm>
                          <a:prstGeom prst="rect">
                            <a:avLst/>
                          </a:prstGeom>
                        </pic:spPr>
                      </pic:pic>
                    </a:graphicData>
                  </a:graphic>
                </wp:inline>
              </w:drawing>
            </w:r>
          </w:p>
        </w:tc>
      </w:tr>
      <w:tr w:rsidR="00EB1724" w14:paraId="57D36B23" w14:textId="77777777" w:rsidTr="006A256B">
        <w:trPr>
          <w:trHeight w:val="395"/>
        </w:trPr>
        <w:tc>
          <w:tcPr>
            <w:tcW w:w="3498" w:type="dxa"/>
            <w:vMerge/>
            <w:shd w:val="clear" w:color="auto" w:fill="D9E2F3" w:themeFill="accent1" w:themeFillTint="33"/>
          </w:tcPr>
          <w:p w14:paraId="5E829797" w14:textId="77777777" w:rsidR="004C3F84" w:rsidRPr="004C3F84" w:rsidRDefault="004C3F84" w:rsidP="004C3F84">
            <w:pPr>
              <w:spacing w:before="315" w:after="345"/>
              <w:outlineLvl w:val="2"/>
              <w:rPr>
                <w:rFonts w:ascii="Roboto" w:eastAsia="Times New Roman" w:hAnsi="Roboto" w:cs="Times New Roman"/>
                <w:b/>
                <w:bCs/>
                <w:color w:val="164092"/>
                <w:sz w:val="27"/>
                <w:szCs w:val="27"/>
                <w:lang w:eastAsia="fr-FR"/>
              </w:rPr>
            </w:pPr>
          </w:p>
        </w:tc>
        <w:tc>
          <w:tcPr>
            <w:tcW w:w="3498" w:type="dxa"/>
          </w:tcPr>
          <w:p w14:paraId="3A182AA4" w14:textId="77777777" w:rsidR="004C3F84" w:rsidRDefault="004C3F84">
            <w:r>
              <w:t>Lien oral/écrit</w:t>
            </w:r>
          </w:p>
          <w:p w14:paraId="6E3B0DDD" w14:textId="77777777" w:rsidR="002802D2" w:rsidRDefault="002802D2" w:rsidP="002802D2">
            <w:r>
              <w:rPr>
                <w:noProof/>
              </w:rPr>
              <w:drawing>
                <wp:inline distT="0" distB="0" distL="0" distR="0" wp14:anchorId="2133CFD2" wp14:editId="7210B2EB">
                  <wp:extent cx="563909" cy="787400"/>
                  <wp:effectExtent l="0" t="0" r="7620" b="0"/>
                  <wp:docPr id="1" name="Image 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4680" cy="816403"/>
                          </a:xfrm>
                          <a:prstGeom prst="rect">
                            <a:avLst/>
                          </a:prstGeom>
                          <a:noFill/>
                          <a:ln>
                            <a:noFill/>
                          </a:ln>
                        </pic:spPr>
                      </pic:pic>
                    </a:graphicData>
                  </a:graphic>
                </wp:inline>
              </w:drawing>
            </w:r>
            <w:r>
              <w:t xml:space="preserve"> </w:t>
            </w:r>
          </w:p>
          <w:p w14:paraId="070E243F" w14:textId="5ACB8E85" w:rsidR="002802D2" w:rsidRDefault="002802D2" w:rsidP="002802D2">
            <w:hyperlink r:id="rId24" w:history="1">
              <w:r w:rsidRPr="002802D2">
                <w:rPr>
                  <w:rStyle w:val="Lienhypertexte"/>
                </w:rPr>
                <w:t>Do</w:t>
              </w:r>
              <w:r w:rsidR="00AD129A">
                <w:rPr>
                  <w:rStyle w:val="Lienhypertexte"/>
                </w:rPr>
                <w:t>c</w:t>
              </w:r>
              <w:r w:rsidRPr="002802D2">
                <w:rPr>
                  <w:rStyle w:val="Lienhypertexte"/>
                </w:rPr>
                <w:t>ument d’accompagnement</w:t>
              </w:r>
            </w:hyperlink>
          </w:p>
          <w:p w14:paraId="4EDBDB5D" w14:textId="77777777" w:rsidR="00AD129A" w:rsidRDefault="002802D2" w:rsidP="002802D2">
            <w:r>
              <w:rPr>
                <w:noProof/>
              </w:rPr>
              <w:drawing>
                <wp:inline distT="0" distB="0" distL="0" distR="0" wp14:anchorId="2A8F274B" wp14:editId="4C360300">
                  <wp:extent cx="527325" cy="730250"/>
                  <wp:effectExtent l="0" t="0" r="6350" b="0"/>
                  <wp:docPr id="2" name="Image 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7947" cy="744959"/>
                          </a:xfrm>
                          <a:prstGeom prst="rect">
                            <a:avLst/>
                          </a:prstGeom>
                          <a:noFill/>
                          <a:ln>
                            <a:noFill/>
                          </a:ln>
                        </pic:spPr>
                      </pic:pic>
                    </a:graphicData>
                  </a:graphic>
                </wp:inline>
              </w:drawing>
            </w:r>
            <w:r w:rsidR="00AD129A">
              <w:t xml:space="preserve"> </w:t>
            </w:r>
          </w:p>
          <w:p w14:paraId="52FE5CBD" w14:textId="58323836" w:rsidR="002802D2" w:rsidRDefault="00AD129A" w:rsidP="002802D2">
            <w:hyperlink r:id="rId27" w:history="1">
              <w:r w:rsidRPr="00AD129A">
                <w:rPr>
                  <w:rStyle w:val="Lienhypertexte"/>
                </w:rPr>
                <w:t>Document d’accompagnement</w:t>
              </w:r>
            </w:hyperlink>
          </w:p>
        </w:tc>
        <w:tc>
          <w:tcPr>
            <w:tcW w:w="3499" w:type="dxa"/>
          </w:tcPr>
          <w:p w14:paraId="57142AC4" w14:textId="77777777" w:rsidR="004C3F84" w:rsidRDefault="008C363A">
            <w:hyperlink r:id="rId28" w:history="1">
              <w:r w:rsidRPr="008C363A">
                <w:rPr>
                  <w:rStyle w:val="Lienhypertexte"/>
                </w:rPr>
                <w:t>Cadrage général</w:t>
              </w:r>
            </w:hyperlink>
            <w:r>
              <w:t xml:space="preserve"> </w:t>
            </w:r>
          </w:p>
          <w:p w14:paraId="2355DB93" w14:textId="77777777" w:rsidR="008C363A" w:rsidRDefault="008C363A" w:rsidP="008C363A">
            <w:pPr>
              <w:pStyle w:val="Paragraphedeliste"/>
              <w:numPr>
                <w:ilvl w:val="0"/>
                <w:numId w:val="3"/>
              </w:numPr>
            </w:pPr>
            <w:hyperlink r:id="rId29" w:history="1">
              <w:r w:rsidRPr="008C363A">
                <w:rPr>
                  <w:rStyle w:val="Lienhypertexte"/>
                </w:rPr>
                <w:t>Lien oral/écrit : lexique et syntaxe</w:t>
              </w:r>
            </w:hyperlink>
          </w:p>
          <w:p w14:paraId="2BE92A62" w14:textId="77777777" w:rsidR="008C363A" w:rsidRDefault="008C363A" w:rsidP="008C363A">
            <w:pPr>
              <w:pStyle w:val="Paragraphedeliste"/>
              <w:numPr>
                <w:ilvl w:val="0"/>
                <w:numId w:val="3"/>
              </w:numPr>
            </w:pPr>
            <w:hyperlink r:id="rId30" w:history="1">
              <w:r w:rsidRPr="008C363A">
                <w:rPr>
                  <w:rStyle w:val="Lienhypertexte"/>
                </w:rPr>
                <w:t>Lien oral/écrit : vocabulaire et syntaxe dans les domaines d’apprentissage</w:t>
              </w:r>
            </w:hyperlink>
          </w:p>
          <w:p w14:paraId="26FF778F" w14:textId="6B52EE30" w:rsidR="002802D2" w:rsidRPr="00577CD3" w:rsidRDefault="00577CD3" w:rsidP="002802D2">
            <w:pPr>
              <w:rPr>
                <w:rStyle w:val="Lienhypertexte"/>
              </w:rPr>
            </w:pPr>
            <w:r>
              <w:fldChar w:fldCharType="begin"/>
            </w:r>
            <w:r>
              <w:instrText xml:space="preserve"> HYPERLINK "https://cache.media.eduscol.education.fr/file/Langage/59/8/Ress_c1_Section_2_partie_2_Activites_phonologiques_569598.pdf" </w:instrText>
            </w:r>
            <w:r>
              <w:fldChar w:fldCharType="separate"/>
            </w:r>
            <w:r w:rsidR="002802D2" w:rsidRPr="00577CD3">
              <w:rPr>
                <w:rStyle w:val="Lienhypertexte"/>
              </w:rPr>
              <w:t>Activités phonologiques</w:t>
            </w:r>
          </w:p>
          <w:p w14:paraId="36B1269F" w14:textId="49747D42" w:rsidR="002802D2" w:rsidRDefault="00577CD3" w:rsidP="002802D2">
            <w:r>
              <w:fldChar w:fldCharType="end"/>
            </w:r>
            <w:r w:rsidR="002802D2">
              <w:t>Comptines formulettes et jeux de doigts :</w:t>
            </w:r>
          </w:p>
          <w:p w14:paraId="4A8B7BD5" w14:textId="227A4D9B" w:rsidR="002802D2" w:rsidRDefault="002802D2" w:rsidP="002802D2">
            <w:pPr>
              <w:pStyle w:val="Paragraphedeliste"/>
              <w:numPr>
                <w:ilvl w:val="0"/>
                <w:numId w:val="4"/>
              </w:numPr>
            </w:pPr>
            <w:hyperlink r:id="rId31" w:history="1">
              <w:r w:rsidRPr="002802D2">
                <w:rPr>
                  <w:rStyle w:val="Lienhypertexte"/>
                </w:rPr>
                <w:t>Lien oral/écrit : comptines, formulettes et jeux de doigts</w:t>
              </w:r>
            </w:hyperlink>
          </w:p>
          <w:p w14:paraId="08F8B529" w14:textId="77777777" w:rsidR="002802D2" w:rsidRDefault="002802D2" w:rsidP="002802D2">
            <w:pPr>
              <w:pStyle w:val="Paragraphedeliste"/>
              <w:numPr>
                <w:ilvl w:val="0"/>
                <w:numId w:val="4"/>
              </w:numPr>
            </w:pPr>
            <w:hyperlink r:id="rId32" w:history="1">
              <w:r w:rsidRPr="002802D2">
                <w:rPr>
                  <w:rStyle w:val="Lienhypertexte"/>
                </w:rPr>
                <w:t>Lien oral/écrit : démarche pour apprendre une comptine</w:t>
              </w:r>
            </w:hyperlink>
          </w:p>
          <w:p w14:paraId="1EDE393B" w14:textId="77777777" w:rsidR="002802D2" w:rsidRDefault="002802D2" w:rsidP="002802D2">
            <w:pPr>
              <w:pStyle w:val="Paragraphedeliste"/>
              <w:numPr>
                <w:ilvl w:val="0"/>
                <w:numId w:val="4"/>
              </w:numPr>
            </w:pPr>
            <w:hyperlink r:id="rId33" w:history="1">
              <w:r w:rsidRPr="002802D2">
                <w:rPr>
                  <w:rStyle w:val="Lienhypertexte"/>
                </w:rPr>
                <w:t>Lien oral/</w:t>
              </w:r>
              <w:r>
                <w:rPr>
                  <w:rStyle w:val="Lienhypertexte"/>
                </w:rPr>
                <w:t>é</w:t>
              </w:r>
              <w:r w:rsidRPr="002802D2">
                <w:rPr>
                  <w:rStyle w:val="Lienhypertexte"/>
                </w:rPr>
                <w:t>crit : ressources pour mémoriser une comptine</w:t>
              </w:r>
            </w:hyperlink>
          </w:p>
          <w:p w14:paraId="16E1928D" w14:textId="77777777" w:rsidR="002802D2" w:rsidRDefault="002802D2" w:rsidP="002802D2">
            <w:r>
              <w:t>La dictée à l’adulte :</w:t>
            </w:r>
          </w:p>
          <w:p w14:paraId="0338932F" w14:textId="59BBA257" w:rsidR="002802D2" w:rsidRDefault="002802D2" w:rsidP="002802D2">
            <w:pPr>
              <w:pStyle w:val="Paragraphedeliste"/>
              <w:numPr>
                <w:ilvl w:val="0"/>
                <w:numId w:val="5"/>
              </w:numPr>
            </w:pPr>
            <w:hyperlink r:id="rId34" w:history="1">
              <w:r w:rsidRPr="002802D2">
                <w:rPr>
                  <w:rStyle w:val="Lienhypertexte"/>
                </w:rPr>
                <w:t>Lien oral/écrit : la dictée à l’adulte</w:t>
              </w:r>
            </w:hyperlink>
            <w:r>
              <w:t xml:space="preserve"> </w:t>
            </w:r>
          </w:p>
        </w:tc>
        <w:tc>
          <w:tcPr>
            <w:tcW w:w="3499" w:type="dxa"/>
            <w:shd w:val="clear" w:color="auto" w:fill="FBE4D5" w:themeFill="accent2" w:themeFillTint="33"/>
          </w:tcPr>
          <w:p w14:paraId="1C10652A" w14:textId="77777777" w:rsidR="009058AF" w:rsidRDefault="009058AF" w:rsidP="00783602">
            <w:pPr>
              <w:jc w:val="center"/>
            </w:pPr>
          </w:p>
          <w:p w14:paraId="57EB2A61" w14:textId="6D060C3D" w:rsidR="004C3F84" w:rsidRDefault="00783602" w:rsidP="00783602">
            <w:pPr>
              <w:jc w:val="center"/>
            </w:pPr>
            <w:r>
              <w:rPr>
                <w:noProof/>
              </w:rPr>
              <w:lastRenderedPageBreak/>
              <w:drawing>
                <wp:inline distT="0" distB="0" distL="0" distR="0" wp14:anchorId="2B85C7BA" wp14:editId="61EA1A76">
                  <wp:extent cx="640905" cy="913818"/>
                  <wp:effectExtent l="0" t="0" r="6985" b="635"/>
                  <wp:docPr id="5" name="Image 5">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3469" cy="945990"/>
                          </a:xfrm>
                          <a:prstGeom prst="rect">
                            <a:avLst/>
                          </a:prstGeom>
                          <a:noFill/>
                          <a:ln>
                            <a:noFill/>
                          </a:ln>
                        </pic:spPr>
                      </pic:pic>
                    </a:graphicData>
                  </a:graphic>
                </wp:inline>
              </w:drawing>
            </w:r>
          </w:p>
          <w:p w14:paraId="2DE4E87F" w14:textId="41B8167F" w:rsidR="00A01A82" w:rsidRDefault="00A01A82" w:rsidP="00783602">
            <w:pPr>
              <w:jc w:val="center"/>
            </w:pPr>
          </w:p>
          <w:p w14:paraId="4E43CF1E" w14:textId="77777777" w:rsidR="00A01A82" w:rsidRDefault="00A01A82" w:rsidP="00783602">
            <w:pPr>
              <w:jc w:val="center"/>
            </w:pPr>
          </w:p>
          <w:p w14:paraId="6AE25B8F" w14:textId="07849190" w:rsidR="00783602" w:rsidRDefault="00E200A5">
            <w:r>
              <w:t xml:space="preserve">Site : </w:t>
            </w:r>
            <w:hyperlink r:id="rId37" w:history="1">
              <w:proofErr w:type="spellStart"/>
              <w:r w:rsidR="00783602" w:rsidRPr="00783602">
                <w:rPr>
                  <w:rStyle w:val="Lienhypertexte"/>
                </w:rPr>
                <w:t>Apprentilangue</w:t>
              </w:r>
              <w:proofErr w:type="spellEnd"/>
            </w:hyperlink>
          </w:p>
          <w:p w14:paraId="30810209" w14:textId="23758DE3" w:rsidR="00783602" w:rsidRDefault="00E200A5">
            <w:r>
              <w:t xml:space="preserve">Site : </w:t>
            </w:r>
            <w:hyperlink r:id="rId38" w:history="1">
              <w:proofErr w:type="spellStart"/>
              <w:r w:rsidR="00783602" w:rsidRPr="00783602">
                <w:rPr>
                  <w:rStyle w:val="Lienhypertexte"/>
                </w:rPr>
                <w:t>Vocanet</w:t>
              </w:r>
              <w:proofErr w:type="spellEnd"/>
            </w:hyperlink>
          </w:p>
          <w:p w14:paraId="2C73215B" w14:textId="526696C0" w:rsidR="000A6702" w:rsidRDefault="000A6702" w:rsidP="000A6702">
            <w:pPr>
              <w:jc w:val="center"/>
            </w:pPr>
            <w:r w:rsidRPr="000A6702">
              <w:rPr>
                <w:noProof/>
              </w:rPr>
              <w:drawing>
                <wp:inline distT="0" distB="0" distL="0" distR="0" wp14:anchorId="219BC7D1" wp14:editId="6CD38BC7">
                  <wp:extent cx="751025" cy="105346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61488" cy="1068142"/>
                          </a:xfrm>
                          <a:prstGeom prst="rect">
                            <a:avLst/>
                          </a:prstGeom>
                        </pic:spPr>
                      </pic:pic>
                    </a:graphicData>
                  </a:graphic>
                </wp:inline>
              </w:drawing>
            </w:r>
            <w:r>
              <w:rPr>
                <w:noProof/>
              </w:rPr>
              <w:t xml:space="preserve"> </w:t>
            </w:r>
            <w:r>
              <w:t xml:space="preserve">     </w:t>
            </w:r>
            <w:r w:rsidRPr="000A6702">
              <w:rPr>
                <w:noProof/>
              </w:rPr>
              <w:drawing>
                <wp:inline distT="0" distB="0" distL="0" distR="0" wp14:anchorId="2A309DD8" wp14:editId="285A4917">
                  <wp:extent cx="800100" cy="105551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18688" cy="1080034"/>
                          </a:xfrm>
                          <a:prstGeom prst="rect">
                            <a:avLst/>
                          </a:prstGeom>
                        </pic:spPr>
                      </pic:pic>
                    </a:graphicData>
                  </a:graphic>
                </wp:inline>
              </w:drawing>
            </w:r>
          </w:p>
        </w:tc>
      </w:tr>
      <w:tr w:rsidR="0036767D" w14:paraId="4D60C6BC" w14:textId="77777777" w:rsidTr="006A256B">
        <w:trPr>
          <w:trHeight w:val="395"/>
        </w:trPr>
        <w:tc>
          <w:tcPr>
            <w:tcW w:w="3498" w:type="dxa"/>
            <w:vMerge/>
            <w:shd w:val="clear" w:color="auto" w:fill="D9E2F3" w:themeFill="accent1" w:themeFillTint="33"/>
          </w:tcPr>
          <w:p w14:paraId="3ABEDB3A" w14:textId="77777777" w:rsidR="0036767D" w:rsidRPr="004C3F84" w:rsidRDefault="0036767D" w:rsidP="004C3F84">
            <w:pPr>
              <w:spacing w:before="315" w:after="345"/>
              <w:outlineLvl w:val="2"/>
              <w:rPr>
                <w:rFonts w:ascii="Roboto" w:eastAsia="Times New Roman" w:hAnsi="Roboto" w:cs="Times New Roman"/>
                <w:b/>
                <w:bCs/>
                <w:color w:val="164092"/>
                <w:sz w:val="27"/>
                <w:szCs w:val="27"/>
                <w:lang w:eastAsia="fr-FR"/>
              </w:rPr>
            </w:pPr>
          </w:p>
        </w:tc>
        <w:tc>
          <w:tcPr>
            <w:tcW w:w="3498" w:type="dxa"/>
          </w:tcPr>
          <w:p w14:paraId="39E3B8DD" w14:textId="77777777" w:rsidR="0036767D" w:rsidRDefault="0036767D">
            <w:pPr>
              <w:rPr>
                <w:color w:val="000000" w:themeColor="text1"/>
              </w:rPr>
            </w:pPr>
            <w:r>
              <w:rPr>
                <w:color w:val="000000" w:themeColor="text1"/>
              </w:rPr>
              <w:t>L’é</w:t>
            </w:r>
            <w:r w:rsidRPr="0036767D">
              <w:rPr>
                <w:color w:val="000000" w:themeColor="text1"/>
              </w:rPr>
              <w:t>veil</w:t>
            </w:r>
            <w:r w:rsidRPr="0036767D">
              <w:rPr>
                <w:color w:val="000000" w:themeColor="text1"/>
                <w:spacing w:val="1"/>
              </w:rPr>
              <w:t xml:space="preserve"> </w:t>
            </w:r>
            <w:r w:rsidRPr="0036767D">
              <w:rPr>
                <w:color w:val="000000" w:themeColor="text1"/>
              </w:rPr>
              <w:t>à</w:t>
            </w:r>
            <w:r w:rsidRPr="0036767D">
              <w:rPr>
                <w:color w:val="000000" w:themeColor="text1"/>
                <w:spacing w:val="-3"/>
              </w:rPr>
              <w:t xml:space="preserve"> </w:t>
            </w:r>
            <w:r w:rsidRPr="0036767D">
              <w:rPr>
                <w:color w:val="000000" w:themeColor="text1"/>
              </w:rPr>
              <w:t>la</w:t>
            </w:r>
            <w:r w:rsidRPr="0036767D">
              <w:rPr>
                <w:color w:val="000000" w:themeColor="text1"/>
                <w:spacing w:val="-3"/>
              </w:rPr>
              <w:t xml:space="preserve"> </w:t>
            </w:r>
            <w:r w:rsidRPr="0036767D">
              <w:rPr>
                <w:color w:val="000000" w:themeColor="text1"/>
              </w:rPr>
              <w:t>diversité</w:t>
            </w:r>
            <w:r w:rsidRPr="0036767D">
              <w:rPr>
                <w:color w:val="000000" w:themeColor="text1"/>
                <w:spacing w:val="-1"/>
              </w:rPr>
              <w:t xml:space="preserve"> </w:t>
            </w:r>
            <w:r w:rsidRPr="0036767D">
              <w:rPr>
                <w:color w:val="000000" w:themeColor="text1"/>
              </w:rPr>
              <w:t>linguistique</w:t>
            </w:r>
          </w:p>
          <w:p w14:paraId="2466D945" w14:textId="77777777" w:rsidR="009058AF" w:rsidRDefault="009058AF">
            <w:pPr>
              <w:rPr>
                <w:color w:val="000000" w:themeColor="text1"/>
              </w:rPr>
            </w:pPr>
          </w:p>
          <w:p w14:paraId="46ED0EAC" w14:textId="18A9F353" w:rsidR="009058AF" w:rsidRPr="0036767D" w:rsidRDefault="009058AF">
            <w:hyperlink r:id="rId41" w:history="1">
              <w:r w:rsidRPr="009058AF">
                <w:rPr>
                  <w:rStyle w:val="Lienhypertexte"/>
                </w:rPr>
                <w:t>Guide pour l’éveil à la diversité linguistique en maternelle</w:t>
              </w:r>
            </w:hyperlink>
          </w:p>
        </w:tc>
        <w:tc>
          <w:tcPr>
            <w:tcW w:w="3499" w:type="dxa"/>
          </w:tcPr>
          <w:p w14:paraId="7D0B7F8D" w14:textId="77777777" w:rsidR="0036767D" w:rsidRDefault="009E23DF">
            <w:pPr>
              <w:rPr>
                <w:rStyle w:val="Lienhypertexte"/>
              </w:rPr>
            </w:pPr>
            <w:hyperlink r:id="rId42" w:history="1">
              <w:r w:rsidRPr="009E23DF">
                <w:rPr>
                  <w:rStyle w:val="Lienhypertexte"/>
                </w:rPr>
                <w:t>Les langues vivantes étrangères à l’école maternelle</w:t>
              </w:r>
            </w:hyperlink>
          </w:p>
          <w:p w14:paraId="08B29A7E" w14:textId="3F377B34" w:rsidR="009058AF" w:rsidRDefault="009058AF">
            <w:pPr>
              <w:rPr>
                <w:rStyle w:val="Lienhypertexte"/>
              </w:rPr>
            </w:pPr>
          </w:p>
          <w:p w14:paraId="0F58A4B8" w14:textId="19B2B137" w:rsidR="009058AF" w:rsidRPr="009058AF" w:rsidRDefault="009058AF">
            <w:pPr>
              <w:rPr>
                <w:color w:val="0563C1" w:themeColor="hyperlink"/>
                <w:u w:val="single"/>
              </w:rPr>
            </w:pPr>
          </w:p>
        </w:tc>
        <w:tc>
          <w:tcPr>
            <w:tcW w:w="3499" w:type="dxa"/>
            <w:shd w:val="clear" w:color="auto" w:fill="FBE4D5" w:themeFill="accent2" w:themeFillTint="33"/>
          </w:tcPr>
          <w:p w14:paraId="56B3DE37" w14:textId="7BFB72B2" w:rsidR="0036767D" w:rsidRDefault="009058AF" w:rsidP="00783602">
            <w:pPr>
              <w:jc w:val="center"/>
              <w:rPr>
                <w:noProof/>
              </w:rPr>
            </w:pPr>
            <w:r w:rsidRPr="009058AF">
              <w:rPr>
                <w:noProof/>
              </w:rPr>
              <w:drawing>
                <wp:inline distT="0" distB="0" distL="0" distR="0" wp14:anchorId="786BFEA9" wp14:editId="7AC36FEB">
                  <wp:extent cx="770965" cy="1092200"/>
                  <wp:effectExtent l="0" t="0" r="0" b="0"/>
                  <wp:docPr id="829355882" name="Image 1">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355882" name="Image 1">
                            <a:hlinkClick r:id="rId41"/>
                          </pic:cNvPr>
                          <pic:cNvPicPr/>
                        </pic:nvPicPr>
                        <pic:blipFill>
                          <a:blip r:embed="rId43"/>
                          <a:stretch>
                            <a:fillRect/>
                          </a:stretch>
                        </pic:blipFill>
                        <pic:spPr>
                          <a:xfrm>
                            <a:off x="0" y="0"/>
                            <a:ext cx="781718" cy="1107433"/>
                          </a:xfrm>
                          <a:prstGeom prst="rect">
                            <a:avLst/>
                          </a:prstGeom>
                        </pic:spPr>
                      </pic:pic>
                    </a:graphicData>
                  </a:graphic>
                </wp:inline>
              </w:drawing>
            </w:r>
          </w:p>
        </w:tc>
      </w:tr>
      <w:tr w:rsidR="00EB1724" w14:paraId="762D80A5" w14:textId="77777777" w:rsidTr="006A256B">
        <w:trPr>
          <w:trHeight w:val="200"/>
        </w:trPr>
        <w:tc>
          <w:tcPr>
            <w:tcW w:w="3498" w:type="dxa"/>
            <w:vMerge/>
            <w:shd w:val="clear" w:color="auto" w:fill="D9E2F3" w:themeFill="accent1" w:themeFillTint="33"/>
          </w:tcPr>
          <w:p w14:paraId="64C20EB4" w14:textId="77777777" w:rsidR="004C3F84" w:rsidRPr="004C3F84" w:rsidRDefault="004C3F84" w:rsidP="004C3F84">
            <w:pPr>
              <w:spacing w:before="315" w:after="345"/>
              <w:outlineLvl w:val="2"/>
              <w:rPr>
                <w:rFonts w:ascii="Roboto" w:eastAsia="Times New Roman" w:hAnsi="Roboto" w:cs="Times New Roman"/>
                <w:b/>
                <w:bCs/>
                <w:color w:val="164092"/>
                <w:sz w:val="27"/>
                <w:szCs w:val="27"/>
                <w:lang w:eastAsia="fr-FR"/>
              </w:rPr>
            </w:pPr>
          </w:p>
        </w:tc>
        <w:tc>
          <w:tcPr>
            <w:tcW w:w="3498" w:type="dxa"/>
          </w:tcPr>
          <w:p w14:paraId="03BB0C4D" w14:textId="5464BD12" w:rsidR="004C3F84" w:rsidRDefault="004C3F84">
            <w:r>
              <w:t>L’écrit</w:t>
            </w:r>
          </w:p>
        </w:tc>
        <w:tc>
          <w:tcPr>
            <w:tcW w:w="3499" w:type="dxa"/>
          </w:tcPr>
          <w:p w14:paraId="16B38B06" w14:textId="77777777" w:rsidR="004C3F84" w:rsidRDefault="00430B76">
            <w:hyperlink r:id="rId44" w:history="1">
              <w:r w:rsidRPr="00430B76">
                <w:rPr>
                  <w:rStyle w:val="Lienhypertexte"/>
                </w:rPr>
                <w:t>Cadrage général</w:t>
              </w:r>
            </w:hyperlink>
          </w:p>
          <w:p w14:paraId="39ABE275" w14:textId="77777777" w:rsidR="00430B76" w:rsidRDefault="00430B76" w:rsidP="00430B76">
            <w:pPr>
              <w:pStyle w:val="Paragraphedeliste"/>
              <w:numPr>
                <w:ilvl w:val="0"/>
                <w:numId w:val="6"/>
              </w:numPr>
            </w:pPr>
            <w:hyperlink r:id="rId45" w:history="1">
              <w:r w:rsidRPr="00430B76">
                <w:rPr>
                  <w:rStyle w:val="Lienhypertexte"/>
                </w:rPr>
                <w:t>L’écrit : découvrir les fonction de l’écrit</w:t>
              </w:r>
            </w:hyperlink>
          </w:p>
          <w:p w14:paraId="39D39195" w14:textId="4AE419EC" w:rsidR="00430B76" w:rsidRDefault="00430B76" w:rsidP="00430B76">
            <w:pPr>
              <w:pStyle w:val="Paragraphedeliste"/>
              <w:numPr>
                <w:ilvl w:val="0"/>
                <w:numId w:val="6"/>
              </w:numPr>
            </w:pPr>
            <w:r>
              <w:t xml:space="preserve"> </w:t>
            </w:r>
            <w:hyperlink r:id="rId46" w:history="1">
              <w:r w:rsidRPr="00430B76">
                <w:rPr>
                  <w:rStyle w:val="Lienhypertexte"/>
                </w:rPr>
                <w:t>L’écrit : découvrir le principe alphabétique</w:t>
              </w:r>
            </w:hyperlink>
          </w:p>
        </w:tc>
        <w:tc>
          <w:tcPr>
            <w:tcW w:w="3499" w:type="dxa"/>
            <w:shd w:val="clear" w:color="auto" w:fill="FBE4D5" w:themeFill="accent2" w:themeFillTint="33"/>
          </w:tcPr>
          <w:p w14:paraId="0484D008" w14:textId="6C4C81DC" w:rsidR="004C3F84" w:rsidRDefault="00C61E1E" w:rsidP="00C61E1E">
            <w:r>
              <w:t xml:space="preserve">   </w:t>
            </w:r>
            <w:r w:rsidR="00C861B9" w:rsidRPr="00C861B9">
              <w:rPr>
                <w:noProof/>
              </w:rPr>
              <w:drawing>
                <wp:inline distT="0" distB="0" distL="0" distR="0" wp14:anchorId="1EBED680" wp14:editId="3626105D">
                  <wp:extent cx="622080" cy="977900"/>
                  <wp:effectExtent l="0" t="0" r="698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34408" cy="997280"/>
                          </a:xfrm>
                          <a:prstGeom prst="rect">
                            <a:avLst/>
                          </a:prstGeom>
                        </pic:spPr>
                      </pic:pic>
                    </a:graphicData>
                  </a:graphic>
                </wp:inline>
              </w:drawing>
            </w:r>
            <w:r>
              <w:t xml:space="preserve">      </w:t>
            </w:r>
            <w:r w:rsidRPr="00C61E1E">
              <w:rPr>
                <w:noProof/>
              </w:rPr>
              <w:drawing>
                <wp:inline distT="0" distB="0" distL="0" distR="0" wp14:anchorId="436BAEFF" wp14:editId="61E1487C">
                  <wp:extent cx="652148" cy="10160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67227" cy="1039492"/>
                          </a:xfrm>
                          <a:prstGeom prst="rect">
                            <a:avLst/>
                          </a:prstGeom>
                        </pic:spPr>
                      </pic:pic>
                    </a:graphicData>
                  </a:graphic>
                </wp:inline>
              </w:drawing>
            </w:r>
          </w:p>
        </w:tc>
      </w:tr>
      <w:tr w:rsidR="00B539C4" w14:paraId="637A1EC5" w14:textId="77777777" w:rsidTr="006A256B">
        <w:trPr>
          <w:trHeight w:val="200"/>
        </w:trPr>
        <w:tc>
          <w:tcPr>
            <w:tcW w:w="3498" w:type="dxa"/>
            <w:vMerge/>
            <w:shd w:val="clear" w:color="auto" w:fill="D9E2F3" w:themeFill="accent1" w:themeFillTint="33"/>
          </w:tcPr>
          <w:p w14:paraId="5F1B5B08" w14:textId="77777777" w:rsidR="00A85027" w:rsidRPr="004C3F84" w:rsidRDefault="00A85027" w:rsidP="004C3F84">
            <w:pPr>
              <w:spacing w:before="315" w:after="345"/>
              <w:outlineLvl w:val="2"/>
              <w:rPr>
                <w:rFonts w:ascii="Roboto" w:eastAsia="Times New Roman" w:hAnsi="Roboto" w:cs="Times New Roman"/>
                <w:b/>
                <w:bCs/>
                <w:color w:val="164092"/>
                <w:sz w:val="27"/>
                <w:szCs w:val="27"/>
                <w:lang w:eastAsia="fr-FR"/>
              </w:rPr>
            </w:pPr>
          </w:p>
        </w:tc>
        <w:tc>
          <w:tcPr>
            <w:tcW w:w="3498" w:type="dxa"/>
            <w:vMerge w:val="restart"/>
          </w:tcPr>
          <w:p w14:paraId="378027BC" w14:textId="20EFE3A7" w:rsidR="00A85027" w:rsidRDefault="00A85027">
            <w:r>
              <w:t xml:space="preserve">Graphisme et écriture </w:t>
            </w:r>
          </w:p>
        </w:tc>
        <w:tc>
          <w:tcPr>
            <w:tcW w:w="3499" w:type="dxa"/>
          </w:tcPr>
          <w:p w14:paraId="5EC4604F" w14:textId="5B6E4F49" w:rsidR="00A85027" w:rsidRDefault="00A85027">
            <w:r>
              <w:t>Le graphisme</w:t>
            </w:r>
            <w:r w:rsidR="005D0BCB">
              <w:t> :</w:t>
            </w:r>
          </w:p>
          <w:p w14:paraId="4EBF5F28" w14:textId="77777777" w:rsidR="00A85027" w:rsidRDefault="00A85027" w:rsidP="00A85027">
            <w:pPr>
              <w:pStyle w:val="Paragraphedeliste"/>
              <w:numPr>
                <w:ilvl w:val="0"/>
                <w:numId w:val="10"/>
              </w:numPr>
            </w:pPr>
            <w:hyperlink r:id="rId49" w:history="1">
              <w:r w:rsidRPr="00A85027">
                <w:rPr>
                  <w:rStyle w:val="Lienhypertexte"/>
                </w:rPr>
                <w:t>Le graphisme à l’école maternelle</w:t>
              </w:r>
            </w:hyperlink>
          </w:p>
          <w:p w14:paraId="4F285EE5" w14:textId="77777777" w:rsidR="00A85027" w:rsidRDefault="00A85027" w:rsidP="00A85027">
            <w:pPr>
              <w:pStyle w:val="Paragraphedeliste"/>
              <w:numPr>
                <w:ilvl w:val="0"/>
                <w:numId w:val="10"/>
              </w:numPr>
            </w:pPr>
            <w:hyperlink r:id="rId50" w:history="1">
              <w:r w:rsidRPr="00EB1724">
                <w:rPr>
                  <w:rStyle w:val="Lienhypertexte"/>
                </w:rPr>
                <w:t>Exemples de références culturelles</w:t>
              </w:r>
            </w:hyperlink>
            <w:r>
              <w:t xml:space="preserve"> </w:t>
            </w:r>
          </w:p>
          <w:p w14:paraId="1417C712" w14:textId="77777777" w:rsidR="00EB1724" w:rsidRDefault="00EB1724" w:rsidP="00A85027">
            <w:pPr>
              <w:pStyle w:val="Paragraphedeliste"/>
              <w:numPr>
                <w:ilvl w:val="0"/>
                <w:numId w:val="10"/>
              </w:numPr>
            </w:pPr>
            <w:hyperlink r:id="rId51" w:history="1">
              <w:r w:rsidRPr="00EB1724">
                <w:rPr>
                  <w:rStyle w:val="Lienhypertexte"/>
                </w:rPr>
                <w:t>Repères de progressivité</w:t>
              </w:r>
            </w:hyperlink>
          </w:p>
          <w:p w14:paraId="14D49223" w14:textId="77777777" w:rsidR="00EB1724" w:rsidRDefault="00EB1724" w:rsidP="00A85027">
            <w:pPr>
              <w:pStyle w:val="Paragraphedeliste"/>
              <w:numPr>
                <w:ilvl w:val="0"/>
                <w:numId w:val="10"/>
              </w:numPr>
            </w:pPr>
            <w:hyperlink r:id="rId52" w:history="1">
              <w:r w:rsidRPr="00EB1724">
                <w:rPr>
                  <w:rStyle w:val="Lienhypertexte"/>
                </w:rPr>
                <w:t>Exemple de démarche autour de la ligne</w:t>
              </w:r>
            </w:hyperlink>
          </w:p>
          <w:p w14:paraId="5585BB86" w14:textId="77777777" w:rsidR="00EB1724" w:rsidRDefault="00EB1724" w:rsidP="00A85027">
            <w:pPr>
              <w:pStyle w:val="Paragraphedeliste"/>
              <w:numPr>
                <w:ilvl w:val="0"/>
                <w:numId w:val="10"/>
              </w:numPr>
            </w:pPr>
            <w:hyperlink r:id="rId53" w:history="1">
              <w:r w:rsidRPr="00EB1724">
                <w:rPr>
                  <w:rStyle w:val="Lienhypertexte"/>
                </w:rPr>
                <w:t>Exemple de démarche les boucles en GS</w:t>
              </w:r>
            </w:hyperlink>
          </w:p>
          <w:p w14:paraId="4A812B5E" w14:textId="322DD109" w:rsidR="0009081B" w:rsidRDefault="00EB1724" w:rsidP="0009081B">
            <w:pPr>
              <w:pStyle w:val="Paragraphedeliste"/>
              <w:numPr>
                <w:ilvl w:val="0"/>
                <w:numId w:val="10"/>
              </w:numPr>
            </w:pPr>
            <w:hyperlink r:id="rId54" w:history="1">
              <w:r w:rsidRPr="00EB1724">
                <w:rPr>
                  <w:rStyle w:val="Lienhypertexte"/>
                </w:rPr>
                <w:t>Une histoire de lignes à l’école</w:t>
              </w:r>
            </w:hyperlink>
          </w:p>
        </w:tc>
        <w:tc>
          <w:tcPr>
            <w:tcW w:w="3499" w:type="dxa"/>
            <w:shd w:val="clear" w:color="auto" w:fill="FBE4D5" w:themeFill="accent2" w:themeFillTint="33"/>
          </w:tcPr>
          <w:p w14:paraId="40262F03" w14:textId="77777777" w:rsidR="00EB1724" w:rsidRDefault="00EB1724" w:rsidP="00C861B9">
            <w:pPr>
              <w:jc w:val="center"/>
            </w:pPr>
          </w:p>
          <w:p w14:paraId="58698758" w14:textId="5601BB07" w:rsidR="00EB1724" w:rsidRPr="00C861B9" w:rsidRDefault="00EB1724" w:rsidP="00EB1724">
            <w:r>
              <w:lastRenderedPageBreak/>
              <w:t xml:space="preserve">  </w:t>
            </w:r>
            <w:r w:rsidRPr="00EB1724">
              <w:rPr>
                <w:noProof/>
              </w:rPr>
              <w:drawing>
                <wp:inline distT="0" distB="0" distL="0" distR="0" wp14:anchorId="5078EFBE" wp14:editId="01154B31">
                  <wp:extent cx="844550" cy="1149834"/>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60924" cy="1172126"/>
                          </a:xfrm>
                          <a:prstGeom prst="rect">
                            <a:avLst/>
                          </a:prstGeom>
                        </pic:spPr>
                      </pic:pic>
                    </a:graphicData>
                  </a:graphic>
                </wp:inline>
              </w:drawing>
            </w:r>
            <w:r>
              <w:t xml:space="preserve">       </w:t>
            </w:r>
            <w:r w:rsidRPr="00EB1724">
              <w:rPr>
                <w:noProof/>
              </w:rPr>
              <w:drawing>
                <wp:inline distT="0" distB="0" distL="0" distR="0" wp14:anchorId="284DE448" wp14:editId="0F52FEF1">
                  <wp:extent cx="825500" cy="1160163"/>
                  <wp:effectExtent l="0" t="0" r="0"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34719" cy="1173119"/>
                          </a:xfrm>
                          <a:prstGeom prst="rect">
                            <a:avLst/>
                          </a:prstGeom>
                        </pic:spPr>
                      </pic:pic>
                    </a:graphicData>
                  </a:graphic>
                </wp:inline>
              </w:drawing>
            </w:r>
          </w:p>
        </w:tc>
      </w:tr>
      <w:tr w:rsidR="00B539C4" w14:paraId="1633D6FE" w14:textId="77777777" w:rsidTr="006A256B">
        <w:trPr>
          <w:trHeight w:val="200"/>
        </w:trPr>
        <w:tc>
          <w:tcPr>
            <w:tcW w:w="3498" w:type="dxa"/>
            <w:vMerge/>
            <w:shd w:val="clear" w:color="auto" w:fill="D9E2F3" w:themeFill="accent1" w:themeFillTint="33"/>
          </w:tcPr>
          <w:p w14:paraId="2AC19333" w14:textId="77777777" w:rsidR="00A85027" w:rsidRPr="004C3F84" w:rsidRDefault="00A85027" w:rsidP="004C3F84">
            <w:pPr>
              <w:spacing w:before="315" w:after="345"/>
              <w:outlineLvl w:val="2"/>
              <w:rPr>
                <w:rFonts w:ascii="Roboto" w:eastAsia="Times New Roman" w:hAnsi="Roboto" w:cs="Times New Roman"/>
                <w:b/>
                <w:bCs/>
                <w:color w:val="164092"/>
                <w:sz w:val="27"/>
                <w:szCs w:val="27"/>
                <w:lang w:eastAsia="fr-FR"/>
              </w:rPr>
            </w:pPr>
          </w:p>
        </w:tc>
        <w:tc>
          <w:tcPr>
            <w:tcW w:w="3498" w:type="dxa"/>
            <w:vMerge/>
          </w:tcPr>
          <w:p w14:paraId="5F38D3D5" w14:textId="77777777" w:rsidR="00A85027" w:rsidRDefault="00A85027"/>
        </w:tc>
        <w:tc>
          <w:tcPr>
            <w:tcW w:w="3499" w:type="dxa"/>
          </w:tcPr>
          <w:p w14:paraId="51F62777" w14:textId="3F3D8F7A" w:rsidR="00A85027" w:rsidRDefault="0009081B">
            <w:r>
              <w:t>L’écriture</w:t>
            </w:r>
            <w:r w:rsidR="005D0BCB">
              <w:t> :</w:t>
            </w:r>
          </w:p>
          <w:p w14:paraId="50C5CE0E" w14:textId="77777777" w:rsidR="0009081B" w:rsidRDefault="0009081B" w:rsidP="0009081B">
            <w:pPr>
              <w:pStyle w:val="Paragraphedeliste"/>
              <w:numPr>
                <w:ilvl w:val="0"/>
                <w:numId w:val="11"/>
              </w:numPr>
            </w:pPr>
            <w:hyperlink r:id="rId57" w:history="1">
              <w:r w:rsidRPr="0009081B">
                <w:rPr>
                  <w:rStyle w:val="Lienhypertexte"/>
                </w:rPr>
                <w:t>L’écriture à l’école maternelle</w:t>
              </w:r>
            </w:hyperlink>
          </w:p>
          <w:p w14:paraId="60F89BF2" w14:textId="77777777" w:rsidR="0009081B" w:rsidRDefault="0009081B" w:rsidP="0009081B">
            <w:pPr>
              <w:pStyle w:val="Paragraphedeliste"/>
              <w:numPr>
                <w:ilvl w:val="0"/>
                <w:numId w:val="11"/>
              </w:numPr>
            </w:pPr>
            <w:hyperlink r:id="rId58" w:history="1">
              <w:r w:rsidRPr="0009081B">
                <w:rPr>
                  <w:rStyle w:val="Lienhypertexte"/>
                </w:rPr>
                <w:t>La forme des lettres</w:t>
              </w:r>
            </w:hyperlink>
          </w:p>
          <w:p w14:paraId="10CBEDDE" w14:textId="77777777" w:rsidR="0009081B" w:rsidRDefault="0009081B" w:rsidP="0009081B">
            <w:pPr>
              <w:pStyle w:val="Paragraphedeliste"/>
              <w:numPr>
                <w:ilvl w:val="0"/>
                <w:numId w:val="11"/>
              </w:numPr>
            </w:pPr>
            <w:hyperlink r:id="rId59" w:history="1">
              <w:r w:rsidRPr="0009081B">
                <w:rPr>
                  <w:rStyle w:val="Lienhypertexte"/>
                </w:rPr>
                <w:t>Les enfants gauchers</w:t>
              </w:r>
            </w:hyperlink>
          </w:p>
          <w:p w14:paraId="22237716" w14:textId="59389888" w:rsidR="0009081B" w:rsidRDefault="00C56A7C" w:rsidP="0009081B">
            <w:pPr>
              <w:pStyle w:val="Paragraphedeliste"/>
              <w:numPr>
                <w:ilvl w:val="0"/>
                <w:numId w:val="11"/>
              </w:numPr>
            </w:pPr>
            <w:hyperlink r:id="rId60" w:history="1">
              <w:r w:rsidRPr="00C56A7C">
                <w:rPr>
                  <w:rStyle w:val="Lienhypertexte"/>
                </w:rPr>
                <w:t>Ecriture spontanée</w:t>
              </w:r>
            </w:hyperlink>
          </w:p>
        </w:tc>
        <w:tc>
          <w:tcPr>
            <w:tcW w:w="3499" w:type="dxa"/>
            <w:shd w:val="clear" w:color="auto" w:fill="FBE4D5" w:themeFill="accent2" w:themeFillTint="33"/>
          </w:tcPr>
          <w:p w14:paraId="459C3F43" w14:textId="3E77721A" w:rsidR="00A85027" w:rsidRPr="00C861B9" w:rsidRDefault="00C56A7C" w:rsidP="00C861B9">
            <w:pPr>
              <w:jc w:val="center"/>
            </w:pPr>
            <w:r w:rsidRPr="00C56A7C">
              <w:rPr>
                <w:noProof/>
              </w:rPr>
              <w:drawing>
                <wp:inline distT="0" distB="0" distL="0" distR="0" wp14:anchorId="0761355A" wp14:editId="33F7E0B2">
                  <wp:extent cx="894959" cy="1225550"/>
                  <wp:effectExtent l="0" t="0" r="635" b="0"/>
                  <wp:docPr id="14" name="Image 14">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a:hlinkClick r:id="rId61"/>
                          </pic:cNvPr>
                          <pic:cNvPicPr/>
                        </pic:nvPicPr>
                        <pic:blipFill>
                          <a:blip r:embed="rId62"/>
                          <a:stretch>
                            <a:fillRect/>
                          </a:stretch>
                        </pic:blipFill>
                        <pic:spPr>
                          <a:xfrm>
                            <a:off x="0" y="0"/>
                            <a:ext cx="912177" cy="1249128"/>
                          </a:xfrm>
                          <a:prstGeom prst="rect">
                            <a:avLst/>
                          </a:prstGeom>
                        </pic:spPr>
                      </pic:pic>
                    </a:graphicData>
                  </a:graphic>
                </wp:inline>
              </w:drawing>
            </w:r>
          </w:p>
        </w:tc>
      </w:tr>
      <w:tr w:rsidR="00EB1724" w14:paraId="6A6C4EBF" w14:textId="77777777" w:rsidTr="006A256B">
        <w:trPr>
          <w:trHeight w:val="200"/>
        </w:trPr>
        <w:tc>
          <w:tcPr>
            <w:tcW w:w="3498" w:type="dxa"/>
            <w:vMerge/>
            <w:shd w:val="clear" w:color="auto" w:fill="D9E2F3" w:themeFill="accent1" w:themeFillTint="33"/>
          </w:tcPr>
          <w:p w14:paraId="4E5D67C5" w14:textId="77777777" w:rsidR="004C3F84" w:rsidRPr="004C3F84" w:rsidRDefault="004C3F84" w:rsidP="004C3F84">
            <w:pPr>
              <w:spacing w:before="315" w:after="345"/>
              <w:outlineLvl w:val="2"/>
              <w:rPr>
                <w:rFonts w:ascii="Roboto" w:eastAsia="Times New Roman" w:hAnsi="Roboto" w:cs="Times New Roman"/>
                <w:b/>
                <w:bCs/>
                <w:color w:val="164092"/>
                <w:sz w:val="27"/>
                <w:szCs w:val="27"/>
                <w:lang w:eastAsia="fr-FR"/>
              </w:rPr>
            </w:pPr>
          </w:p>
        </w:tc>
        <w:tc>
          <w:tcPr>
            <w:tcW w:w="3498" w:type="dxa"/>
          </w:tcPr>
          <w:p w14:paraId="7062DBDC" w14:textId="4A9D9147" w:rsidR="004C3F84" w:rsidRDefault="004C3F84">
            <w:r>
              <w:t>La littérature de jeunesse</w:t>
            </w:r>
          </w:p>
        </w:tc>
        <w:tc>
          <w:tcPr>
            <w:tcW w:w="3499" w:type="dxa"/>
          </w:tcPr>
          <w:p w14:paraId="22E15AE6" w14:textId="77777777" w:rsidR="004C3F84" w:rsidRDefault="00430B76">
            <w:hyperlink r:id="rId63" w:history="1">
              <w:r w:rsidRPr="00430B76">
                <w:rPr>
                  <w:rStyle w:val="Lienhypertexte"/>
                </w:rPr>
                <w:t>Cadrage général</w:t>
              </w:r>
            </w:hyperlink>
          </w:p>
          <w:p w14:paraId="7F74E3CB" w14:textId="77777777" w:rsidR="00430B76" w:rsidRDefault="00430B76" w:rsidP="000A6702">
            <w:pPr>
              <w:pStyle w:val="Paragraphedeliste"/>
              <w:numPr>
                <w:ilvl w:val="0"/>
                <w:numId w:val="7"/>
              </w:numPr>
            </w:pPr>
            <w:hyperlink r:id="rId64" w:history="1">
              <w:r w:rsidRPr="00430B76">
                <w:rPr>
                  <w:rStyle w:val="Lienhypertexte"/>
                </w:rPr>
                <w:t>Les ouvrages pour la classe</w:t>
              </w:r>
            </w:hyperlink>
          </w:p>
          <w:p w14:paraId="194659D6" w14:textId="77777777" w:rsidR="00430B76" w:rsidRDefault="00430B76" w:rsidP="000A6702">
            <w:pPr>
              <w:pStyle w:val="Paragraphedeliste"/>
              <w:numPr>
                <w:ilvl w:val="0"/>
                <w:numId w:val="7"/>
              </w:numPr>
            </w:pPr>
            <w:hyperlink r:id="rId65" w:history="1">
              <w:r w:rsidRPr="00430B76">
                <w:rPr>
                  <w:rStyle w:val="Lienhypertexte"/>
                </w:rPr>
                <w:t>Les pratiques culturelles</w:t>
              </w:r>
            </w:hyperlink>
          </w:p>
          <w:p w14:paraId="30248A96" w14:textId="77777777" w:rsidR="00430B76" w:rsidRDefault="00430B76" w:rsidP="000A6702">
            <w:pPr>
              <w:pStyle w:val="Paragraphedeliste"/>
              <w:numPr>
                <w:ilvl w:val="0"/>
                <w:numId w:val="7"/>
              </w:numPr>
            </w:pPr>
            <w:hyperlink r:id="rId66" w:history="1">
              <w:r w:rsidRPr="000A6702">
                <w:rPr>
                  <w:rStyle w:val="Lienhypertexte"/>
                </w:rPr>
                <w:t>La compréhension des récits de fiction : apprentissage et enseignement</w:t>
              </w:r>
            </w:hyperlink>
          </w:p>
          <w:p w14:paraId="1B998B53" w14:textId="2BDD5DCD" w:rsidR="000A6702" w:rsidRDefault="000A6702" w:rsidP="000A6702">
            <w:pPr>
              <w:pStyle w:val="Paragraphedeliste"/>
              <w:numPr>
                <w:ilvl w:val="0"/>
                <w:numId w:val="7"/>
              </w:numPr>
            </w:pPr>
            <w:hyperlink r:id="rId67" w:history="1">
              <w:r w:rsidRPr="000A6702">
                <w:rPr>
                  <w:rStyle w:val="Lienhypertexte"/>
                </w:rPr>
                <w:t>Les imagiers</w:t>
              </w:r>
            </w:hyperlink>
            <w:r>
              <w:t xml:space="preserve"> </w:t>
            </w:r>
          </w:p>
        </w:tc>
        <w:tc>
          <w:tcPr>
            <w:tcW w:w="3499" w:type="dxa"/>
            <w:shd w:val="clear" w:color="auto" w:fill="FBE4D5" w:themeFill="accent2" w:themeFillTint="33"/>
          </w:tcPr>
          <w:p w14:paraId="40364283" w14:textId="77777777" w:rsidR="004C3F84" w:rsidRDefault="000A6702" w:rsidP="000A6702">
            <w:pPr>
              <w:jc w:val="center"/>
            </w:pPr>
            <w:r w:rsidRPr="000A6702">
              <w:rPr>
                <w:noProof/>
              </w:rPr>
              <w:drawing>
                <wp:inline distT="0" distB="0" distL="0" distR="0" wp14:anchorId="6353CBA4" wp14:editId="1D60627E">
                  <wp:extent cx="838793" cy="1168400"/>
                  <wp:effectExtent l="0" t="0" r="0" b="0"/>
                  <wp:docPr id="6" name="Image 6">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a:hlinkClick r:id="rId68"/>
                          </pic:cNvPr>
                          <pic:cNvPicPr/>
                        </pic:nvPicPr>
                        <pic:blipFill>
                          <a:blip r:embed="rId69"/>
                          <a:stretch>
                            <a:fillRect/>
                          </a:stretch>
                        </pic:blipFill>
                        <pic:spPr>
                          <a:xfrm>
                            <a:off x="0" y="0"/>
                            <a:ext cx="847354" cy="1180325"/>
                          </a:xfrm>
                          <a:prstGeom prst="rect">
                            <a:avLst/>
                          </a:prstGeom>
                        </pic:spPr>
                      </pic:pic>
                    </a:graphicData>
                  </a:graphic>
                </wp:inline>
              </w:drawing>
            </w:r>
          </w:p>
          <w:p w14:paraId="6C82A121" w14:textId="23488D06" w:rsidR="00E200A5" w:rsidRDefault="00E200A5" w:rsidP="000A6702">
            <w:pPr>
              <w:jc w:val="center"/>
            </w:pPr>
            <w:hyperlink r:id="rId70" w:history="1">
              <w:r w:rsidRPr="00E200A5">
                <w:rPr>
                  <w:rStyle w:val="Lienhypertexte"/>
                </w:rPr>
                <w:t>Présentation</w:t>
              </w:r>
            </w:hyperlink>
          </w:p>
        </w:tc>
      </w:tr>
      <w:tr w:rsidR="00B539C4" w14:paraId="26576D8A" w14:textId="77777777" w:rsidTr="006A256B">
        <w:tc>
          <w:tcPr>
            <w:tcW w:w="3498" w:type="dxa"/>
            <w:shd w:val="clear" w:color="auto" w:fill="E2EFD9" w:themeFill="accent6" w:themeFillTint="33"/>
          </w:tcPr>
          <w:p w14:paraId="2CE33014" w14:textId="03D0F8C3" w:rsidR="004C3F84" w:rsidRPr="00E200A5" w:rsidRDefault="004C3F84" w:rsidP="00E200A5">
            <w:pPr>
              <w:pStyle w:val="Titre3"/>
              <w:spacing w:before="315" w:beforeAutospacing="0" w:after="345" w:afterAutospacing="0"/>
              <w:jc w:val="center"/>
              <w:rPr>
                <w:rFonts w:ascii="Roboto" w:hAnsi="Roboto"/>
                <w:color w:val="164092"/>
              </w:rPr>
            </w:pPr>
            <w:r w:rsidRPr="00E200A5">
              <w:rPr>
                <w:rFonts w:ascii="Roboto" w:hAnsi="Roboto"/>
                <w:color w:val="164092"/>
              </w:rPr>
              <w:lastRenderedPageBreak/>
              <w:t>Agir, s'exprimer, comprendre à travers l'activité physique</w:t>
            </w:r>
          </w:p>
          <w:p w14:paraId="20B8B6EA" w14:textId="0F6ABAA4" w:rsidR="004C3F84" w:rsidRPr="00AE67D0" w:rsidRDefault="00E200A5" w:rsidP="00AE67D0">
            <w:pPr>
              <w:pStyle w:val="Titre3"/>
              <w:spacing w:before="315" w:beforeAutospacing="0" w:after="345" w:afterAutospacing="0"/>
              <w:jc w:val="center"/>
              <w:rPr>
                <w:rFonts w:ascii="Roboto" w:hAnsi="Roboto"/>
                <w:b w:val="0"/>
                <w:bCs w:val="0"/>
                <w:color w:val="164092"/>
                <w:sz w:val="20"/>
                <w:szCs w:val="20"/>
              </w:rPr>
            </w:pPr>
            <w:r w:rsidRPr="00AE67D0">
              <w:rPr>
                <w:rFonts w:ascii="Arial" w:hAnsi="Arial" w:cs="Arial"/>
                <w:b w:val="0"/>
                <w:bCs w:val="0"/>
                <w:color w:val="000000"/>
                <w:sz w:val="16"/>
                <w:szCs w:val="16"/>
              </w:rPr>
              <w:t xml:space="preserve">Ce domaine d'apprentissage s'articule autour de quatre objectifs : agir dans l'espace, dans la durée et sur les objets ; adapter ses équilibres et ses déplacements à des environnements ou des contraintes variés ; communiquer avec les autres au travers d'actions </w:t>
            </w:r>
            <w:r w:rsidRPr="00E200A5">
              <w:rPr>
                <w:rFonts w:ascii="Arial" w:hAnsi="Arial" w:cs="Arial"/>
                <w:b w:val="0"/>
                <w:bCs w:val="0"/>
                <w:color w:val="000000"/>
                <w:sz w:val="20"/>
                <w:szCs w:val="20"/>
              </w:rPr>
              <w:t>à visée expressive ou artistique ; collaborer, coopérer, s'opposer.</w:t>
            </w:r>
          </w:p>
        </w:tc>
        <w:tc>
          <w:tcPr>
            <w:tcW w:w="3498" w:type="dxa"/>
          </w:tcPr>
          <w:p w14:paraId="694E0207" w14:textId="34D26830" w:rsidR="004C3F84" w:rsidRDefault="00E200A5">
            <w:r>
              <w:t>Créer une dynamique d’apprentissage</w:t>
            </w:r>
          </w:p>
        </w:tc>
        <w:tc>
          <w:tcPr>
            <w:tcW w:w="3499" w:type="dxa"/>
          </w:tcPr>
          <w:p w14:paraId="0C3F0DD1" w14:textId="5CD7BAA1" w:rsidR="00430B76" w:rsidRPr="00BA461C" w:rsidRDefault="00BA461C" w:rsidP="00E200A5">
            <w:pPr>
              <w:pStyle w:val="Paragraphedeliste"/>
              <w:numPr>
                <w:ilvl w:val="0"/>
                <w:numId w:val="9"/>
              </w:numPr>
              <w:rPr>
                <w:rStyle w:val="Lienhypertexte"/>
              </w:rPr>
            </w:pPr>
            <w:r>
              <w:fldChar w:fldCharType="begin"/>
            </w:r>
            <w:r>
              <w:instrText xml:space="preserve"> HYPERLINK "https://cache.media.eduscol.education.fr/file/Agir/44/1/Ress_c1_agir_creer-dynamique_456441.pdf" </w:instrText>
            </w:r>
            <w:r>
              <w:fldChar w:fldCharType="separate"/>
            </w:r>
            <w:r w:rsidR="00E200A5" w:rsidRPr="00BA461C">
              <w:rPr>
                <w:rStyle w:val="Lienhypertexte"/>
              </w:rPr>
              <w:t>Créer une dynamique d’apprentissage</w:t>
            </w:r>
          </w:p>
          <w:p w14:paraId="4FAB8699" w14:textId="2C3E6AF4" w:rsidR="00E200A5" w:rsidRDefault="00BA461C" w:rsidP="00E200A5">
            <w:pPr>
              <w:pStyle w:val="Paragraphedeliste"/>
              <w:numPr>
                <w:ilvl w:val="0"/>
                <w:numId w:val="8"/>
              </w:numPr>
            </w:pPr>
            <w:r>
              <w:fldChar w:fldCharType="end"/>
            </w:r>
            <w:hyperlink r:id="rId71" w:history="1">
              <w:r w:rsidR="00E200A5" w:rsidRPr="00E200A5">
                <w:rPr>
                  <w:rStyle w:val="Lienhypertexte"/>
                </w:rPr>
                <w:t>Agir dans l’espace, dans la durée et sur les objets</w:t>
              </w:r>
            </w:hyperlink>
          </w:p>
          <w:p w14:paraId="3D30DC6D" w14:textId="77777777" w:rsidR="00E200A5" w:rsidRDefault="00E200A5" w:rsidP="00E200A5">
            <w:pPr>
              <w:pStyle w:val="Paragraphedeliste"/>
              <w:numPr>
                <w:ilvl w:val="0"/>
                <w:numId w:val="8"/>
              </w:numPr>
            </w:pPr>
            <w:hyperlink r:id="rId72" w:history="1">
              <w:r w:rsidRPr="00E200A5">
                <w:rPr>
                  <w:rStyle w:val="Lienhypertexte"/>
                </w:rPr>
                <w:t>Adapter ses équilibres et ses déplacements à des environnements et des contraintes variées</w:t>
              </w:r>
            </w:hyperlink>
          </w:p>
          <w:p w14:paraId="27532D2C" w14:textId="77777777" w:rsidR="00E200A5" w:rsidRDefault="00E200A5" w:rsidP="00E200A5">
            <w:pPr>
              <w:pStyle w:val="Paragraphedeliste"/>
              <w:numPr>
                <w:ilvl w:val="0"/>
                <w:numId w:val="8"/>
              </w:numPr>
            </w:pPr>
            <w:hyperlink r:id="rId73" w:history="1">
              <w:r w:rsidRPr="00E200A5">
                <w:rPr>
                  <w:rStyle w:val="Lienhypertexte"/>
                </w:rPr>
                <w:t>Communiquer avec les autres au travers d’actions à visée expressive ou artistique</w:t>
              </w:r>
            </w:hyperlink>
          </w:p>
          <w:p w14:paraId="70B0AA45" w14:textId="6A0428B7" w:rsidR="00E200A5" w:rsidRDefault="00E200A5" w:rsidP="00E200A5">
            <w:pPr>
              <w:pStyle w:val="Paragraphedeliste"/>
              <w:numPr>
                <w:ilvl w:val="0"/>
                <w:numId w:val="8"/>
              </w:numPr>
            </w:pPr>
            <w:hyperlink r:id="rId74" w:history="1">
              <w:r w:rsidRPr="00E200A5">
                <w:rPr>
                  <w:rStyle w:val="Lienhypertexte"/>
                </w:rPr>
                <w:t>Collaborer coopérer s’opposer</w:t>
              </w:r>
            </w:hyperlink>
          </w:p>
        </w:tc>
        <w:tc>
          <w:tcPr>
            <w:tcW w:w="3499" w:type="dxa"/>
            <w:shd w:val="clear" w:color="auto" w:fill="FBE4D5" w:themeFill="accent2" w:themeFillTint="33"/>
          </w:tcPr>
          <w:p w14:paraId="701CC40D" w14:textId="77777777" w:rsidR="004C3F84" w:rsidRDefault="00E200A5" w:rsidP="00E200A5">
            <w:pPr>
              <w:jc w:val="center"/>
            </w:pPr>
            <w:r w:rsidRPr="00E200A5">
              <w:rPr>
                <w:noProof/>
              </w:rPr>
              <w:drawing>
                <wp:inline distT="0" distB="0" distL="0" distR="0" wp14:anchorId="4ACFB98A" wp14:editId="4EE8C121">
                  <wp:extent cx="1176558" cy="1644650"/>
                  <wp:effectExtent l="0" t="0" r="508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190534" cy="1664187"/>
                          </a:xfrm>
                          <a:prstGeom prst="rect">
                            <a:avLst/>
                          </a:prstGeom>
                        </pic:spPr>
                      </pic:pic>
                    </a:graphicData>
                  </a:graphic>
                </wp:inline>
              </w:drawing>
            </w:r>
          </w:p>
          <w:p w14:paraId="2508388A" w14:textId="77777777" w:rsidR="00C861B9" w:rsidRDefault="00C861B9" w:rsidP="00E200A5">
            <w:pPr>
              <w:jc w:val="center"/>
            </w:pPr>
          </w:p>
          <w:p w14:paraId="39335502" w14:textId="77777777" w:rsidR="00C861B9" w:rsidRDefault="00C861B9" w:rsidP="00AE67D0"/>
          <w:p w14:paraId="44811034" w14:textId="7BD1C303" w:rsidR="00C861B9" w:rsidRDefault="00C861B9" w:rsidP="00E200A5">
            <w:pPr>
              <w:jc w:val="center"/>
            </w:pPr>
            <w:r>
              <w:t xml:space="preserve">Site </w:t>
            </w:r>
            <w:hyperlink r:id="rId76" w:history="1">
              <w:r w:rsidRPr="00C861B9">
                <w:rPr>
                  <w:rStyle w:val="Lienhypertexte"/>
                </w:rPr>
                <w:t>EPS 57</w:t>
              </w:r>
            </w:hyperlink>
          </w:p>
        </w:tc>
      </w:tr>
      <w:tr w:rsidR="00EB1724" w14:paraId="453FBB68" w14:textId="77777777" w:rsidTr="006A256B">
        <w:tc>
          <w:tcPr>
            <w:tcW w:w="3498" w:type="dxa"/>
            <w:shd w:val="clear" w:color="auto" w:fill="FFF2CC" w:themeFill="accent4" w:themeFillTint="33"/>
          </w:tcPr>
          <w:p w14:paraId="0A04C6A1" w14:textId="77777777" w:rsidR="004C3F84" w:rsidRDefault="004C3F84" w:rsidP="00A56C5F">
            <w:pPr>
              <w:pStyle w:val="Titre3"/>
              <w:spacing w:before="315" w:beforeAutospacing="0" w:after="345" w:afterAutospacing="0"/>
              <w:jc w:val="center"/>
              <w:rPr>
                <w:rFonts w:ascii="Roboto" w:hAnsi="Roboto"/>
                <w:color w:val="164092"/>
              </w:rPr>
            </w:pPr>
            <w:r>
              <w:rPr>
                <w:rFonts w:ascii="Roboto" w:hAnsi="Roboto"/>
                <w:color w:val="164092"/>
              </w:rPr>
              <w:t>Agir, s'exprimer, comprendre à travers les activités artistiques</w:t>
            </w:r>
          </w:p>
          <w:p w14:paraId="03120806" w14:textId="77777777" w:rsidR="004C3F84" w:rsidRDefault="004C3F84"/>
        </w:tc>
        <w:tc>
          <w:tcPr>
            <w:tcW w:w="3498" w:type="dxa"/>
          </w:tcPr>
          <w:p w14:paraId="65CA8D31" w14:textId="77777777" w:rsidR="004C3F84" w:rsidRDefault="004C3F84"/>
        </w:tc>
        <w:tc>
          <w:tcPr>
            <w:tcW w:w="3499" w:type="dxa"/>
          </w:tcPr>
          <w:p w14:paraId="269787CB" w14:textId="77777777" w:rsidR="004C3F84" w:rsidRDefault="004C3F84"/>
        </w:tc>
        <w:tc>
          <w:tcPr>
            <w:tcW w:w="3499" w:type="dxa"/>
            <w:shd w:val="clear" w:color="auto" w:fill="FBE4D5" w:themeFill="accent2" w:themeFillTint="33"/>
          </w:tcPr>
          <w:p w14:paraId="5B9E9320" w14:textId="7E945182" w:rsidR="004C3F84" w:rsidRDefault="00A32A2F" w:rsidP="00A32A2F">
            <w:pPr>
              <w:jc w:val="center"/>
            </w:pPr>
            <w:hyperlink r:id="rId77" w:history="1">
              <w:r w:rsidRPr="00A32A2F">
                <w:rPr>
                  <w:rStyle w:val="Lienhypertexte"/>
                </w:rPr>
                <w:t>Site Education artistique et culturelle 57</w:t>
              </w:r>
            </w:hyperlink>
          </w:p>
          <w:p w14:paraId="1B07DB18" w14:textId="77777777" w:rsidR="00435287" w:rsidRDefault="00435287" w:rsidP="00A32A2F">
            <w:pPr>
              <w:jc w:val="center"/>
            </w:pPr>
          </w:p>
          <w:p w14:paraId="42B6ED3B" w14:textId="0F800394" w:rsidR="00A32A2F" w:rsidRDefault="00A32A2F" w:rsidP="00A32A2F">
            <w:pPr>
              <w:jc w:val="center"/>
            </w:pPr>
            <w:r w:rsidRPr="00A32A2F">
              <w:rPr>
                <w:noProof/>
              </w:rPr>
              <w:drawing>
                <wp:inline distT="0" distB="0" distL="0" distR="0" wp14:anchorId="3D15F578" wp14:editId="0E76D8FC">
                  <wp:extent cx="912559" cy="1183005"/>
                  <wp:effectExtent l="0" t="0" r="190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926105" cy="1200565"/>
                          </a:xfrm>
                          <a:prstGeom prst="rect">
                            <a:avLst/>
                          </a:prstGeom>
                        </pic:spPr>
                      </pic:pic>
                    </a:graphicData>
                  </a:graphic>
                </wp:inline>
              </w:drawing>
            </w:r>
          </w:p>
          <w:p w14:paraId="1E412BF3" w14:textId="58A73293" w:rsidR="00A32A2F" w:rsidRDefault="00A32A2F" w:rsidP="00A32A2F">
            <w:pPr>
              <w:jc w:val="center"/>
            </w:pPr>
          </w:p>
        </w:tc>
      </w:tr>
      <w:tr w:rsidR="008D757F" w14:paraId="6C2C3DCC" w14:textId="77777777" w:rsidTr="006A256B">
        <w:tc>
          <w:tcPr>
            <w:tcW w:w="3498" w:type="dxa"/>
            <w:shd w:val="clear" w:color="auto" w:fill="FBE4D5" w:themeFill="accent2" w:themeFillTint="33"/>
          </w:tcPr>
          <w:p w14:paraId="426E7565" w14:textId="22BBC8FB" w:rsidR="008D757F" w:rsidRPr="008D757F" w:rsidRDefault="008D757F" w:rsidP="00A56C5F">
            <w:pPr>
              <w:pStyle w:val="Titre3"/>
              <w:spacing w:before="315" w:beforeAutospacing="0" w:after="345" w:afterAutospacing="0"/>
              <w:jc w:val="center"/>
              <w:rPr>
                <w:rFonts w:asciiTheme="minorHAnsi" w:hAnsiTheme="minorHAnsi" w:cstheme="minorHAnsi"/>
                <w:b w:val="0"/>
                <w:bCs w:val="0"/>
                <w:color w:val="2F5496" w:themeColor="accent1" w:themeShade="BF"/>
                <w:sz w:val="22"/>
                <w:szCs w:val="22"/>
                <w:shd w:val="clear" w:color="auto" w:fill="FBE4D5" w:themeFill="accent2" w:themeFillTint="33"/>
              </w:rPr>
            </w:pPr>
            <w:hyperlink r:id="rId79" w:history="1">
              <w:r w:rsidRPr="00AA5612">
                <w:rPr>
                  <w:rStyle w:val="Lienhypertexte"/>
                  <w:rFonts w:asciiTheme="minorHAnsi" w:hAnsiTheme="minorHAnsi" w:cstheme="minorHAnsi"/>
                  <w:b w:val="0"/>
                  <w:bCs w:val="0"/>
                  <w:sz w:val="22"/>
                  <w:szCs w:val="22"/>
                  <w:highlight w:val="yellow"/>
                  <w:shd w:val="clear" w:color="auto" w:fill="FBE4D5" w:themeFill="accent2" w:themeFillTint="33"/>
                </w:rPr>
                <w:t>Lien vers les programmes 2025</w:t>
              </w:r>
            </w:hyperlink>
          </w:p>
        </w:tc>
        <w:tc>
          <w:tcPr>
            <w:tcW w:w="3498" w:type="dxa"/>
          </w:tcPr>
          <w:p w14:paraId="229A712B" w14:textId="77777777" w:rsidR="008D757F" w:rsidRDefault="008D757F"/>
        </w:tc>
        <w:tc>
          <w:tcPr>
            <w:tcW w:w="3499" w:type="dxa"/>
          </w:tcPr>
          <w:p w14:paraId="19F4516B" w14:textId="77777777" w:rsidR="008D757F" w:rsidRDefault="008D757F" w:rsidP="008F403C"/>
        </w:tc>
        <w:tc>
          <w:tcPr>
            <w:tcW w:w="3499" w:type="dxa"/>
            <w:shd w:val="clear" w:color="auto" w:fill="FBE4D5" w:themeFill="accent2" w:themeFillTint="33"/>
          </w:tcPr>
          <w:p w14:paraId="4CE444B2" w14:textId="77777777" w:rsidR="008D757F" w:rsidRDefault="008D757F">
            <w:pPr>
              <w:rPr>
                <w:noProof/>
              </w:rPr>
            </w:pPr>
          </w:p>
        </w:tc>
      </w:tr>
      <w:tr w:rsidR="00EB1724" w14:paraId="7CF8BB5C" w14:textId="77777777" w:rsidTr="006A256B">
        <w:tc>
          <w:tcPr>
            <w:tcW w:w="3498" w:type="dxa"/>
            <w:shd w:val="clear" w:color="auto" w:fill="FBE4D5" w:themeFill="accent2" w:themeFillTint="33"/>
          </w:tcPr>
          <w:p w14:paraId="39054C1D" w14:textId="39AC5D43" w:rsidR="004C3F84" w:rsidRPr="00A56C5F" w:rsidRDefault="00A56C5F" w:rsidP="00A56C5F">
            <w:pPr>
              <w:pStyle w:val="Titre3"/>
              <w:spacing w:before="315" w:beforeAutospacing="0" w:after="345" w:afterAutospacing="0"/>
              <w:jc w:val="center"/>
              <w:rPr>
                <w:rFonts w:ascii="Roboto" w:hAnsi="Roboto"/>
              </w:rPr>
            </w:pPr>
            <w:r w:rsidRPr="006A256B">
              <w:rPr>
                <w:rFonts w:ascii="Roboto" w:hAnsi="Roboto"/>
                <w:color w:val="2F5496" w:themeColor="accent1" w:themeShade="BF"/>
                <w:shd w:val="clear" w:color="auto" w:fill="FBE4D5" w:themeFill="accent2" w:themeFillTint="33"/>
              </w:rPr>
              <w:t>Acquérir les premiers outils mathématiqu</w:t>
            </w:r>
            <w:r w:rsidRPr="00A56C5F">
              <w:rPr>
                <w:rFonts w:ascii="Roboto" w:hAnsi="Roboto"/>
                <w:color w:val="2F5496" w:themeColor="accent1" w:themeShade="BF"/>
              </w:rPr>
              <w:t>es</w:t>
            </w:r>
          </w:p>
        </w:tc>
        <w:tc>
          <w:tcPr>
            <w:tcW w:w="3498" w:type="dxa"/>
          </w:tcPr>
          <w:p w14:paraId="041315D0" w14:textId="3B8F18A9" w:rsidR="009058AF" w:rsidRDefault="009058AF">
            <w:r>
              <w:t>Guide :</w:t>
            </w:r>
          </w:p>
          <w:p w14:paraId="6EFFAF0C" w14:textId="23E2A651" w:rsidR="009058AF" w:rsidRDefault="009058AF">
            <w:hyperlink r:id="rId80" w:history="1">
              <w:r w:rsidRPr="009058AF">
                <w:rPr>
                  <w:rStyle w:val="Lienhypertexte"/>
                </w:rPr>
                <w:t>La construction du nombre à l’école maternelle</w:t>
              </w:r>
            </w:hyperlink>
            <w:r>
              <w:t xml:space="preserve"> </w:t>
            </w:r>
          </w:p>
          <w:p w14:paraId="352A63DD" w14:textId="77777777" w:rsidR="009058AF" w:rsidRDefault="009058AF"/>
          <w:p w14:paraId="6E2C77A2" w14:textId="77777777" w:rsidR="009058AF" w:rsidRDefault="009058AF">
            <w:r w:rsidRPr="009058AF">
              <w:rPr>
                <w:noProof/>
              </w:rPr>
              <w:lastRenderedPageBreak/>
              <w:drawing>
                <wp:inline distT="0" distB="0" distL="0" distR="0" wp14:anchorId="7B552E78" wp14:editId="491337A2">
                  <wp:extent cx="857250" cy="1199690"/>
                  <wp:effectExtent l="0" t="0" r="0" b="635"/>
                  <wp:docPr id="2140460612" name="Image 1">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460612" name="Image 1">
                            <a:hlinkClick r:id="rId80"/>
                          </pic:cNvPr>
                          <pic:cNvPicPr/>
                        </pic:nvPicPr>
                        <pic:blipFill>
                          <a:blip r:embed="rId81"/>
                          <a:stretch>
                            <a:fillRect/>
                          </a:stretch>
                        </pic:blipFill>
                        <pic:spPr>
                          <a:xfrm>
                            <a:off x="0" y="0"/>
                            <a:ext cx="859062" cy="1202226"/>
                          </a:xfrm>
                          <a:prstGeom prst="rect">
                            <a:avLst/>
                          </a:prstGeom>
                        </pic:spPr>
                      </pic:pic>
                    </a:graphicData>
                  </a:graphic>
                </wp:inline>
              </w:drawing>
            </w:r>
          </w:p>
          <w:p w14:paraId="1BB06E57" w14:textId="0D7C3BD9" w:rsidR="009058AF" w:rsidRDefault="00AA5612" w:rsidP="00AA5612">
            <w:pPr>
              <w:jc w:val="center"/>
            </w:pPr>
            <w:r>
              <w:t>Nouveauté</w:t>
            </w:r>
          </w:p>
          <w:p w14:paraId="388289AA" w14:textId="565FFD8E" w:rsidR="009058AF" w:rsidRPr="009058AF" w:rsidRDefault="009058AF">
            <w:pPr>
              <w:rPr>
                <w:rStyle w:val="Lienhypertexte"/>
              </w:rPr>
            </w:pPr>
            <w:r>
              <w:fldChar w:fldCharType="begin"/>
            </w:r>
            <w:r>
              <w:instrText>HYPERLINK "https://eduscol.education.fr/2819/acquerir-les-premiers-outils-mathematiques-cycle-1"</w:instrText>
            </w:r>
            <w:r>
              <w:fldChar w:fldCharType="separate"/>
            </w:r>
            <w:r w:rsidRPr="00AA5612">
              <w:rPr>
                <w:rStyle w:val="Lienhypertexte"/>
                <w:highlight w:val="yellow"/>
              </w:rPr>
              <w:t>9 fiches repères</w:t>
            </w:r>
            <w:r w:rsidRPr="009058AF">
              <w:rPr>
                <w:rStyle w:val="Lienhypertexte"/>
              </w:rPr>
              <w:t> </w:t>
            </w:r>
          </w:p>
          <w:p w14:paraId="1B45CB61" w14:textId="191A13A3" w:rsidR="009058AF" w:rsidRDefault="009058AF">
            <w:r>
              <w:fldChar w:fldCharType="end"/>
            </w:r>
          </w:p>
        </w:tc>
        <w:tc>
          <w:tcPr>
            <w:tcW w:w="3499" w:type="dxa"/>
          </w:tcPr>
          <w:p w14:paraId="3A8FBE23" w14:textId="3F4362E7" w:rsidR="008F403C" w:rsidRDefault="008F403C" w:rsidP="008F403C">
            <w:r>
              <w:lastRenderedPageBreak/>
              <w:t>Recommandations pédagogiques :</w:t>
            </w:r>
          </w:p>
          <w:p w14:paraId="5F980FB8" w14:textId="316CEB68" w:rsidR="004C3F84" w:rsidRDefault="00B539C4" w:rsidP="008F403C">
            <w:pPr>
              <w:pStyle w:val="Paragraphedeliste"/>
              <w:numPr>
                <w:ilvl w:val="0"/>
                <w:numId w:val="12"/>
              </w:numPr>
            </w:pPr>
            <w:hyperlink r:id="rId82" w:history="1">
              <w:r w:rsidRPr="00B539C4">
                <w:rPr>
                  <w:rStyle w:val="Lienhypertexte"/>
                </w:rPr>
                <w:t>Un apprentissage fondamental à l’école maternelle : les nombres et leurs utilisations</w:t>
              </w:r>
            </w:hyperlink>
            <w:r>
              <w:t xml:space="preserve"> </w:t>
            </w:r>
          </w:p>
        </w:tc>
        <w:tc>
          <w:tcPr>
            <w:tcW w:w="3499" w:type="dxa"/>
            <w:shd w:val="clear" w:color="auto" w:fill="FBE4D5" w:themeFill="accent2" w:themeFillTint="33"/>
          </w:tcPr>
          <w:p w14:paraId="520F3EF4" w14:textId="77777777" w:rsidR="00B539C4" w:rsidRDefault="00B539C4">
            <w:pPr>
              <w:rPr>
                <w:noProof/>
              </w:rPr>
            </w:pPr>
          </w:p>
          <w:p w14:paraId="0FF1B9D0" w14:textId="3C2D9434" w:rsidR="00B539C4" w:rsidRDefault="00B539C4" w:rsidP="00B539C4">
            <w:pPr>
              <w:jc w:val="center"/>
              <w:rPr>
                <w:noProof/>
              </w:rPr>
            </w:pPr>
            <w:r w:rsidRPr="00B539C4">
              <w:rPr>
                <w:noProof/>
              </w:rPr>
              <w:lastRenderedPageBreak/>
              <w:drawing>
                <wp:inline distT="0" distB="0" distL="0" distR="0" wp14:anchorId="1563F51C" wp14:editId="6AEDB45F">
                  <wp:extent cx="806450" cy="1233394"/>
                  <wp:effectExtent l="0" t="0" r="0" b="508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816192" cy="1248294"/>
                          </a:xfrm>
                          <a:prstGeom prst="rect">
                            <a:avLst/>
                          </a:prstGeom>
                        </pic:spPr>
                      </pic:pic>
                    </a:graphicData>
                  </a:graphic>
                </wp:inline>
              </w:drawing>
            </w:r>
          </w:p>
          <w:p w14:paraId="7E1019F5" w14:textId="77777777" w:rsidR="00B539C4" w:rsidRDefault="00B539C4">
            <w:pPr>
              <w:rPr>
                <w:noProof/>
              </w:rPr>
            </w:pPr>
          </w:p>
          <w:p w14:paraId="48C28093" w14:textId="20220323" w:rsidR="004C3F84" w:rsidRDefault="00B539C4" w:rsidP="00B539C4">
            <w:pPr>
              <w:jc w:val="center"/>
            </w:pPr>
            <w:r>
              <w:t xml:space="preserve">    </w:t>
            </w:r>
            <w:r w:rsidR="00D27FBA">
              <w:t xml:space="preserve">     </w:t>
            </w:r>
            <w:r w:rsidRPr="00B539C4">
              <w:rPr>
                <w:noProof/>
              </w:rPr>
              <w:drawing>
                <wp:inline distT="0" distB="0" distL="0" distR="0" wp14:anchorId="4CBEBFA3" wp14:editId="404460D0">
                  <wp:extent cx="707980" cy="9969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726165" cy="1022558"/>
                          </a:xfrm>
                          <a:prstGeom prst="rect">
                            <a:avLst/>
                          </a:prstGeom>
                        </pic:spPr>
                      </pic:pic>
                    </a:graphicData>
                  </a:graphic>
                </wp:inline>
              </w:drawing>
            </w:r>
            <w:r w:rsidR="00D27FBA">
              <w:t xml:space="preserve">  </w:t>
            </w:r>
            <w:r w:rsidRPr="00B539C4">
              <w:rPr>
                <w:noProof/>
              </w:rPr>
              <w:drawing>
                <wp:inline distT="0" distB="0" distL="0" distR="0" wp14:anchorId="701C4FDF" wp14:editId="101C5A87">
                  <wp:extent cx="774060" cy="1079500"/>
                  <wp:effectExtent l="0" t="0" r="7620"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787255" cy="1097901"/>
                          </a:xfrm>
                          <a:prstGeom prst="rect">
                            <a:avLst/>
                          </a:prstGeom>
                        </pic:spPr>
                      </pic:pic>
                    </a:graphicData>
                  </a:graphic>
                </wp:inline>
              </w:drawing>
            </w:r>
          </w:p>
          <w:p w14:paraId="5C83E306" w14:textId="77777777" w:rsidR="00435287" w:rsidRDefault="00435287" w:rsidP="00B539C4">
            <w:pPr>
              <w:jc w:val="center"/>
            </w:pPr>
          </w:p>
          <w:p w14:paraId="6012EBE4" w14:textId="77777777" w:rsidR="00435287" w:rsidRDefault="00435287" w:rsidP="008D757F"/>
          <w:p w14:paraId="679FEA9F" w14:textId="04F903C9" w:rsidR="00435287" w:rsidRDefault="00435287" w:rsidP="00435287"/>
        </w:tc>
      </w:tr>
      <w:tr w:rsidR="00B539C4" w14:paraId="7D8160FA" w14:textId="77777777" w:rsidTr="006A256B">
        <w:trPr>
          <w:trHeight w:val="645"/>
        </w:trPr>
        <w:tc>
          <w:tcPr>
            <w:tcW w:w="3498" w:type="dxa"/>
            <w:vMerge w:val="restart"/>
            <w:shd w:val="clear" w:color="auto" w:fill="E2EFD9" w:themeFill="accent6" w:themeFillTint="33"/>
          </w:tcPr>
          <w:p w14:paraId="53FDE991" w14:textId="77777777" w:rsidR="00B539C4" w:rsidRDefault="00B539C4" w:rsidP="006A256B">
            <w:pPr>
              <w:pStyle w:val="Titre3"/>
              <w:spacing w:before="315" w:beforeAutospacing="0" w:after="345" w:afterAutospacing="0"/>
              <w:jc w:val="center"/>
              <w:rPr>
                <w:rFonts w:ascii="Roboto" w:hAnsi="Roboto"/>
                <w:color w:val="164092"/>
              </w:rPr>
            </w:pPr>
            <w:r>
              <w:rPr>
                <w:rFonts w:ascii="Roboto" w:hAnsi="Roboto"/>
                <w:color w:val="164092"/>
              </w:rPr>
              <w:lastRenderedPageBreak/>
              <w:t>Explorer le monde</w:t>
            </w:r>
          </w:p>
          <w:p w14:paraId="6D38C450" w14:textId="77777777" w:rsidR="00B539C4" w:rsidRDefault="00B539C4"/>
        </w:tc>
        <w:tc>
          <w:tcPr>
            <w:tcW w:w="3498" w:type="dxa"/>
          </w:tcPr>
          <w:p w14:paraId="35D00FB3" w14:textId="77777777" w:rsidR="00B539C4" w:rsidRDefault="00B539C4"/>
        </w:tc>
        <w:tc>
          <w:tcPr>
            <w:tcW w:w="3499" w:type="dxa"/>
          </w:tcPr>
          <w:p w14:paraId="09F70964" w14:textId="6E02EF5C" w:rsidR="00B539C4" w:rsidRDefault="00B539C4" w:rsidP="008F403C">
            <w:pPr>
              <w:pStyle w:val="Paragraphedeliste"/>
              <w:numPr>
                <w:ilvl w:val="0"/>
                <w:numId w:val="13"/>
              </w:numPr>
            </w:pPr>
            <w:hyperlink r:id="rId86" w:history="1">
              <w:r w:rsidRPr="00A32A2F">
                <w:rPr>
                  <w:rStyle w:val="Lienhypertexte"/>
                </w:rPr>
                <w:t>Cadrage général</w:t>
              </w:r>
            </w:hyperlink>
          </w:p>
        </w:tc>
        <w:tc>
          <w:tcPr>
            <w:tcW w:w="3499" w:type="dxa"/>
            <w:vMerge w:val="restart"/>
            <w:shd w:val="clear" w:color="auto" w:fill="FBE4D5" w:themeFill="accent2" w:themeFillTint="33"/>
          </w:tcPr>
          <w:p w14:paraId="6530001E" w14:textId="7CA3FBF7" w:rsidR="00B539C4" w:rsidRDefault="00B539C4" w:rsidP="00B539C4">
            <w:pPr>
              <w:jc w:val="center"/>
            </w:pPr>
            <w:r w:rsidRPr="00B539C4">
              <w:rPr>
                <w:noProof/>
              </w:rPr>
              <w:drawing>
                <wp:inline distT="0" distB="0" distL="0" distR="0" wp14:anchorId="3A063794" wp14:editId="674E6022">
                  <wp:extent cx="933450" cy="1208698"/>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937785" cy="1214311"/>
                          </a:xfrm>
                          <a:prstGeom prst="rect">
                            <a:avLst/>
                          </a:prstGeom>
                        </pic:spPr>
                      </pic:pic>
                    </a:graphicData>
                  </a:graphic>
                </wp:inline>
              </w:drawing>
            </w:r>
          </w:p>
        </w:tc>
      </w:tr>
      <w:tr w:rsidR="00B539C4" w14:paraId="74ACA7AF" w14:textId="77777777" w:rsidTr="006A256B">
        <w:tc>
          <w:tcPr>
            <w:tcW w:w="3498" w:type="dxa"/>
            <w:vMerge/>
            <w:shd w:val="clear" w:color="auto" w:fill="E2EFD9" w:themeFill="accent6" w:themeFillTint="33"/>
          </w:tcPr>
          <w:p w14:paraId="67724E1B" w14:textId="77777777" w:rsidR="00B539C4" w:rsidRDefault="00B539C4"/>
        </w:tc>
        <w:tc>
          <w:tcPr>
            <w:tcW w:w="3498" w:type="dxa"/>
          </w:tcPr>
          <w:p w14:paraId="272B423E" w14:textId="60FC9467" w:rsidR="00B539C4" w:rsidRDefault="00B539C4">
            <w:r>
              <w:t>Module consacré aux élevages</w:t>
            </w:r>
          </w:p>
        </w:tc>
        <w:tc>
          <w:tcPr>
            <w:tcW w:w="3499" w:type="dxa"/>
          </w:tcPr>
          <w:p w14:paraId="41991599" w14:textId="26506E95" w:rsidR="00B539C4" w:rsidRDefault="00B539C4" w:rsidP="008F403C">
            <w:pPr>
              <w:pStyle w:val="Paragraphedeliste"/>
              <w:numPr>
                <w:ilvl w:val="0"/>
                <w:numId w:val="13"/>
              </w:numPr>
            </w:pPr>
            <w:hyperlink r:id="rId88" w:history="1">
              <w:r w:rsidRPr="00A32A2F">
                <w:rPr>
                  <w:rStyle w:val="Lienhypertexte"/>
                </w:rPr>
                <w:t>Les élevages</w:t>
              </w:r>
            </w:hyperlink>
          </w:p>
        </w:tc>
        <w:tc>
          <w:tcPr>
            <w:tcW w:w="3499" w:type="dxa"/>
            <w:vMerge/>
            <w:shd w:val="clear" w:color="auto" w:fill="FBE4D5" w:themeFill="accent2" w:themeFillTint="33"/>
          </w:tcPr>
          <w:p w14:paraId="28DE5697" w14:textId="77777777" w:rsidR="00B539C4" w:rsidRDefault="00B539C4"/>
        </w:tc>
      </w:tr>
      <w:tr w:rsidR="00B539C4" w14:paraId="448665FA" w14:textId="77777777" w:rsidTr="006A256B">
        <w:tc>
          <w:tcPr>
            <w:tcW w:w="3498" w:type="dxa"/>
            <w:vMerge/>
            <w:shd w:val="clear" w:color="auto" w:fill="E2EFD9" w:themeFill="accent6" w:themeFillTint="33"/>
          </w:tcPr>
          <w:p w14:paraId="1EA9D3B2" w14:textId="77777777" w:rsidR="00B539C4" w:rsidRDefault="00B539C4"/>
        </w:tc>
        <w:tc>
          <w:tcPr>
            <w:tcW w:w="3498" w:type="dxa"/>
          </w:tcPr>
          <w:p w14:paraId="742B1586" w14:textId="72CFD9AF" w:rsidR="00B539C4" w:rsidRDefault="00B539C4">
            <w:r>
              <w:t>Module dédié aux miroirs</w:t>
            </w:r>
          </w:p>
        </w:tc>
        <w:tc>
          <w:tcPr>
            <w:tcW w:w="3499" w:type="dxa"/>
          </w:tcPr>
          <w:p w14:paraId="33E5A8EC" w14:textId="27EF267D" w:rsidR="00B539C4" w:rsidRDefault="00B539C4" w:rsidP="008F403C">
            <w:pPr>
              <w:pStyle w:val="Paragraphedeliste"/>
              <w:numPr>
                <w:ilvl w:val="0"/>
                <w:numId w:val="13"/>
              </w:numPr>
            </w:pPr>
            <w:hyperlink r:id="rId89" w:history="1">
              <w:r w:rsidRPr="00B539C4">
                <w:rPr>
                  <w:rStyle w:val="Lienhypertexte"/>
                </w:rPr>
                <w:t>Les miroirs</w:t>
              </w:r>
            </w:hyperlink>
          </w:p>
        </w:tc>
        <w:tc>
          <w:tcPr>
            <w:tcW w:w="3499" w:type="dxa"/>
            <w:vMerge/>
            <w:shd w:val="clear" w:color="auto" w:fill="FBE4D5" w:themeFill="accent2" w:themeFillTint="33"/>
          </w:tcPr>
          <w:p w14:paraId="0C8E274D" w14:textId="77777777" w:rsidR="00B539C4" w:rsidRDefault="00B539C4"/>
        </w:tc>
      </w:tr>
      <w:tr w:rsidR="00B539C4" w14:paraId="603EE9CE" w14:textId="77777777" w:rsidTr="006A256B">
        <w:tc>
          <w:tcPr>
            <w:tcW w:w="3498" w:type="dxa"/>
            <w:vMerge/>
            <w:shd w:val="clear" w:color="auto" w:fill="E2EFD9" w:themeFill="accent6" w:themeFillTint="33"/>
          </w:tcPr>
          <w:p w14:paraId="165192FF" w14:textId="77777777" w:rsidR="00B539C4" w:rsidRDefault="00B539C4"/>
        </w:tc>
        <w:tc>
          <w:tcPr>
            <w:tcW w:w="3498" w:type="dxa"/>
          </w:tcPr>
          <w:p w14:paraId="5280FAA1" w14:textId="0199C75D" w:rsidR="00B539C4" w:rsidRDefault="00B539C4">
            <w:r>
              <w:t>Module dédié aux bateaux</w:t>
            </w:r>
          </w:p>
        </w:tc>
        <w:tc>
          <w:tcPr>
            <w:tcW w:w="3499" w:type="dxa"/>
          </w:tcPr>
          <w:p w14:paraId="391BE2F5" w14:textId="51D2B3CA" w:rsidR="00B539C4" w:rsidRDefault="00B539C4" w:rsidP="008F403C">
            <w:pPr>
              <w:pStyle w:val="Paragraphedeliste"/>
              <w:numPr>
                <w:ilvl w:val="0"/>
                <w:numId w:val="13"/>
              </w:numPr>
            </w:pPr>
            <w:hyperlink r:id="rId90" w:history="1">
              <w:r w:rsidRPr="00B539C4">
                <w:rPr>
                  <w:rStyle w:val="Lienhypertexte"/>
                </w:rPr>
                <w:t>Les bateaux</w:t>
              </w:r>
            </w:hyperlink>
          </w:p>
        </w:tc>
        <w:tc>
          <w:tcPr>
            <w:tcW w:w="3499" w:type="dxa"/>
            <w:vMerge/>
            <w:shd w:val="clear" w:color="auto" w:fill="FBE4D5" w:themeFill="accent2" w:themeFillTint="33"/>
          </w:tcPr>
          <w:p w14:paraId="7DDE9D21" w14:textId="77777777" w:rsidR="00B539C4" w:rsidRDefault="00B539C4"/>
        </w:tc>
      </w:tr>
    </w:tbl>
    <w:p w14:paraId="737356ED" w14:textId="2ADAB33E" w:rsidR="004B67DA" w:rsidRDefault="004B67DA"/>
    <w:p w14:paraId="6A673447" w14:textId="77777777" w:rsidR="00D52009" w:rsidRDefault="00D52009"/>
    <w:p w14:paraId="7C3C20C1" w14:textId="77777777" w:rsidR="00D52009" w:rsidRDefault="00D52009"/>
    <w:tbl>
      <w:tblPr>
        <w:tblStyle w:val="Grilledutableau"/>
        <w:tblW w:w="0" w:type="auto"/>
        <w:tblLook w:val="04A0" w:firstRow="1" w:lastRow="0" w:firstColumn="1" w:lastColumn="0" w:noHBand="0" w:noVBand="1"/>
      </w:tblPr>
      <w:tblGrid>
        <w:gridCol w:w="2830"/>
        <w:gridCol w:w="2835"/>
        <w:gridCol w:w="2977"/>
        <w:gridCol w:w="2693"/>
        <w:gridCol w:w="2659"/>
      </w:tblGrid>
      <w:tr w:rsidR="00602C0D" w14:paraId="01B8D748" w14:textId="647129B4" w:rsidTr="00BA461C">
        <w:tc>
          <w:tcPr>
            <w:tcW w:w="13994" w:type="dxa"/>
            <w:gridSpan w:val="5"/>
            <w:shd w:val="clear" w:color="auto" w:fill="D9E2F3" w:themeFill="accent1" w:themeFillTint="33"/>
          </w:tcPr>
          <w:p w14:paraId="43A289C6" w14:textId="77777777" w:rsidR="00602C0D" w:rsidRPr="004B67DA" w:rsidRDefault="00602C0D" w:rsidP="004B67DA">
            <w:pPr>
              <w:pStyle w:val="Titre1"/>
              <w:spacing w:before="0"/>
              <w:jc w:val="center"/>
              <w:textAlignment w:val="baseline"/>
              <w:rPr>
                <w:rFonts w:ascii="Arial" w:hAnsi="Arial" w:cs="Arial"/>
                <w:color w:val="002060"/>
                <w:sz w:val="18"/>
                <w:szCs w:val="18"/>
              </w:rPr>
            </w:pPr>
            <w:r w:rsidRPr="004B67DA">
              <w:rPr>
                <w:rFonts w:ascii="Arial" w:hAnsi="Arial" w:cs="Arial"/>
                <w:color w:val="002060"/>
                <w:sz w:val="18"/>
                <w:szCs w:val="18"/>
              </w:rPr>
              <w:lastRenderedPageBreak/>
              <w:t>Je suis en GS et</w:t>
            </w:r>
          </w:p>
          <w:p w14:paraId="4D8C41DA" w14:textId="7D2A2EB4" w:rsidR="00602C0D" w:rsidRPr="004B67DA" w:rsidRDefault="00527FF3" w:rsidP="004B67DA">
            <w:pPr>
              <w:pStyle w:val="Titre1"/>
              <w:spacing w:before="0"/>
              <w:jc w:val="center"/>
              <w:textAlignment w:val="baseline"/>
              <w:rPr>
                <w:rFonts w:ascii="Arial" w:hAnsi="Arial" w:cs="Arial"/>
                <w:color w:val="002060"/>
              </w:rPr>
            </w:pPr>
            <w:r>
              <w:rPr>
                <w:rFonts w:ascii="Arial" w:hAnsi="Arial" w:cs="Arial"/>
                <w:color w:val="002060"/>
              </w:rPr>
              <w:t>j</w:t>
            </w:r>
            <w:r w:rsidR="00602C0D" w:rsidRPr="004B67DA">
              <w:rPr>
                <w:rFonts w:ascii="Arial" w:hAnsi="Arial" w:cs="Arial"/>
                <w:color w:val="002060"/>
              </w:rPr>
              <w:t>e rentre au CP</w:t>
            </w:r>
          </w:p>
          <w:p w14:paraId="6459DC7E" w14:textId="77777777" w:rsidR="00602C0D" w:rsidRPr="004B67DA" w:rsidRDefault="00602C0D" w:rsidP="004B67DA">
            <w:pPr>
              <w:pStyle w:val="Titre1"/>
              <w:spacing w:before="0"/>
              <w:jc w:val="center"/>
              <w:textAlignment w:val="baseline"/>
              <w:rPr>
                <w:rFonts w:ascii="Arial" w:hAnsi="Arial" w:cs="Arial"/>
                <w:color w:val="002060"/>
                <w:sz w:val="18"/>
                <w:szCs w:val="18"/>
              </w:rPr>
            </w:pPr>
          </w:p>
        </w:tc>
      </w:tr>
      <w:tr w:rsidR="00041B2A" w14:paraId="2FF51A8C" w14:textId="666CC282" w:rsidTr="00602C0D">
        <w:trPr>
          <w:trHeight w:val="270"/>
        </w:trPr>
        <w:tc>
          <w:tcPr>
            <w:tcW w:w="2830" w:type="dxa"/>
            <w:vMerge w:val="restart"/>
          </w:tcPr>
          <w:p w14:paraId="2B27853A" w14:textId="226127E6" w:rsidR="00602C0D" w:rsidRPr="004B67DA" w:rsidRDefault="00602C0D" w:rsidP="00ED323A">
            <w:pPr>
              <w:jc w:val="center"/>
              <w:rPr>
                <w:sz w:val="24"/>
                <w:szCs w:val="24"/>
              </w:rPr>
            </w:pPr>
            <w:r w:rsidRPr="004B67DA">
              <w:rPr>
                <w:color w:val="002060"/>
                <w:sz w:val="24"/>
                <w:szCs w:val="24"/>
              </w:rPr>
              <w:t>Vocabulaire</w:t>
            </w:r>
          </w:p>
        </w:tc>
        <w:tc>
          <w:tcPr>
            <w:tcW w:w="2835" w:type="dxa"/>
            <w:vMerge w:val="restart"/>
          </w:tcPr>
          <w:p w14:paraId="262ED206" w14:textId="51C218B6" w:rsidR="00602C0D" w:rsidRPr="004B67DA" w:rsidRDefault="00602C0D" w:rsidP="00ED323A">
            <w:pPr>
              <w:jc w:val="center"/>
              <w:rPr>
                <w:sz w:val="24"/>
                <w:szCs w:val="24"/>
              </w:rPr>
            </w:pPr>
            <w:r w:rsidRPr="004B67DA">
              <w:rPr>
                <w:color w:val="002060"/>
                <w:sz w:val="24"/>
                <w:szCs w:val="24"/>
              </w:rPr>
              <w:t>La conscience phonologique</w:t>
            </w:r>
          </w:p>
        </w:tc>
        <w:tc>
          <w:tcPr>
            <w:tcW w:w="2977" w:type="dxa"/>
            <w:vMerge w:val="restart"/>
          </w:tcPr>
          <w:p w14:paraId="6D3BF363" w14:textId="245BD5CA" w:rsidR="00602C0D" w:rsidRPr="00ED323A" w:rsidRDefault="00602C0D" w:rsidP="00ED323A">
            <w:pPr>
              <w:jc w:val="center"/>
              <w:rPr>
                <w:sz w:val="24"/>
                <w:szCs w:val="24"/>
              </w:rPr>
            </w:pPr>
            <w:r w:rsidRPr="00ED323A">
              <w:rPr>
                <w:color w:val="002060"/>
                <w:sz w:val="24"/>
                <w:szCs w:val="24"/>
              </w:rPr>
              <w:t>Ecriture cursive</w:t>
            </w:r>
          </w:p>
        </w:tc>
        <w:tc>
          <w:tcPr>
            <w:tcW w:w="5352" w:type="dxa"/>
            <w:gridSpan w:val="2"/>
          </w:tcPr>
          <w:p w14:paraId="6AFDC0F0" w14:textId="77777777" w:rsidR="00602C0D" w:rsidRPr="00602C0D" w:rsidRDefault="00602C0D" w:rsidP="00ED323A">
            <w:pPr>
              <w:jc w:val="center"/>
              <w:rPr>
                <w:color w:val="002060"/>
              </w:rPr>
            </w:pPr>
            <w:r w:rsidRPr="00602C0D">
              <w:rPr>
                <w:color w:val="002060"/>
              </w:rPr>
              <w:t>Le principe alphabétique de la langue</w:t>
            </w:r>
          </w:p>
          <w:p w14:paraId="756EF547" w14:textId="307A9DA0" w:rsidR="00602C0D" w:rsidRPr="00602C0D" w:rsidRDefault="00602C0D" w:rsidP="00ED323A">
            <w:pPr>
              <w:jc w:val="center"/>
              <w:rPr>
                <w:color w:val="002060"/>
              </w:rPr>
            </w:pPr>
          </w:p>
        </w:tc>
      </w:tr>
      <w:tr w:rsidR="00041B2A" w14:paraId="694C915E" w14:textId="77777777" w:rsidTr="00602C0D">
        <w:trPr>
          <w:trHeight w:val="270"/>
        </w:trPr>
        <w:tc>
          <w:tcPr>
            <w:tcW w:w="2830" w:type="dxa"/>
            <w:vMerge/>
          </w:tcPr>
          <w:p w14:paraId="7A232AA9" w14:textId="77777777" w:rsidR="00602C0D" w:rsidRPr="004B67DA" w:rsidRDefault="00602C0D" w:rsidP="00ED323A">
            <w:pPr>
              <w:jc w:val="center"/>
              <w:rPr>
                <w:color w:val="002060"/>
                <w:sz w:val="24"/>
                <w:szCs w:val="24"/>
              </w:rPr>
            </w:pPr>
          </w:p>
        </w:tc>
        <w:tc>
          <w:tcPr>
            <w:tcW w:w="2835" w:type="dxa"/>
            <w:vMerge/>
          </w:tcPr>
          <w:p w14:paraId="3228929A" w14:textId="77777777" w:rsidR="00602C0D" w:rsidRPr="004B67DA" w:rsidRDefault="00602C0D" w:rsidP="00ED323A">
            <w:pPr>
              <w:jc w:val="center"/>
              <w:rPr>
                <w:color w:val="002060"/>
                <w:sz w:val="24"/>
                <w:szCs w:val="24"/>
              </w:rPr>
            </w:pPr>
          </w:p>
        </w:tc>
        <w:tc>
          <w:tcPr>
            <w:tcW w:w="2977" w:type="dxa"/>
            <w:vMerge/>
          </w:tcPr>
          <w:p w14:paraId="598CE580" w14:textId="77777777" w:rsidR="00602C0D" w:rsidRPr="00ED323A" w:rsidRDefault="00602C0D" w:rsidP="00ED323A">
            <w:pPr>
              <w:jc w:val="center"/>
              <w:rPr>
                <w:color w:val="002060"/>
                <w:sz w:val="24"/>
                <w:szCs w:val="24"/>
              </w:rPr>
            </w:pPr>
          </w:p>
        </w:tc>
        <w:tc>
          <w:tcPr>
            <w:tcW w:w="2693" w:type="dxa"/>
          </w:tcPr>
          <w:p w14:paraId="01680412" w14:textId="77777777" w:rsidR="00602C0D" w:rsidRDefault="00602C0D" w:rsidP="00ED323A">
            <w:pPr>
              <w:jc w:val="center"/>
              <w:rPr>
                <w:color w:val="002060"/>
              </w:rPr>
            </w:pPr>
            <w:r w:rsidRPr="00602C0D">
              <w:rPr>
                <w:color w:val="002060"/>
              </w:rPr>
              <w:t>Dictée à l’adulte</w:t>
            </w:r>
          </w:p>
          <w:p w14:paraId="5546A35A" w14:textId="19021EE5" w:rsidR="00602C0D" w:rsidRPr="00602C0D" w:rsidRDefault="00602C0D" w:rsidP="00ED323A">
            <w:pPr>
              <w:jc w:val="center"/>
              <w:rPr>
                <w:color w:val="002060"/>
              </w:rPr>
            </w:pPr>
          </w:p>
        </w:tc>
        <w:tc>
          <w:tcPr>
            <w:tcW w:w="2659" w:type="dxa"/>
          </w:tcPr>
          <w:p w14:paraId="0D4D4B40" w14:textId="63037B6C" w:rsidR="00602C0D" w:rsidRPr="00602C0D" w:rsidRDefault="00602C0D" w:rsidP="00ED323A">
            <w:pPr>
              <w:jc w:val="center"/>
              <w:rPr>
                <w:color w:val="002060"/>
              </w:rPr>
            </w:pPr>
            <w:r>
              <w:rPr>
                <w:color w:val="002060"/>
              </w:rPr>
              <w:t>Essais d’écriture</w:t>
            </w:r>
          </w:p>
        </w:tc>
      </w:tr>
      <w:tr w:rsidR="00041B2A" w14:paraId="410FF9F7" w14:textId="3CC48EE4" w:rsidTr="00602C0D">
        <w:tc>
          <w:tcPr>
            <w:tcW w:w="2830" w:type="dxa"/>
          </w:tcPr>
          <w:p w14:paraId="690830D1" w14:textId="0EED8BC0" w:rsidR="00602C0D" w:rsidRDefault="00602C0D" w:rsidP="004B67DA">
            <w:pPr>
              <w:jc w:val="center"/>
            </w:pPr>
            <w:hyperlink r:id="rId91" w:history="1">
              <w:r w:rsidRPr="004B67DA">
                <w:rPr>
                  <w:rStyle w:val="Lienhypertexte"/>
                </w:rPr>
                <w:t>Les principes</w:t>
              </w:r>
            </w:hyperlink>
          </w:p>
        </w:tc>
        <w:tc>
          <w:tcPr>
            <w:tcW w:w="2835" w:type="dxa"/>
          </w:tcPr>
          <w:p w14:paraId="7A45B876" w14:textId="1C71519F" w:rsidR="00602C0D" w:rsidRDefault="00602C0D" w:rsidP="00ED323A">
            <w:pPr>
              <w:jc w:val="center"/>
            </w:pPr>
            <w:hyperlink r:id="rId92" w:history="1">
              <w:r w:rsidRPr="004B67DA">
                <w:rPr>
                  <w:rStyle w:val="Lienhypertexte"/>
                </w:rPr>
                <w:t>Les principes</w:t>
              </w:r>
            </w:hyperlink>
          </w:p>
        </w:tc>
        <w:tc>
          <w:tcPr>
            <w:tcW w:w="2977" w:type="dxa"/>
          </w:tcPr>
          <w:p w14:paraId="5FC26E57" w14:textId="7EC88650" w:rsidR="00602C0D" w:rsidRDefault="00602C0D" w:rsidP="00ED323A">
            <w:pPr>
              <w:jc w:val="center"/>
            </w:pPr>
            <w:hyperlink r:id="rId93" w:history="1">
              <w:r w:rsidRPr="00ED323A">
                <w:rPr>
                  <w:rStyle w:val="Lienhypertexte"/>
                </w:rPr>
                <w:t>Les principes</w:t>
              </w:r>
            </w:hyperlink>
          </w:p>
        </w:tc>
        <w:tc>
          <w:tcPr>
            <w:tcW w:w="2693" w:type="dxa"/>
          </w:tcPr>
          <w:p w14:paraId="40044EDA" w14:textId="1F9A9793" w:rsidR="00602C0D" w:rsidRDefault="00602C0D" w:rsidP="00ED323A">
            <w:pPr>
              <w:jc w:val="center"/>
            </w:pPr>
            <w:hyperlink r:id="rId94" w:history="1">
              <w:r w:rsidRPr="00602C0D">
                <w:rPr>
                  <w:rStyle w:val="Lienhypertexte"/>
                </w:rPr>
                <w:t>Les pri</w:t>
              </w:r>
              <w:r>
                <w:rPr>
                  <w:rStyle w:val="Lienhypertexte"/>
                </w:rPr>
                <w:t>n</w:t>
              </w:r>
              <w:r w:rsidRPr="00602C0D">
                <w:rPr>
                  <w:rStyle w:val="Lienhypertexte"/>
                </w:rPr>
                <w:t>cipes</w:t>
              </w:r>
            </w:hyperlink>
          </w:p>
        </w:tc>
        <w:tc>
          <w:tcPr>
            <w:tcW w:w="2659" w:type="dxa"/>
          </w:tcPr>
          <w:p w14:paraId="5BAAA275" w14:textId="1C38CD62" w:rsidR="00602C0D" w:rsidRDefault="00602C0D" w:rsidP="00ED323A">
            <w:pPr>
              <w:jc w:val="center"/>
            </w:pPr>
            <w:hyperlink r:id="rId95" w:history="1">
              <w:r w:rsidRPr="00602C0D">
                <w:rPr>
                  <w:rStyle w:val="Lienhypertexte"/>
                </w:rPr>
                <w:t>Les principes</w:t>
              </w:r>
            </w:hyperlink>
          </w:p>
        </w:tc>
      </w:tr>
      <w:tr w:rsidR="00041B2A" w14:paraId="72AED0E9" w14:textId="3C275658" w:rsidTr="00602C0D">
        <w:tc>
          <w:tcPr>
            <w:tcW w:w="2830" w:type="dxa"/>
          </w:tcPr>
          <w:p w14:paraId="1CF543F6" w14:textId="3569639C" w:rsidR="00602C0D" w:rsidRDefault="00602C0D" w:rsidP="004B67DA">
            <w:pPr>
              <w:jc w:val="center"/>
            </w:pPr>
            <w:hyperlink r:id="rId96" w:history="1">
              <w:r w:rsidRPr="004B67DA">
                <w:rPr>
                  <w:rStyle w:val="Lienhypertexte"/>
                </w:rPr>
                <w:t>Evaluation des élèves</w:t>
              </w:r>
            </w:hyperlink>
          </w:p>
        </w:tc>
        <w:tc>
          <w:tcPr>
            <w:tcW w:w="2835" w:type="dxa"/>
          </w:tcPr>
          <w:p w14:paraId="083CF5EF" w14:textId="69178F8F" w:rsidR="00602C0D" w:rsidRDefault="00602C0D" w:rsidP="00ED323A">
            <w:pPr>
              <w:jc w:val="center"/>
            </w:pPr>
            <w:hyperlink r:id="rId97" w:history="1">
              <w:r w:rsidRPr="004B67DA">
                <w:rPr>
                  <w:rStyle w:val="Lienhypertexte"/>
                </w:rPr>
                <w:t>Evaluation des élèves</w:t>
              </w:r>
            </w:hyperlink>
          </w:p>
        </w:tc>
        <w:tc>
          <w:tcPr>
            <w:tcW w:w="2977" w:type="dxa"/>
          </w:tcPr>
          <w:p w14:paraId="398B4FFE" w14:textId="77777777" w:rsidR="00602C0D" w:rsidRDefault="00602C0D" w:rsidP="00ED323A">
            <w:pPr>
              <w:jc w:val="center"/>
            </w:pPr>
            <w:hyperlink r:id="rId98" w:history="1">
              <w:r w:rsidRPr="00ED323A">
                <w:rPr>
                  <w:rStyle w:val="Lienhypertexte"/>
                </w:rPr>
                <w:t>Les points de vigilance</w:t>
              </w:r>
            </w:hyperlink>
          </w:p>
          <w:p w14:paraId="25B382D4" w14:textId="044D9337" w:rsidR="00602C0D" w:rsidRDefault="00602C0D" w:rsidP="00ED323A">
            <w:pPr>
              <w:jc w:val="center"/>
            </w:pPr>
            <w:hyperlink r:id="rId99" w:history="1">
              <w:r w:rsidRPr="00ED323A">
                <w:rPr>
                  <w:rStyle w:val="Lienhypertexte"/>
                </w:rPr>
                <w:t>Evaluation des élèves</w:t>
              </w:r>
            </w:hyperlink>
          </w:p>
        </w:tc>
        <w:tc>
          <w:tcPr>
            <w:tcW w:w="2693" w:type="dxa"/>
          </w:tcPr>
          <w:p w14:paraId="52F93FFC" w14:textId="07DEDCB5" w:rsidR="00602C0D" w:rsidRPr="00702474" w:rsidRDefault="00702474" w:rsidP="00ED323A">
            <w:pPr>
              <w:jc w:val="center"/>
              <w:rPr>
                <w:rStyle w:val="Lienhypertexte"/>
              </w:rPr>
            </w:pPr>
            <w:r>
              <w:fldChar w:fldCharType="begin"/>
            </w:r>
            <w:r>
              <w:instrText xml:space="preserve"> HYPERLINK "https://cache.media.eduscol.education.fr/file/principAlphaDAA/40/2/PrincipAlpha_DAA_Principes_annexe_1316402.pdf" </w:instrText>
            </w:r>
            <w:r>
              <w:fldChar w:fldCharType="separate"/>
            </w:r>
            <w:r w:rsidR="00602C0D" w:rsidRPr="00702474">
              <w:rPr>
                <w:rStyle w:val="Lienhypertexte"/>
              </w:rPr>
              <w:t>Démarche et gestes professionnels</w:t>
            </w:r>
          </w:p>
          <w:p w14:paraId="5DDCCA7E" w14:textId="49A09CD7" w:rsidR="00602C0D" w:rsidRDefault="00702474" w:rsidP="00ED323A">
            <w:pPr>
              <w:jc w:val="center"/>
            </w:pPr>
            <w:r>
              <w:fldChar w:fldCharType="end"/>
            </w:r>
            <w:hyperlink r:id="rId100" w:history="1">
              <w:r w:rsidR="00602C0D" w:rsidRPr="00602C0D">
                <w:rPr>
                  <w:rStyle w:val="Lienhypertexte"/>
                </w:rPr>
                <w:t>Evaluation des élèves</w:t>
              </w:r>
            </w:hyperlink>
          </w:p>
        </w:tc>
        <w:tc>
          <w:tcPr>
            <w:tcW w:w="2659" w:type="dxa"/>
          </w:tcPr>
          <w:p w14:paraId="4C2840C4" w14:textId="23F589B5" w:rsidR="00602C0D" w:rsidRDefault="00602C0D" w:rsidP="00ED323A">
            <w:pPr>
              <w:jc w:val="center"/>
            </w:pPr>
            <w:hyperlink r:id="rId101" w:history="1">
              <w:r w:rsidRPr="00602C0D">
                <w:rPr>
                  <w:rStyle w:val="Lienhypertexte"/>
                </w:rPr>
                <w:t>Evaluation des élèves</w:t>
              </w:r>
            </w:hyperlink>
          </w:p>
        </w:tc>
      </w:tr>
      <w:tr w:rsidR="00041B2A" w14:paraId="3515EB1D" w14:textId="3F496E07" w:rsidTr="00602C0D">
        <w:tc>
          <w:tcPr>
            <w:tcW w:w="2830" w:type="dxa"/>
          </w:tcPr>
          <w:p w14:paraId="1A4708A3" w14:textId="1A3D87AE" w:rsidR="00602C0D" w:rsidRDefault="00602C0D" w:rsidP="004B67DA">
            <w:pPr>
              <w:jc w:val="center"/>
            </w:pPr>
            <w:hyperlink r:id="rId102" w:history="1">
              <w:r w:rsidRPr="004B67DA">
                <w:rPr>
                  <w:rStyle w:val="Lienhypertexte"/>
                </w:rPr>
                <w:t>Extrait des programmes</w:t>
              </w:r>
            </w:hyperlink>
          </w:p>
        </w:tc>
        <w:tc>
          <w:tcPr>
            <w:tcW w:w="2835" w:type="dxa"/>
          </w:tcPr>
          <w:p w14:paraId="322305C5" w14:textId="10CEC67F" w:rsidR="00602C0D" w:rsidRPr="004B67DA" w:rsidRDefault="00602C0D" w:rsidP="00ED323A">
            <w:pPr>
              <w:jc w:val="center"/>
            </w:pPr>
            <w:hyperlink r:id="rId103" w:history="1">
              <w:r w:rsidRPr="004B67DA">
                <w:rPr>
                  <w:rStyle w:val="Lienhypertexte"/>
                </w:rPr>
                <w:t>Extrait des programmes</w:t>
              </w:r>
            </w:hyperlink>
          </w:p>
        </w:tc>
        <w:tc>
          <w:tcPr>
            <w:tcW w:w="2977" w:type="dxa"/>
          </w:tcPr>
          <w:p w14:paraId="04A12505" w14:textId="6BBBA61F" w:rsidR="00602C0D" w:rsidRDefault="00602C0D" w:rsidP="00ED323A">
            <w:pPr>
              <w:jc w:val="center"/>
            </w:pPr>
            <w:hyperlink r:id="rId104" w:history="1">
              <w:r w:rsidRPr="00ED323A">
                <w:rPr>
                  <w:rStyle w:val="Lienhypertexte"/>
                </w:rPr>
                <w:t>Extrait des programmes</w:t>
              </w:r>
            </w:hyperlink>
          </w:p>
        </w:tc>
        <w:tc>
          <w:tcPr>
            <w:tcW w:w="2693" w:type="dxa"/>
          </w:tcPr>
          <w:p w14:paraId="19287F36" w14:textId="11F3DA42" w:rsidR="00602C0D" w:rsidRDefault="00602C0D" w:rsidP="00ED323A">
            <w:pPr>
              <w:jc w:val="center"/>
            </w:pPr>
            <w:hyperlink r:id="rId105" w:history="1">
              <w:r w:rsidRPr="00602C0D">
                <w:rPr>
                  <w:rStyle w:val="Lienhypertexte"/>
                </w:rPr>
                <w:t>Extrait des programmes</w:t>
              </w:r>
            </w:hyperlink>
          </w:p>
        </w:tc>
        <w:tc>
          <w:tcPr>
            <w:tcW w:w="2659" w:type="dxa"/>
          </w:tcPr>
          <w:p w14:paraId="7F0EDFAD" w14:textId="668A2CC1" w:rsidR="00602C0D" w:rsidRDefault="00602C0D" w:rsidP="00ED323A">
            <w:pPr>
              <w:jc w:val="center"/>
            </w:pPr>
            <w:hyperlink r:id="rId106" w:history="1">
              <w:r w:rsidRPr="00602C0D">
                <w:rPr>
                  <w:rStyle w:val="Lienhypertexte"/>
                </w:rPr>
                <w:t>Extrait des programmes</w:t>
              </w:r>
            </w:hyperlink>
          </w:p>
        </w:tc>
      </w:tr>
      <w:tr w:rsidR="00041B2A" w14:paraId="74CF5EAE" w14:textId="78A7E794" w:rsidTr="00602C0D">
        <w:tc>
          <w:tcPr>
            <w:tcW w:w="2830" w:type="dxa"/>
          </w:tcPr>
          <w:p w14:paraId="3B0543EE" w14:textId="286464C9" w:rsidR="00602C0D" w:rsidRDefault="00602C0D" w:rsidP="004B67DA">
            <w:pPr>
              <w:jc w:val="center"/>
            </w:pPr>
            <w:hyperlink r:id="rId107" w:history="1">
              <w:r w:rsidRPr="004B67DA">
                <w:rPr>
                  <w:rStyle w:val="Lienhypertexte"/>
                </w:rPr>
                <w:t>Guide de référence</w:t>
              </w:r>
            </w:hyperlink>
          </w:p>
        </w:tc>
        <w:tc>
          <w:tcPr>
            <w:tcW w:w="2835" w:type="dxa"/>
          </w:tcPr>
          <w:p w14:paraId="540BCE09" w14:textId="3919C4F4" w:rsidR="00602C0D" w:rsidRDefault="00602C0D" w:rsidP="00ED323A">
            <w:pPr>
              <w:jc w:val="center"/>
            </w:pPr>
            <w:hyperlink r:id="rId108" w:history="1">
              <w:r w:rsidRPr="00ED323A">
                <w:rPr>
                  <w:rStyle w:val="Lienhypertexte"/>
                </w:rPr>
                <w:t>Guide de référence</w:t>
              </w:r>
            </w:hyperlink>
          </w:p>
        </w:tc>
        <w:tc>
          <w:tcPr>
            <w:tcW w:w="2977" w:type="dxa"/>
          </w:tcPr>
          <w:p w14:paraId="63EC2189" w14:textId="4DB8D6E5" w:rsidR="00602C0D" w:rsidRDefault="00602C0D" w:rsidP="00ED323A">
            <w:pPr>
              <w:jc w:val="center"/>
            </w:pPr>
            <w:hyperlink r:id="rId109" w:history="1">
              <w:r w:rsidRPr="00ED323A">
                <w:rPr>
                  <w:rStyle w:val="Lienhypertexte"/>
                </w:rPr>
                <w:t>Guide de référence</w:t>
              </w:r>
            </w:hyperlink>
          </w:p>
        </w:tc>
        <w:tc>
          <w:tcPr>
            <w:tcW w:w="2693" w:type="dxa"/>
          </w:tcPr>
          <w:p w14:paraId="70CA4F51" w14:textId="62D8D5CF" w:rsidR="00602C0D" w:rsidRDefault="00602C0D" w:rsidP="00ED323A">
            <w:pPr>
              <w:jc w:val="center"/>
            </w:pPr>
            <w:hyperlink r:id="rId110" w:history="1">
              <w:r w:rsidRPr="00602C0D">
                <w:rPr>
                  <w:rStyle w:val="Lienhypertexte"/>
                </w:rPr>
                <w:t>Guide de référence</w:t>
              </w:r>
            </w:hyperlink>
          </w:p>
        </w:tc>
        <w:tc>
          <w:tcPr>
            <w:tcW w:w="2659" w:type="dxa"/>
          </w:tcPr>
          <w:p w14:paraId="5C6C2328" w14:textId="3929F0A8" w:rsidR="00602C0D" w:rsidRDefault="00602C0D" w:rsidP="00ED323A">
            <w:pPr>
              <w:jc w:val="center"/>
            </w:pPr>
            <w:hyperlink r:id="rId111" w:history="1">
              <w:r w:rsidRPr="00602C0D">
                <w:rPr>
                  <w:rStyle w:val="Lienhypertexte"/>
                </w:rPr>
                <w:t>Guide de référence</w:t>
              </w:r>
            </w:hyperlink>
          </w:p>
        </w:tc>
      </w:tr>
      <w:tr w:rsidR="00041B2A" w14:paraId="6D97D493" w14:textId="3B8DA241" w:rsidTr="00602C0D">
        <w:tc>
          <w:tcPr>
            <w:tcW w:w="2830" w:type="dxa"/>
          </w:tcPr>
          <w:p w14:paraId="250AA325" w14:textId="5ABCBC4E" w:rsidR="00602C0D" w:rsidRDefault="00602C0D" w:rsidP="004B67DA">
            <w:pPr>
              <w:jc w:val="center"/>
            </w:pPr>
            <w:hyperlink r:id="rId112" w:history="1">
              <w:r w:rsidRPr="004B67DA">
                <w:rPr>
                  <w:rStyle w:val="Lienhypertexte"/>
                </w:rPr>
                <w:t>Recommandations</w:t>
              </w:r>
            </w:hyperlink>
          </w:p>
        </w:tc>
        <w:tc>
          <w:tcPr>
            <w:tcW w:w="2835" w:type="dxa"/>
          </w:tcPr>
          <w:p w14:paraId="24217937" w14:textId="0A849E1A" w:rsidR="00602C0D" w:rsidRDefault="00602C0D" w:rsidP="00ED323A">
            <w:pPr>
              <w:jc w:val="center"/>
            </w:pPr>
            <w:hyperlink r:id="rId113" w:history="1">
              <w:r w:rsidRPr="00ED323A">
                <w:rPr>
                  <w:rStyle w:val="Lienhypertexte"/>
                </w:rPr>
                <w:t>Recommandations</w:t>
              </w:r>
            </w:hyperlink>
          </w:p>
        </w:tc>
        <w:tc>
          <w:tcPr>
            <w:tcW w:w="2977" w:type="dxa"/>
          </w:tcPr>
          <w:p w14:paraId="3334045B" w14:textId="6F2C558F" w:rsidR="00602C0D" w:rsidRDefault="00602C0D" w:rsidP="00ED323A">
            <w:pPr>
              <w:jc w:val="center"/>
            </w:pPr>
            <w:hyperlink r:id="rId114" w:history="1">
              <w:r w:rsidRPr="00ED323A">
                <w:rPr>
                  <w:rStyle w:val="Lienhypertexte"/>
                </w:rPr>
                <w:t>Recommandation</w:t>
              </w:r>
            </w:hyperlink>
          </w:p>
        </w:tc>
        <w:tc>
          <w:tcPr>
            <w:tcW w:w="2693" w:type="dxa"/>
          </w:tcPr>
          <w:p w14:paraId="0989FCEA" w14:textId="095C0F1C" w:rsidR="00602C0D" w:rsidRDefault="00602C0D" w:rsidP="00ED323A">
            <w:pPr>
              <w:jc w:val="center"/>
            </w:pPr>
            <w:hyperlink r:id="rId115" w:history="1">
              <w:r w:rsidRPr="00602C0D">
                <w:rPr>
                  <w:rStyle w:val="Lienhypertexte"/>
                </w:rPr>
                <w:t>Recommandations</w:t>
              </w:r>
            </w:hyperlink>
          </w:p>
        </w:tc>
        <w:tc>
          <w:tcPr>
            <w:tcW w:w="2659" w:type="dxa"/>
          </w:tcPr>
          <w:p w14:paraId="43966098" w14:textId="77777777" w:rsidR="00602C0D" w:rsidRDefault="00602C0D" w:rsidP="00ED323A">
            <w:pPr>
              <w:jc w:val="center"/>
            </w:pPr>
          </w:p>
        </w:tc>
      </w:tr>
      <w:tr w:rsidR="00041B2A" w14:paraId="583DE99F" w14:textId="7B047DE8" w:rsidTr="00602C0D">
        <w:tc>
          <w:tcPr>
            <w:tcW w:w="2830" w:type="dxa"/>
          </w:tcPr>
          <w:p w14:paraId="1559D9EE" w14:textId="7437CAA0" w:rsidR="00602C0D" w:rsidRDefault="00602C0D" w:rsidP="004B67DA">
            <w:pPr>
              <w:jc w:val="center"/>
            </w:pPr>
            <w:hyperlink r:id="rId116" w:history="1">
              <w:r w:rsidRPr="004B67DA">
                <w:rPr>
                  <w:rStyle w:val="Lienhypertexte"/>
                </w:rPr>
                <w:t>Séquences</w:t>
              </w:r>
            </w:hyperlink>
          </w:p>
        </w:tc>
        <w:tc>
          <w:tcPr>
            <w:tcW w:w="2835" w:type="dxa"/>
          </w:tcPr>
          <w:p w14:paraId="330A4632" w14:textId="60C0105E" w:rsidR="00602C0D" w:rsidRDefault="00602C0D" w:rsidP="00ED323A">
            <w:pPr>
              <w:jc w:val="center"/>
            </w:pPr>
            <w:hyperlink r:id="rId117" w:history="1">
              <w:r w:rsidRPr="00ED323A">
                <w:rPr>
                  <w:rStyle w:val="Lienhypertexte"/>
                </w:rPr>
                <w:t>Séquences</w:t>
              </w:r>
            </w:hyperlink>
          </w:p>
        </w:tc>
        <w:tc>
          <w:tcPr>
            <w:tcW w:w="2977" w:type="dxa"/>
          </w:tcPr>
          <w:p w14:paraId="2C33BF48" w14:textId="1C6BD08C" w:rsidR="00602C0D" w:rsidRDefault="00602C0D" w:rsidP="00ED323A">
            <w:pPr>
              <w:jc w:val="center"/>
            </w:pPr>
            <w:hyperlink r:id="rId118" w:history="1">
              <w:r w:rsidRPr="00ED323A">
                <w:rPr>
                  <w:rStyle w:val="Lienhypertexte"/>
                </w:rPr>
                <w:t>Séquences</w:t>
              </w:r>
            </w:hyperlink>
          </w:p>
        </w:tc>
        <w:tc>
          <w:tcPr>
            <w:tcW w:w="2693" w:type="dxa"/>
          </w:tcPr>
          <w:p w14:paraId="7136EAC3" w14:textId="5FA55801" w:rsidR="00602C0D" w:rsidRDefault="00602C0D" w:rsidP="00ED323A">
            <w:pPr>
              <w:jc w:val="center"/>
            </w:pPr>
            <w:hyperlink r:id="rId119" w:history="1">
              <w:r w:rsidRPr="00602C0D">
                <w:rPr>
                  <w:rStyle w:val="Lienhypertexte"/>
                </w:rPr>
                <w:t>Séquences</w:t>
              </w:r>
            </w:hyperlink>
          </w:p>
        </w:tc>
        <w:tc>
          <w:tcPr>
            <w:tcW w:w="2659" w:type="dxa"/>
          </w:tcPr>
          <w:p w14:paraId="765F338D" w14:textId="0CF4EBD5" w:rsidR="00602C0D" w:rsidRDefault="00602C0D" w:rsidP="00ED323A">
            <w:pPr>
              <w:jc w:val="center"/>
            </w:pPr>
            <w:hyperlink r:id="rId120" w:history="1">
              <w:r w:rsidRPr="00602C0D">
                <w:rPr>
                  <w:rStyle w:val="Lienhypertexte"/>
                </w:rPr>
                <w:t>Séquences</w:t>
              </w:r>
            </w:hyperlink>
          </w:p>
        </w:tc>
      </w:tr>
      <w:tr w:rsidR="00041B2A" w14:paraId="749B544B" w14:textId="77777777" w:rsidTr="00602C0D">
        <w:tc>
          <w:tcPr>
            <w:tcW w:w="2830" w:type="dxa"/>
          </w:tcPr>
          <w:p w14:paraId="3AADAFC6" w14:textId="77777777" w:rsidR="00041B2A" w:rsidRDefault="00041B2A" w:rsidP="004B67DA">
            <w:pPr>
              <w:jc w:val="center"/>
            </w:pPr>
          </w:p>
          <w:p w14:paraId="726C1086" w14:textId="2E0CC350" w:rsidR="00041B2A" w:rsidRDefault="00041B2A" w:rsidP="004B67DA">
            <w:pPr>
              <w:jc w:val="center"/>
            </w:pPr>
            <w:r>
              <w:rPr>
                <w:noProof/>
              </w:rPr>
              <w:drawing>
                <wp:inline distT="0" distB="0" distL="0" distR="0" wp14:anchorId="71DE3923" wp14:editId="599E7380">
                  <wp:extent cx="918625" cy="1282700"/>
                  <wp:effectExtent l="0" t="0" r="0" b="0"/>
                  <wp:docPr id="21" name="Image 2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a:hlinkClick r:id="rId22"/>
                          </pic:cNvP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948854" cy="1324909"/>
                          </a:xfrm>
                          <a:prstGeom prst="rect">
                            <a:avLst/>
                          </a:prstGeom>
                          <a:noFill/>
                          <a:ln>
                            <a:noFill/>
                          </a:ln>
                        </pic:spPr>
                      </pic:pic>
                    </a:graphicData>
                  </a:graphic>
                </wp:inline>
              </w:drawing>
            </w:r>
          </w:p>
          <w:p w14:paraId="42EC65D7" w14:textId="0156755E" w:rsidR="00041B2A" w:rsidRDefault="00041B2A" w:rsidP="00041B2A"/>
        </w:tc>
        <w:tc>
          <w:tcPr>
            <w:tcW w:w="2835" w:type="dxa"/>
          </w:tcPr>
          <w:p w14:paraId="6F0D6D5B" w14:textId="77777777" w:rsidR="00041B2A" w:rsidRDefault="00041B2A" w:rsidP="00ED323A">
            <w:pPr>
              <w:jc w:val="center"/>
            </w:pPr>
          </w:p>
          <w:p w14:paraId="020BBB61" w14:textId="47003C13" w:rsidR="00041B2A" w:rsidRDefault="00041B2A" w:rsidP="00ED323A">
            <w:pPr>
              <w:jc w:val="center"/>
            </w:pPr>
            <w:r>
              <w:rPr>
                <w:noProof/>
              </w:rPr>
              <w:drawing>
                <wp:inline distT="0" distB="0" distL="0" distR="0" wp14:anchorId="66C8FC53" wp14:editId="0E547879">
                  <wp:extent cx="933450" cy="1292658"/>
                  <wp:effectExtent l="0" t="0" r="0" b="3175"/>
                  <wp:docPr id="22" name="Image 22">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a:hlinkClick r:id="rId27"/>
                          </pic:cNvPr>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41666" cy="1304036"/>
                          </a:xfrm>
                          <a:prstGeom prst="rect">
                            <a:avLst/>
                          </a:prstGeom>
                          <a:noFill/>
                          <a:ln>
                            <a:noFill/>
                          </a:ln>
                        </pic:spPr>
                      </pic:pic>
                    </a:graphicData>
                  </a:graphic>
                </wp:inline>
              </w:drawing>
            </w:r>
          </w:p>
        </w:tc>
        <w:tc>
          <w:tcPr>
            <w:tcW w:w="2977" w:type="dxa"/>
          </w:tcPr>
          <w:p w14:paraId="6504F129" w14:textId="77777777" w:rsidR="00041B2A" w:rsidRDefault="00041B2A" w:rsidP="00ED323A">
            <w:pPr>
              <w:jc w:val="center"/>
            </w:pPr>
          </w:p>
          <w:p w14:paraId="17203CA7" w14:textId="203D26C4" w:rsidR="00041B2A" w:rsidRDefault="00041B2A" w:rsidP="00ED323A">
            <w:pPr>
              <w:jc w:val="center"/>
            </w:pPr>
            <w:r w:rsidRPr="00C56A7C">
              <w:rPr>
                <w:noProof/>
              </w:rPr>
              <w:drawing>
                <wp:inline distT="0" distB="0" distL="0" distR="0" wp14:anchorId="419A63A6" wp14:editId="5AEDAFCB">
                  <wp:extent cx="894959" cy="1225550"/>
                  <wp:effectExtent l="0" t="0" r="635" b="0"/>
                  <wp:docPr id="23" name="Image 23">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a:hlinkClick r:id="rId61"/>
                          </pic:cNvPr>
                          <pic:cNvPicPr/>
                        </pic:nvPicPr>
                        <pic:blipFill>
                          <a:blip r:embed="rId62"/>
                          <a:stretch>
                            <a:fillRect/>
                          </a:stretch>
                        </pic:blipFill>
                        <pic:spPr>
                          <a:xfrm>
                            <a:off x="0" y="0"/>
                            <a:ext cx="912177" cy="1249128"/>
                          </a:xfrm>
                          <a:prstGeom prst="rect">
                            <a:avLst/>
                          </a:prstGeom>
                        </pic:spPr>
                      </pic:pic>
                    </a:graphicData>
                  </a:graphic>
                </wp:inline>
              </w:drawing>
            </w:r>
          </w:p>
        </w:tc>
        <w:tc>
          <w:tcPr>
            <w:tcW w:w="2693" w:type="dxa"/>
          </w:tcPr>
          <w:p w14:paraId="25E05962" w14:textId="77777777" w:rsidR="00041B2A" w:rsidRDefault="00041B2A" w:rsidP="00ED323A">
            <w:pPr>
              <w:jc w:val="center"/>
            </w:pPr>
          </w:p>
          <w:p w14:paraId="4AC37FED" w14:textId="1BDDC522" w:rsidR="00041B2A" w:rsidRDefault="00041B2A" w:rsidP="00ED323A">
            <w:pPr>
              <w:jc w:val="center"/>
            </w:pPr>
            <w:r w:rsidRPr="00041B2A">
              <w:rPr>
                <w:noProof/>
              </w:rPr>
              <w:drawing>
                <wp:inline distT="0" distB="0" distL="0" distR="0" wp14:anchorId="53C0E2C6" wp14:editId="0A8F4EEC">
                  <wp:extent cx="971550" cy="1368704"/>
                  <wp:effectExtent l="0" t="0" r="0" b="3175"/>
                  <wp:docPr id="25" name="Image 25">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a:hlinkClick r:id="rId123"/>
                          </pic:cNvPr>
                          <pic:cNvPicPr/>
                        </pic:nvPicPr>
                        <pic:blipFill>
                          <a:blip r:embed="rId124"/>
                          <a:stretch>
                            <a:fillRect/>
                          </a:stretch>
                        </pic:blipFill>
                        <pic:spPr>
                          <a:xfrm>
                            <a:off x="0" y="0"/>
                            <a:ext cx="980486" cy="1381294"/>
                          </a:xfrm>
                          <a:prstGeom prst="rect">
                            <a:avLst/>
                          </a:prstGeom>
                        </pic:spPr>
                      </pic:pic>
                    </a:graphicData>
                  </a:graphic>
                </wp:inline>
              </w:drawing>
            </w:r>
          </w:p>
        </w:tc>
        <w:tc>
          <w:tcPr>
            <w:tcW w:w="2659" w:type="dxa"/>
          </w:tcPr>
          <w:p w14:paraId="250431FF" w14:textId="77777777" w:rsidR="00041B2A" w:rsidRDefault="00041B2A" w:rsidP="00ED323A">
            <w:pPr>
              <w:jc w:val="center"/>
            </w:pPr>
          </w:p>
          <w:p w14:paraId="490F8CDA" w14:textId="67F45F98" w:rsidR="00041B2A" w:rsidRDefault="00041B2A" w:rsidP="00ED323A">
            <w:pPr>
              <w:jc w:val="center"/>
            </w:pPr>
            <w:r w:rsidRPr="00041B2A">
              <w:rPr>
                <w:noProof/>
              </w:rPr>
              <w:drawing>
                <wp:inline distT="0" distB="0" distL="0" distR="0" wp14:anchorId="2EA80551" wp14:editId="5F1D9E73">
                  <wp:extent cx="941042" cy="1251585"/>
                  <wp:effectExtent l="0" t="0" r="0" b="5715"/>
                  <wp:docPr id="24" name="Image 24">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a:hlinkClick r:id="rId60"/>
                          </pic:cNvPr>
                          <pic:cNvPicPr/>
                        </pic:nvPicPr>
                        <pic:blipFill>
                          <a:blip r:embed="rId125"/>
                          <a:stretch>
                            <a:fillRect/>
                          </a:stretch>
                        </pic:blipFill>
                        <pic:spPr>
                          <a:xfrm>
                            <a:off x="0" y="0"/>
                            <a:ext cx="954522" cy="1269513"/>
                          </a:xfrm>
                          <a:prstGeom prst="rect">
                            <a:avLst/>
                          </a:prstGeom>
                        </pic:spPr>
                      </pic:pic>
                    </a:graphicData>
                  </a:graphic>
                </wp:inline>
              </w:drawing>
            </w:r>
          </w:p>
        </w:tc>
      </w:tr>
    </w:tbl>
    <w:p w14:paraId="021C8692" w14:textId="77777777" w:rsidR="00D52009" w:rsidRDefault="00D52009" w:rsidP="008C6F7E">
      <w:pPr>
        <w:jc w:val="center"/>
        <w:rPr>
          <w:sz w:val="28"/>
          <w:szCs w:val="28"/>
        </w:rPr>
      </w:pPr>
    </w:p>
    <w:p w14:paraId="4C0F5BB4" w14:textId="77777777" w:rsidR="00D52009" w:rsidRDefault="00D52009" w:rsidP="008C6F7E">
      <w:pPr>
        <w:jc w:val="center"/>
        <w:rPr>
          <w:sz w:val="28"/>
          <w:szCs w:val="28"/>
        </w:rPr>
      </w:pPr>
    </w:p>
    <w:p w14:paraId="537915FC" w14:textId="77777777" w:rsidR="00D52009" w:rsidRDefault="00D52009" w:rsidP="008C6F7E">
      <w:pPr>
        <w:jc w:val="center"/>
        <w:rPr>
          <w:sz w:val="28"/>
          <w:szCs w:val="28"/>
        </w:rPr>
      </w:pPr>
    </w:p>
    <w:p w14:paraId="1D3C0127" w14:textId="77777777" w:rsidR="00D52009" w:rsidRDefault="00D52009" w:rsidP="008C6F7E">
      <w:pPr>
        <w:jc w:val="center"/>
        <w:rPr>
          <w:sz w:val="28"/>
          <w:szCs w:val="28"/>
        </w:rPr>
      </w:pPr>
    </w:p>
    <w:p w14:paraId="5D433305" w14:textId="674D5829" w:rsidR="008C6F7E" w:rsidRDefault="008C6F7E" w:rsidP="008C6F7E">
      <w:pPr>
        <w:jc w:val="center"/>
        <w:rPr>
          <w:sz w:val="28"/>
          <w:szCs w:val="28"/>
        </w:rPr>
      </w:pPr>
      <w:r>
        <w:rPr>
          <w:sz w:val="28"/>
          <w:szCs w:val="28"/>
        </w:rPr>
        <w:lastRenderedPageBreak/>
        <w:t>Modalités d’apprentissage</w:t>
      </w:r>
    </w:p>
    <w:p w14:paraId="231B0FCA" w14:textId="77DC6608" w:rsidR="004B67DA" w:rsidRDefault="001A7079">
      <w:pPr>
        <w:rPr>
          <w:sz w:val="28"/>
          <w:szCs w:val="28"/>
        </w:rPr>
      </w:pPr>
      <w:r w:rsidRPr="001A7079">
        <w:rPr>
          <w:sz w:val="28"/>
          <w:szCs w:val="28"/>
        </w:rPr>
        <w:t xml:space="preserve">Apprendre en jouant </w:t>
      </w:r>
    </w:p>
    <w:p w14:paraId="10B6268F" w14:textId="54398820" w:rsidR="001A7079" w:rsidRDefault="00B43ED5">
      <w:pPr>
        <w:rPr>
          <w:sz w:val="28"/>
          <w:szCs w:val="28"/>
        </w:rPr>
      </w:pPr>
      <w:r>
        <w:rPr>
          <w:sz w:val="28"/>
          <w:szCs w:val="28"/>
        </w:rPr>
        <w:t>Liens vers les ressources</w:t>
      </w:r>
    </w:p>
    <w:tbl>
      <w:tblPr>
        <w:tblStyle w:val="Grilledutableau"/>
        <w:tblW w:w="0" w:type="auto"/>
        <w:tblLook w:val="04A0" w:firstRow="1" w:lastRow="0" w:firstColumn="1" w:lastColumn="0" w:noHBand="0" w:noVBand="1"/>
      </w:tblPr>
      <w:tblGrid>
        <w:gridCol w:w="3498"/>
        <w:gridCol w:w="3498"/>
        <w:gridCol w:w="3499"/>
        <w:gridCol w:w="3499"/>
      </w:tblGrid>
      <w:tr w:rsidR="002446A2" w14:paraId="18F57EEE" w14:textId="77777777" w:rsidTr="001A7079">
        <w:tc>
          <w:tcPr>
            <w:tcW w:w="3498" w:type="dxa"/>
          </w:tcPr>
          <w:p w14:paraId="1D0B9941" w14:textId="77777777" w:rsidR="001A7079" w:rsidRDefault="001A7079" w:rsidP="001A7079">
            <w:pPr>
              <w:jc w:val="center"/>
              <w:rPr>
                <w:sz w:val="28"/>
                <w:szCs w:val="28"/>
              </w:rPr>
            </w:pPr>
          </w:p>
          <w:p w14:paraId="422BD38C" w14:textId="50EAC3D8" w:rsidR="001A7079" w:rsidRDefault="001A7079" w:rsidP="001A7079">
            <w:pPr>
              <w:jc w:val="center"/>
              <w:rPr>
                <w:sz w:val="28"/>
                <w:szCs w:val="28"/>
              </w:rPr>
            </w:pPr>
            <w:r>
              <w:rPr>
                <w:sz w:val="28"/>
                <w:szCs w:val="28"/>
              </w:rPr>
              <w:t>Les jeux d’exploration</w:t>
            </w:r>
          </w:p>
        </w:tc>
        <w:tc>
          <w:tcPr>
            <w:tcW w:w="3498" w:type="dxa"/>
          </w:tcPr>
          <w:p w14:paraId="540951E0" w14:textId="77777777" w:rsidR="001A7079" w:rsidRDefault="001A7079" w:rsidP="001A7079">
            <w:pPr>
              <w:jc w:val="center"/>
              <w:rPr>
                <w:sz w:val="28"/>
                <w:szCs w:val="28"/>
              </w:rPr>
            </w:pPr>
          </w:p>
          <w:p w14:paraId="265F81EB" w14:textId="2E357654" w:rsidR="001A7079" w:rsidRDefault="001A7079" w:rsidP="001A7079">
            <w:pPr>
              <w:jc w:val="center"/>
              <w:rPr>
                <w:sz w:val="28"/>
                <w:szCs w:val="28"/>
              </w:rPr>
            </w:pPr>
            <w:r>
              <w:rPr>
                <w:sz w:val="28"/>
                <w:szCs w:val="28"/>
              </w:rPr>
              <w:t>Les jeux symboliques</w:t>
            </w:r>
          </w:p>
        </w:tc>
        <w:tc>
          <w:tcPr>
            <w:tcW w:w="3499" w:type="dxa"/>
          </w:tcPr>
          <w:p w14:paraId="339694E9" w14:textId="77777777" w:rsidR="001A7079" w:rsidRDefault="001A7079" w:rsidP="001A7079">
            <w:pPr>
              <w:jc w:val="center"/>
              <w:rPr>
                <w:sz w:val="28"/>
                <w:szCs w:val="28"/>
              </w:rPr>
            </w:pPr>
          </w:p>
          <w:p w14:paraId="3907E8F7" w14:textId="47BE285E" w:rsidR="001A7079" w:rsidRDefault="001A7079" w:rsidP="001A7079">
            <w:pPr>
              <w:jc w:val="center"/>
              <w:rPr>
                <w:sz w:val="28"/>
                <w:szCs w:val="28"/>
              </w:rPr>
            </w:pPr>
            <w:r>
              <w:rPr>
                <w:sz w:val="28"/>
                <w:szCs w:val="28"/>
              </w:rPr>
              <w:t>Les jeux de construction</w:t>
            </w:r>
          </w:p>
        </w:tc>
        <w:tc>
          <w:tcPr>
            <w:tcW w:w="3499" w:type="dxa"/>
          </w:tcPr>
          <w:p w14:paraId="7875397B" w14:textId="77777777" w:rsidR="008C6F7E" w:rsidRDefault="008C6F7E">
            <w:pPr>
              <w:rPr>
                <w:sz w:val="28"/>
                <w:szCs w:val="28"/>
              </w:rPr>
            </w:pPr>
          </w:p>
          <w:p w14:paraId="7F812857" w14:textId="08C7EA53" w:rsidR="001A7079" w:rsidRDefault="008C6F7E" w:rsidP="008C6F7E">
            <w:pPr>
              <w:jc w:val="center"/>
              <w:rPr>
                <w:sz w:val="28"/>
                <w:szCs w:val="28"/>
              </w:rPr>
            </w:pPr>
            <w:r>
              <w:rPr>
                <w:sz w:val="28"/>
                <w:szCs w:val="28"/>
              </w:rPr>
              <w:t>Les jeux à règles</w:t>
            </w:r>
          </w:p>
        </w:tc>
      </w:tr>
      <w:tr w:rsidR="002446A2" w14:paraId="3B710797" w14:textId="77777777" w:rsidTr="001A7079">
        <w:tc>
          <w:tcPr>
            <w:tcW w:w="3498" w:type="dxa"/>
          </w:tcPr>
          <w:p w14:paraId="1F049236" w14:textId="77777777" w:rsidR="001A7079" w:rsidRDefault="001A7079" w:rsidP="001A7079">
            <w:pPr>
              <w:jc w:val="center"/>
              <w:rPr>
                <w:sz w:val="28"/>
                <w:szCs w:val="28"/>
              </w:rPr>
            </w:pPr>
          </w:p>
          <w:p w14:paraId="33AD2286" w14:textId="77777777" w:rsidR="001A7079" w:rsidRDefault="001A7079" w:rsidP="001A7079">
            <w:pPr>
              <w:jc w:val="center"/>
              <w:rPr>
                <w:sz w:val="28"/>
                <w:szCs w:val="28"/>
              </w:rPr>
            </w:pPr>
            <w:r w:rsidRPr="001A7079">
              <w:rPr>
                <w:noProof/>
                <w:sz w:val="28"/>
                <w:szCs w:val="28"/>
              </w:rPr>
              <w:drawing>
                <wp:inline distT="0" distB="0" distL="0" distR="0" wp14:anchorId="004D9BB9" wp14:editId="596825B6">
                  <wp:extent cx="1625600" cy="2273395"/>
                  <wp:effectExtent l="0" t="0" r="0" b="0"/>
                  <wp:docPr id="1241573102" name="Image 1">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573102" name="Image 1">
                            <a:hlinkClick r:id="rId126"/>
                          </pic:cNvPr>
                          <pic:cNvPicPr/>
                        </pic:nvPicPr>
                        <pic:blipFill>
                          <a:blip r:embed="rId127"/>
                          <a:stretch>
                            <a:fillRect/>
                          </a:stretch>
                        </pic:blipFill>
                        <pic:spPr>
                          <a:xfrm>
                            <a:off x="0" y="0"/>
                            <a:ext cx="1628108" cy="2276902"/>
                          </a:xfrm>
                          <a:prstGeom prst="rect">
                            <a:avLst/>
                          </a:prstGeom>
                        </pic:spPr>
                      </pic:pic>
                    </a:graphicData>
                  </a:graphic>
                </wp:inline>
              </w:drawing>
            </w:r>
          </w:p>
          <w:p w14:paraId="1D13248A" w14:textId="0B7B94B5" w:rsidR="001A7079" w:rsidRDefault="001A7079" w:rsidP="001A7079">
            <w:pPr>
              <w:jc w:val="center"/>
              <w:rPr>
                <w:sz w:val="28"/>
                <w:szCs w:val="28"/>
              </w:rPr>
            </w:pPr>
          </w:p>
        </w:tc>
        <w:tc>
          <w:tcPr>
            <w:tcW w:w="3498" w:type="dxa"/>
          </w:tcPr>
          <w:p w14:paraId="560D24E2" w14:textId="77777777" w:rsidR="001A7079" w:rsidRDefault="001A7079">
            <w:pPr>
              <w:rPr>
                <w:sz w:val="28"/>
                <w:szCs w:val="28"/>
              </w:rPr>
            </w:pPr>
          </w:p>
          <w:p w14:paraId="026D7ED4" w14:textId="570AD7FF" w:rsidR="001A7079" w:rsidRDefault="001A7079" w:rsidP="001A7079">
            <w:pPr>
              <w:jc w:val="center"/>
              <w:rPr>
                <w:sz w:val="28"/>
                <w:szCs w:val="28"/>
              </w:rPr>
            </w:pPr>
            <w:r w:rsidRPr="001A7079">
              <w:rPr>
                <w:noProof/>
                <w:sz w:val="28"/>
                <w:szCs w:val="28"/>
              </w:rPr>
              <w:drawing>
                <wp:inline distT="0" distB="0" distL="0" distR="0" wp14:anchorId="26AA07A0" wp14:editId="0496E4A8">
                  <wp:extent cx="1712595" cy="2389175"/>
                  <wp:effectExtent l="0" t="0" r="1905" b="0"/>
                  <wp:docPr id="930134745" name="Image 1">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134745" name="Image 1">
                            <a:hlinkClick r:id="rId128"/>
                          </pic:cNvPr>
                          <pic:cNvPicPr/>
                        </pic:nvPicPr>
                        <pic:blipFill>
                          <a:blip r:embed="rId129"/>
                          <a:stretch>
                            <a:fillRect/>
                          </a:stretch>
                        </pic:blipFill>
                        <pic:spPr>
                          <a:xfrm>
                            <a:off x="0" y="0"/>
                            <a:ext cx="1728504" cy="2411369"/>
                          </a:xfrm>
                          <a:prstGeom prst="rect">
                            <a:avLst/>
                          </a:prstGeom>
                        </pic:spPr>
                      </pic:pic>
                    </a:graphicData>
                  </a:graphic>
                </wp:inline>
              </w:drawing>
            </w:r>
          </w:p>
        </w:tc>
        <w:tc>
          <w:tcPr>
            <w:tcW w:w="3499" w:type="dxa"/>
          </w:tcPr>
          <w:p w14:paraId="01F4E5FA" w14:textId="77777777" w:rsidR="001A7079" w:rsidRDefault="001A7079">
            <w:pPr>
              <w:rPr>
                <w:sz w:val="28"/>
                <w:szCs w:val="28"/>
              </w:rPr>
            </w:pPr>
          </w:p>
          <w:p w14:paraId="3DA74370" w14:textId="6A47FAA8" w:rsidR="001A7079" w:rsidRDefault="001A7079" w:rsidP="001A7079">
            <w:pPr>
              <w:jc w:val="center"/>
              <w:rPr>
                <w:sz w:val="28"/>
                <w:szCs w:val="28"/>
              </w:rPr>
            </w:pPr>
            <w:r w:rsidRPr="001A7079">
              <w:rPr>
                <w:noProof/>
                <w:sz w:val="28"/>
                <w:szCs w:val="28"/>
              </w:rPr>
              <w:drawing>
                <wp:inline distT="0" distB="0" distL="0" distR="0" wp14:anchorId="6667F365" wp14:editId="51042203">
                  <wp:extent cx="1714432" cy="2419350"/>
                  <wp:effectExtent l="0" t="0" r="635" b="0"/>
                  <wp:docPr id="1654189607" name="Image 1">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189607" name="Image 1">
                            <a:hlinkClick r:id="rId130"/>
                          </pic:cNvPr>
                          <pic:cNvPicPr/>
                        </pic:nvPicPr>
                        <pic:blipFill>
                          <a:blip r:embed="rId131"/>
                          <a:stretch>
                            <a:fillRect/>
                          </a:stretch>
                        </pic:blipFill>
                        <pic:spPr>
                          <a:xfrm>
                            <a:off x="0" y="0"/>
                            <a:ext cx="1741596" cy="2457683"/>
                          </a:xfrm>
                          <a:prstGeom prst="rect">
                            <a:avLst/>
                          </a:prstGeom>
                        </pic:spPr>
                      </pic:pic>
                    </a:graphicData>
                  </a:graphic>
                </wp:inline>
              </w:drawing>
            </w:r>
          </w:p>
        </w:tc>
        <w:tc>
          <w:tcPr>
            <w:tcW w:w="3499" w:type="dxa"/>
          </w:tcPr>
          <w:p w14:paraId="78ABCE7C" w14:textId="77777777" w:rsidR="008C6F7E" w:rsidRDefault="008C6F7E">
            <w:pPr>
              <w:rPr>
                <w:sz w:val="28"/>
                <w:szCs w:val="28"/>
              </w:rPr>
            </w:pPr>
          </w:p>
          <w:p w14:paraId="54D2F0E9" w14:textId="7A7EFFFB" w:rsidR="001A7079" w:rsidRDefault="002446A2" w:rsidP="008C6F7E">
            <w:pPr>
              <w:jc w:val="center"/>
              <w:rPr>
                <w:sz w:val="28"/>
                <w:szCs w:val="28"/>
              </w:rPr>
            </w:pPr>
            <w:r w:rsidRPr="002446A2">
              <w:rPr>
                <w:noProof/>
                <w:sz w:val="28"/>
                <w:szCs w:val="28"/>
              </w:rPr>
              <w:drawing>
                <wp:inline distT="0" distB="0" distL="0" distR="0" wp14:anchorId="752F35E5" wp14:editId="1FCA0689">
                  <wp:extent cx="1767822" cy="2489199"/>
                  <wp:effectExtent l="0" t="0" r="4445" b="6985"/>
                  <wp:docPr id="946877572" name="Image 1">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77572" name="Image 1">
                            <a:hlinkClick r:id="rId132"/>
                          </pic:cNvPr>
                          <pic:cNvPicPr/>
                        </pic:nvPicPr>
                        <pic:blipFill>
                          <a:blip r:embed="rId133"/>
                          <a:stretch>
                            <a:fillRect/>
                          </a:stretch>
                        </pic:blipFill>
                        <pic:spPr>
                          <a:xfrm>
                            <a:off x="0" y="0"/>
                            <a:ext cx="1782927" cy="2510468"/>
                          </a:xfrm>
                          <a:prstGeom prst="rect">
                            <a:avLst/>
                          </a:prstGeom>
                        </pic:spPr>
                      </pic:pic>
                    </a:graphicData>
                  </a:graphic>
                </wp:inline>
              </w:drawing>
            </w:r>
          </w:p>
        </w:tc>
      </w:tr>
    </w:tbl>
    <w:p w14:paraId="7DAE3568" w14:textId="77777777" w:rsidR="001A7079" w:rsidRPr="001A7079" w:rsidRDefault="001A7079">
      <w:pPr>
        <w:rPr>
          <w:sz w:val="28"/>
          <w:szCs w:val="28"/>
        </w:rPr>
      </w:pPr>
    </w:p>
    <w:sectPr w:rsidR="001A7079" w:rsidRPr="001A7079" w:rsidSect="004C3F84">
      <w:headerReference w:type="default" r:id="rId134"/>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95DD21" w14:textId="77777777" w:rsidR="003B26D9" w:rsidRDefault="003B26D9" w:rsidP="005222A3">
      <w:pPr>
        <w:spacing w:after="0" w:line="240" w:lineRule="auto"/>
      </w:pPr>
      <w:r>
        <w:separator/>
      </w:r>
    </w:p>
  </w:endnote>
  <w:endnote w:type="continuationSeparator" w:id="0">
    <w:p w14:paraId="0B20F9AC" w14:textId="77777777" w:rsidR="003B26D9" w:rsidRDefault="003B26D9" w:rsidP="005222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4E1C2B" w14:textId="77777777" w:rsidR="003B26D9" w:rsidRDefault="003B26D9" w:rsidP="005222A3">
      <w:pPr>
        <w:spacing w:after="0" w:line="240" w:lineRule="auto"/>
      </w:pPr>
      <w:r>
        <w:separator/>
      </w:r>
    </w:p>
  </w:footnote>
  <w:footnote w:type="continuationSeparator" w:id="0">
    <w:p w14:paraId="46D96562" w14:textId="77777777" w:rsidR="003B26D9" w:rsidRDefault="003B26D9" w:rsidP="005222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E2425" w14:textId="46BF546A" w:rsidR="005222A3" w:rsidRDefault="005222A3">
    <w:pPr>
      <w:pStyle w:val="En-tte"/>
    </w:pPr>
    <w:r>
      <w:t>Patricia Boeglen CPD Ecole maternelle DSDEN Moselle</w:t>
    </w:r>
    <w:r w:rsidR="008D757F">
      <w:t xml:space="preserve"> Décembre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4035A"/>
    <w:multiLevelType w:val="hybridMultilevel"/>
    <w:tmpl w:val="79C61F5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086D84"/>
    <w:multiLevelType w:val="hybridMultilevel"/>
    <w:tmpl w:val="5016C02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0A7262"/>
    <w:multiLevelType w:val="hybridMultilevel"/>
    <w:tmpl w:val="F2BC9E0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FA68D0"/>
    <w:multiLevelType w:val="hybridMultilevel"/>
    <w:tmpl w:val="2B1E95D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0C2DC4"/>
    <w:multiLevelType w:val="hybridMultilevel"/>
    <w:tmpl w:val="F910A62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0C2DC1"/>
    <w:multiLevelType w:val="hybridMultilevel"/>
    <w:tmpl w:val="FD680B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2D48E8"/>
    <w:multiLevelType w:val="hybridMultilevel"/>
    <w:tmpl w:val="61AC741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C4C79A9"/>
    <w:multiLevelType w:val="hybridMultilevel"/>
    <w:tmpl w:val="11F2C3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7BC350D"/>
    <w:multiLevelType w:val="hybridMultilevel"/>
    <w:tmpl w:val="EDF67DE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F0942E7"/>
    <w:multiLevelType w:val="hybridMultilevel"/>
    <w:tmpl w:val="ADEA927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2B63567"/>
    <w:multiLevelType w:val="hybridMultilevel"/>
    <w:tmpl w:val="CDFCDB1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9982BB9"/>
    <w:multiLevelType w:val="hybridMultilevel"/>
    <w:tmpl w:val="3B06A60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3A83BF9"/>
    <w:multiLevelType w:val="hybridMultilevel"/>
    <w:tmpl w:val="EEDE412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8896BA1"/>
    <w:multiLevelType w:val="hybridMultilevel"/>
    <w:tmpl w:val="B7C6CF1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21377824">
    <w:abstractNumId w:val="6"/>
  </w:num>
  <w:num w:numId="2" w16cid:durableId="317079433">
    <w:abstractNumId w:val="7"/>
  </w:num>
  <w:num w:numId="3" w16cid:durableId="1648389214">
    <w:abstractNumId w:val="1"/>
  </w:num>
  <w:num w:numId="4" w16cid:durableId="1021206412">
    <w:abstractNumId w:val="3"/>
  </w:num>
  <w:num w:numId="5" w16cid:durableId="1630555384">
    <w:abstractNumId w:val="12"/>
  </w:num>
  <w:num w:numId="6" w16cid:durableId="1005740952">
    <w:abstractNumId w:val="10"/>
  </w:num>
  <w:num w:numId="7" w16cid:durableId="1266963342">
    <w:abstractNumId w:val="4"/>
  </w:num>
  <w:num w:numId="8" w16cid:durableId="361709325">
    <w:abstractNumId w:val="0"/>
  </w:num>
  <w:num w:numId="9" w16cid:durableId="116796505">
    <w:abstractNumId w:val="13"/>
  </w:num>
  <w:num w:numId="10" w16cid:durableId="1781752860">
    <w:abstractNumId w:val="9"/>
  </w:num>
  <w:num w:numId="11" w16cid:durableId="742068779">
    <w:abstractNumId w:val="8"/>
  </w:num>
  <w:num w:numId="12" w16cid:durableId="1857578770">
    <w:abstractNumId w:val="11"/>
  </w:num>
  <w:num w:numId="13" w16cid:durableId="1566989865">
    <w:abstractNumId w:val="2"/>
  </w:num>
  <w:num w:numId="14" w16cid:durableId="102256057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3"/>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F84"/>
    <w:rsid w:val="00024CD5"/>
    <w:rsid w:val="00041B2A"/>
    <w:rsid w:val="00077B06"/>
    <w:rsid w:val="0009081B"/>
    <w:rsid w:val="000917E5"/>
    <w:rsid w:val="000A2402"/>
    <w:rsid w:val="000A6702"/>
    <w:rsid w:val="001A7079"/>
    <w:rsid w:val="00226549"/>
    <w:rsid w:val="002446A2"/>
    <w:rsid w:val="002802D2"/>
    <w:rsid w:val="00343B3F"/>
    <w:rsid w:val="00361FC0"/>
    <w:rsid w:val="0036767D"/>
    <w:rsid w:val="003B26D9"/>
    <w:rsid w:val="00405B83"/>
    <w:rsid w:val="00416583"/>
    <w:rsid w:val="00430B76"/>
    <w:rsid w:val="00435287"/>
    <w:rsid w:val="004B67DA"/>
    <w:rsid w:val="004C3F84"/>
    <w:rsid w:val="005222A3"/>
    <w:rsid w:val="00527FF3"/>
    <w:rsid w:val="00577CD3"/>
    <w:rsid w:val="005C692C"/>
    <w:rsid w:val="005D0BCB"/>
    <w:rsid w:val="00602C0D"/>
    <w:rsid w:val="00624DBD"/>
    <w:rsid w:val="006A256B"/>
    <w:rsid w:val="006A56F3"/>
    <w:rsid w:val="006C69FD"/>
    <w:rsid w:val="00702474"/>
    <w:rsid w:val="00783602"/>
    <w:rsid w:val="00795157"/>
    <w:rsid w:val="008B7F2D"/>
    <w:rsid w:val="008C363A"/>
    <w:rsid w:val="008C6F7E"/>
    <w:rsid w:val="008D757F"/>
    <w:rsid w:val="008F2D5D"/>
    <w:rsid w:val="008F403C"/>
    <w:rsid w:val="009058AF"/>
    <w:rsid w:val="009E23DF"/>
    <w:rsid w:val="00A01A82"/>
    <w:rsid w:val="00A32A2F"/>
    <w:rsid w:val="00A56C5F"/>
    <w:rsid w:val="00A85027"/>
    <w:rsid w:val="00AA5612"/>
    <w:rsid w:val="00AD129A"/>
    <w:rsid w:val="00AE10E9"/>
    <w:rsid w:val="00AE67D0"/>
    <w:rsid w:val="00AF48A4"/>
    <w:rsid w:val="00B43ED5"/>
    <w:rsid w:val="00B539C4"/>
    <w:rsid w:val="00BA461C"/>
    <w:rsid w:val="00C12081"/>
    <w:rsid w:val="00C368E4"/>
    <w:rsid w:val="00C56A7C"/>
    <w:rsid w:val="00C61E1E"/>
    <w:rsid w:val="00C861B9"/>
    <w:rsid w:val="00D27FBA"/>
    <w:rsid w:val="00D30C84"/>
    <w:rsid w:val="00D52009"/>
    <w:rsid w:val="00DF1181"/>
    <w:rsid w:val="00E200A5"/>
    <w:rsid w:val="00EB1724"/>
    <w:rsid w:val="00ED323A"/>
    <w:rsid w:val="00ED4E61"/>
    <w:rsid w:val="00F409A4"/>
    <w:rsid w:val="00F450C3"/>
    <w:rsid w:val="00F83412"/>
    <w:rsid w:val="00FC75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A28B6"/>
  <w15:chartTrackingRefBased/>
  <w15:docId w15:val="{92444B70-E545-4999-9C0F-76FA616EC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B67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3">
    <w:name w:val="heading 3"/>
    <w:basedOn w:val="Normal"/>
    <w:link w:val="Titre3Car"/>
    <w:uiPriority w:val="9"/>
    <w:qFormat/>
    <w:rsid w:val="004C3F84"/>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4C3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4C3F84"/>
    <w:rPr>
      <w:rFonts w:ascii="Times New Roman" w:eastAsia="Times New Roman" w:hAnsi="Times New Roman" w:cs="Times New Roman"/>
      <w:b/>
      <w:bCs/>
      <w:sz w:val="27"/>
      <w:szCs w:val="27"/>
      <w:lang w:eastAsia="fr-FR"/>
    </w:rPr>
  </w:style>
  <w:style w:type="character" w:styleId="Lienhypertexte">
    <w:name w:val="Hyperlink"/>
    <w:basedOn w:val="Policepardfaut"/>
    <w:uiPriority w:val="99"/>
    <w:unhideWhenUsed/>
    <w:rsid w:val="005C692C"/>
    <w:rPr>
      <w:color w:val="0563C1" w:themeColor="hyperlink"/>
      <w:u w:val="single"/>
    </w:rPr>
  </w:style>
  <w:style w:type="character" w:styleId="Mentionnonrsolue">
    <w:name w:val="Unresolved Mention"/>
    <w:basedOn w:val="Policepardfaut"/>
    <w:uiPriority w:val="99"/>
    <w:semiHidden/>
    <w:unhideWhenUsed/>
    <w:rsid w:val="005C692C"/>
    <w:rPr>
      <w:color w:val="605E5C"/>
      <w:shd w:val="clear" w:color="auto" w:fill="E1DFDD"/>
    </w:rPr>
  </w:style>
  <w:style w:type="character" w:styleId="Lienhypertextesuivivisit">
    <w:name w:val="FollowedHyperlink"/>
    <w:basedOn w:val="Policepardfaut"/>
    <w:uiPriority w:val="99"/>
    <w:semiHidden/>
    <w:unhideWhenUsed/>
    <w:rsid w:val="005C692C"/>
    <w:rPr>
      <w:color w:val="954F72" w:themeColor="followedHyperlink"/>
      <w:u w:val="single"/>
    </w:rPr>
  </w:style>
  <w:style w:type="paragraph" w:styleId="Paragraphedeliste">
    <w:name w:val="List Paragraph"/>
    <w:basedOn w:val="Normal"/>
    <w:uiPriority w:val="34"/>
    <w:qFormat/>
    <w:rsid w:val="00405B83"/>
    <w:pPr>
      <w:ind w:left="720"/>
      <w:contextualSpacing/>
    </w:pPr>
  </w:style>
  <w:style w:type="paragraph" w:styleId="En-tte">
    <w:name w:val="header"/>
    <w:basedOn w:val="Normal"/>
    <w:link w:val="En-tteCar"/>
    <w:uiPriority w:val="99"/>
    <w:unhideWhenUsed/>
    <w:rsid w:val="005222A3"/>
    <w:pPr>
      <w:tabs>
        <w:tab w:val="center" w:pos="4536"/>
        <w:tab w:val="right" w:pos="9072"/>
      </w:tabs>
      <w:spacing w:after="0" w:line="240" w:lineRule="auto"/>
    </w:pPr>
  </w:style>
  <w:style w:type="character" w:customStyle="1" w:styleId="En-tteCar">
    <w:name w:val="En-tête Car"/>
    <w:basedOn w:val="Policepardfaut"/>
    <w:link w:val="En-tte"/>
    <w:uiPriority w:val="99"/>
    <w:rsid w:val="005222A3"/>
  </w:style>
  <w:style w:type="paragraph" w:styleId="Pieddepage">
    <w:name w:val="footer"/>
    <w:basedOn w:val="Normal"/>
    <w:link w:val="PieddepageCar"/>
    <w:uiPriority w:val="99"/>
    <w:unhideWhenUsed/>
    <w:rsid w:val="005222A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222A3"/>
  </w:style>
  <w:style w:type="character" w:customStyle="1" w:styleId="Titre1Car">
    <w:name w:val="Titre 1 Car"/>
    <w:basedOn w:val="Policepardfaut"/>
    <w:link w:val="Titre1"/>
    <w:uiPriority w:val="9"/>
    <w:rsid w:val="004B67DA"/>
    <w:rPr>
      <w:rFonts w:asciiTheme="majorHAnsi" w:eastAsiaTheme="majorEastAsia" w:hAnsiTheme="majorHAnsi" w:cstheme="majorBidi"/>
      <w:color w:val="2F5496" w:themeColor="accent1" w:themeShade="BF"/>
      <w:sz w:val="32"/>
      <w:szCs w:val="32"/>
    </w:rPr>
  </w:style>
  <w:style w:type="character" w:styleId="Marquedecommentaire">
    <w:name w:val="annotation reference"/>
    <w:basedOn w:val="Policepardfaut"/>
    <w:uiPriority w:val="99"/>
    <w:semiHidden/>
    <w:unhideWhenUsed/>
    <w:rsid w:val="006A256B"/>
    <w:rPr>
      <w:sz w:val="16"/>
      <w:szCs w:val="16"/>
    </w:rPr>
  </w:style>
  <w:style w:type="paragraph" w:styleId="Commentaire">
    <w:name w:val="annotation text"/>
    <w:basedOn w:val="Normal"/>
    <w:link w:val="CommentaireCar"/>
    <w:uiPriority w:val="99"/>
    <w:semiHidden/>
    <w:unhideWhenUsed/>
    <w:rsid w:val="006A256B"/>
    <w:pPr>
      <w:spacing w:line="240" w:lineRule="auto"/>
    </w:pPr>
    <w:rPr>
      <w:sz w:val="20"/>
      <w:szCs w:val="20"/>
    </w:rPr>
  </w:style>
  <w:style w:type="character" w:customStyle="1" w:styleId="CommentaireCar">
    <w:name w:val="Commentaire Car"/>
    <w:basedOn w:val="Policepardfaut"/>
    <w:link w:val="Commentaire"/>
    <w:uiPriority w:val="99"/>
    <w:semiHidden/>
    <w:rsid w:val="006A256B"/>
    <w:rPr>
      <w:sz w:val="20"/>
      <w:szCs w:val="20"/>
    </w:rPr>
  </w:style>
  <w:style w:type="paragraph" w:styleId="Objetducommentaire">
    <w:name w:val="annotation subject"/>
    <w:basedOn w:val="Commentaire"/>
    <w:next w:val="Commentaire"/>
    <w:link w:val="ObjetducommentaireCar"/>
    <w:uiPriority w:val="99"/>
    <w:semiHidden/>
    <w:unhideWhenUsed/>
    <w:rsid w:val="006A256B"/>
    <w:rPr>
      <w:b/>
      <w:bCs/>
    </w:rPr>
  </w:style>
  <w:style w:type="character" w:customStyle="1" w:styleId="ObjetducommentaireCar">
    <w:name w:val="Objet du commentaire Car"/>
    <w:basedOn w:val="CommentaireCar"/>
    <w:link w:val="Objetducommentaire"/>
    <w:uiPriority w:val="99"/>
    <w:semiHidden/>
    <w:rsid w:val="006A256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509196">
      <w:bodyDiv w:val="1"/>
      <w:marLeft w:val="0"/>
      <w:marRight w:val="0"/>
      <w:marTop w:val="0"/>
      <w:marBottom w:val="0"/>
      <w:divBdr>
        <w:top w:val="none" w:sz="0" w:space="0" w:color="auto"/>
        <w:left w:val="none" w:sz="0" w:space="0" w:color="auto"/>
        <w:bottom w:val="none" w:sz="0" w:space="0" w:color="auto"/>
        <w:right w:val="none" w:sz="0" w:space="0" w:color="auto"/>
      </w:divBdr>
    </w:div>
    <w:div w:id="429011947">
      <w:bodyDiv w:val="1"/>
      <w:marLeft w:val="0"/>
      <w:marRight w:val="0"/>
      <w:marTop w:val="0"/>
      <w:marBottom w:val="0"/>
      <w:divBdr>
        <w:top w:val="none" w:sz="0" w:space="0" w:color="auto"/>
        <w:left w:val="none" w:sz="0" w:space="0" w:color="auto"/>
        <w:bottom w:val="none" w:sz="0" w:space="0" w:color="auto"/>
        <w:right w:val="none" w:sz="0" w:space="0" w:color="auto"/>
      </w:divBdr>
    </w:div>
    <w:div w:id="1083986198">
      <w:bodyDiv w:val="1"/>
      <w:marLeft w:val="0"/>
      <w:marRight w:val="0"/>
      <w:marTop w:val="0"/>
      <w:marBottom w:val="0"/>
      <w:divBdr>
        <w:top w:val="none" w:sz="0" w:space="0" w:color="auto"/>
        <w:left w:val="none" w:sz="0" w:space="0" w:color="auto"/>
        <w:bottom w:val="none" w:sz="0" w:space="0" w:color="auto"/>
        <w:right w:val="none" w:sz="0" w:space="0" w:color="auto"/>
      </w:divBdr>
    </w:div>
    <w:div w:id="1413549966">
      <w:bodyDiv w:val="1"/>
      <w:marLeft w:val="0"/>
      <w:marRight w:val="0"/>
      <w:marTop w:val="0"/>
      <w:marBottom w:val="0"/>
      <w:divBdr>
        <w:top w:val="none" w:sz="0" w:space="0" w:color="auto"/>
        <w:left w:val="none" w:sz="0" w:space="0" w:color="auto"/>
        <w:bottom w:val="none" w:sz="0" w:space="0" w:color="auto"/>
        <w:right w:val="none" w:sz="0" w:space="0" w:color="auto"/>
      </w:divBdr>
    </w:div>
    <w:div w:id="1438449923">
      <w:bodyDiv w:val="1"/>
      <w:marLeft w:val="0"/>
      <w:marRight w:val="0"/>
      <w:marTop w:val="0"/>
      <w:marBottom w:val="0"/>
      <w:divBdr>
        <w:top w:val="none" w:sz="0" w:space="0" w:color="auto"/>
        <w:left w:val="none" w:sz="0" w:space="0" w:color="auto"/>
        <w:bottom w:val="none" w:sz="0" w:space="0" w:color="auto"/>
        <w:right w:val="none" w:sz="0" w:space="0" w:color="auto"/>
      </w:divBdr>
    </w:div>
    <w:div w:id="1673412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scol.education.fr/135/cycle-1-conscience-phonologique" TargetMode="External"/><Relationship Id="rId21" Type="http://schemas.openxmlformats.org/officeDocument/2006/relationships/image" Target="media/image2.png"/><Relationship Id="rId42" Type="http://schemas.openxmlformats.org/officeDocument/2006/relationships/hyperlink" Target="https://www.education.gouv.fr/bo/19/Hebdo22/MENE1915455N.htm?cid_bo=142292" TargetMode="External"/><Relationship Id="rId63" Type="http://schemas.openxmlformats.org/officeDocument/2006/relationships/hyperlink" Target="https://cache.media.eduscol.education.fr/file/Langage/76/3/Ress_c1_langage_litterature_cadrage_774763.pdf" TargetMode="External"/><Relationship Id="rId84" Type="http://schemas.openxmlformats.org/officeDocument/2006/relationships/image" Target="media/image19.png"/><Relationship Id="rId16" Type="http://schemas.openxmlformats.org/officeDocument/2006/relationships/hyperlink" Target="https://cache.media.eduscol.education.fr/file/Langage/41/3/Ress_c1_langage_oral_tableaux_456413.pdf" TargetMode="External"/><Relationship Id="rId107" Type="http://schemas.openxmlformats.org/officeDocument/2006/relationships/hyperlink" Target="https://cache.media.eduscol.education.fr/file/Je_rentre_au_CP/94/8/C1_Vocabulaire_GuidesReference_1238948.pdf" TargetMode="External"/><Relationship Id="rId11" Type="http://schemas.openxmlformats.org/officeDocument/2006/relationships/hyperlink" Target="https://cache.media.eduscol.education.fr/file/Langage/41/9/Ress_c1_langage_oral1.3_456419.pdf" TargetMode="External"/><Relationship Id="rId32" Type="http://schemas.openxmlformats.org/officeDocument/2006/relationships/hyperlink" Target="https://cache.media.eduscol.education.fr/file/Langage/18/9/Ress_c1_langage_oralecrit_demarche_apprendre_529189.pdf" TargetMode="External"/><Relationship Id="rId37" Type="http://schemas.openxmlformats.org/officeDocument/2006/relationships/hyperlink" Target="https://apprentilangue.jimdo.com/" TargetMode="External"/><Relationship Id="rId53" Type="http://schemas.openxmlformats.org/officeDocument/2006/relationships/hyperlink" Target="https://cache.media.eduscol.education.fr/file/Ecriture/85/9/Ress_c1_Graphisme_boucles_GS_456859.pdf" TargetMode="External"/><Relationship Id="rId58" Type="http://schemas.openxmlformats.org/officeDocument/2006/relationships/hyperlink" Target="https://cache.media.eduscol.education.fr/file/Ecriture/43/5/Ress_c1_Ecriture_forme-lettres_456435.pdf" TargetMode="External"/><Relationship Id="rId74" Type="http://schemas.openxmlformats.org/officeDocument/2006/relationships/hyperlink" Target="https://cache.media.eduscol.education.fr/file/Agir/44/9/Ress_c1_agir_obj4_456449.pdf" TargetMode="External"/><Relationship Id="rId79" Type="http://schemas.openxmlformats.org/officeDocument/2006/relationships/hyperlink" Target="https://eduscol.education.fr/2819/acquerir-les-premiers-outils-mathematiques-cycle-1" TargetMode="External"/><Relationship Id="rId102" Type="http://schemas.openxmlformats.org/officeDocument/2006/relationships/hyperlink" Target="https://cache.media.eduscol.education.fr/file/Je_rentre_au_CP/95/0/C1_Vocabulaire_Programme_1238950.pdf" TargetMode="External"/><Relationship Id="rId123" Type="http://schemas.openxmlformats.org/officeDocument/2006/relationships/hyperlink" Target="https://cache.media.eduscol.education.fr/file/principAlphaDAA/40/2/PrincipAlpha_DAA_Principes_annexe_1316402.pdf" TargetMode="External"/><Relationship Id="rId128" Type="http://schemas.openxmlformats.org/officeDocument/2006/relationships/hyperlink" Target="https://eduscol.education.fr/document/13534/download" TargetMode="External"/><Relationship Id="rId5" Type="http://schemas.openxmlformats.org/officeDocument/2006/relationships/footnotes" Target="footnotes.xml"/><Relationship Id="rId90" Type="http://schemas.openxmlformats.org/officeDocument/2006/relationships/hyperlink" Target="https://cache.media.eduscol.education.fr/file/Explorer/20/5/Ress_c1_Explorer_bateaux_528205.pdf" TargetMode="External"/><Relationship Id="rId95" Type="http://schemas.openxmlformats.org/officeDocument/2006/relationships/hyperlink" Target="https://cache.media.eduscol.education.fr/file/principAlphaEE/42/0/PrincipAlpha_Essai_decriture_Principes_1316420.pdf" TargetMode="External"/><Relationship Id="rId22" Type="http://schemas.openxmlformats.org/officeDocument/2006/relationships/hyperlink" Target="https://eduscol.education.fr/document/299/download" TargetMode="External"/><Relationship Id="rId27" Type="http://schemas.openxmlformats.org/officeDocument/2006/relationships/hyperlink" Target="https://cache.media.eduscol.education.fr/file/maternelle/41/4/Guide_phonologie_1172414.pdf" TargetMode="External"/><Relationship Id="rId43" Type="http://schemas.openxmlformats.org/officeDocument/2006/relationships/image" Target="media/image8.png"/><Relationship Id="rId48" Type="http://schemas.openxmlformats.org/officeDocument/2006/relationships/image" Target="media/image10.png"/><Relationship Id="rId64" Type="http://schemas.openxmlformats.org/officeDocument/2006/relationships/hyperlink" Target="https://cache.media.eduscol.education.fr/file/Langage/76/7/Ress_c1_langage_litterature_ouvrages_classe_774767.pdf" TargetMode="External"/><Relationship Id="rId69" Type="http://schemas.openxmlformats.org/officeDocument/2006/relationships/image" Target="media/image14.png"/><Relationship Id="rId113" Type="http://schemas.openxmlformats.org/officeDocument/2006/relationships/hyperlink" Target="https://cache.media.eduscol.education.fr/file/Je_rentre_au_CP/37/1/C1_ConscPhono_Recommandations_1238371.pdf" TargetMode="External"/><Relationship Id="rId118" Type="http://schemas.openxmlformats.org/officeDocument/2006/relationships/hyperlink" Target="https://eduscol.education.fr/134/cycle-1-ecriture-cursive" TargetMode="External"/><Relationship Id="rId134" Type="http://schemas.openxmlformats.org/officeDocument/2006/relationships/header" Target="header1.xml"/><Relationship Id="rId80" Type="http://schemas.openxmlformats.org/officeDocument/2006/relationships/hyperlink" Target="https://eduscol.education.fr/document/50924/download" TargetMode="External"/><Relationship Id="rId85" Type="http://schemas.openxmlformats.org/officeDocument/2006/relationships/image" Target="media/image20.png"/><Relationship Id="rId12" Type="http://schemas.openxmlformats.org/officeDocument/2006/relationships/hyperlink" Target="https://cache.media.eduscol.education.fr/file/Langage/42/1/Ress_c1_langage_oral1.4_456421.pdf" TargetMode="External"/><Relationship Id="rId17" Type="http://schemas.openxmlformats.org/officeDocument/2006/relationships/hyperlink" Target="https://cache.media.eduscol.education.fr/file/Langage/87/0/Ress_c1_langage_oral_coin_457870.pdf" TargetMode="External"/><Relationship Id="rId33" Type="http://schemas.openxmlformats.org/officeDocument/2006/relationships/hyperlink" Target="https://cache.media.eduscol.education.fr/file/Langage/18/5/Ress_c1_langage_oralecrit_comptines_annexes_529185.pdf" TargetMode="External"/><Relationship Id="rId38" Type="http://schemas.openxmlformats.org/officeDocument/2006/relationships/hyperlink" Target="https://www.vocanet.fr/" TargetMode="External"/><Relationship Id="rId59" Type="http://schemas.openxmlformats.org/officeDocument/2006/relationships/hyperlink" Target="https://cache.media.eduscol.education.fr/file/Ecriture/43/3/Ress_c1_Ecriture_gauchers_456433.pdf" TargetMode="External"/><Relationship Id="rId103" Type="http://schemas.openxmlformats.org/officeDocument/2006/relationships/hyperlink" Target="https://cache.media.eduscol.education.fr/file/Je_rentre_au_CP/36/7/C1_ConscPhono_Programme_1238367.pdf" TargetMode="External"/><Relationship Id="rId108" Type="http://schemas.openxmlformats.org/officeDocument/2006/relationships/hyperlink" Target="https://cache.media.eduscol.education.fr/file/Je_rentre_au_CP/36/2/C1_ConscPhono_GuideReference_1238362.pdf" TargetMode="External"/><Relationship Id="rId124" Type="http://schemas.openxmlformats.org/officeDocument/2006/relationships/image" Target="media/image24.png"/><Relationship Id="rId129" Type="http://schemas.openxmlformats.org/officeDocument/2006/relationships/image" Target="media/image27.png"/><Relationship Id="rId54" Type="http://schemas.openxmlformats.org/officeDocument/2006/relationships/hyperlink" Target="https://cache.media.eduscol.education.fr/file/Ecriture/79/0/Ress_c1_Graphisme_histoire_ligne_457790.pdf" TargetMode="External"/><Relationship Id="rId70" Type="http://schemas.openxmlformats.org/officeDocument/2006/relationships/hyperlink" Target="http://centre-alain-savary.ens-lyon.fr/CAS/education-prioritaire/ressources/theme-1-perspectives-pedagogiques-et-educatives/lire-ecrire-parler-pour-apprendre-dans-toutes-les-disciplines/narramus" TargetMode="External"/><Relationship Id="rId75" Type="http://schemas.openxmlformats.org/officeDocument/2006/relationships/image" Target="media/image15.png"/><Relationship Id="rId91" Type="http://schemas.openxmlformats.org/officeDocument/2006/relationships/hyperlink" Target="https://cache.media.eduscol.education.fr/file/Je_rentre_au_CP/95/4/C1_Vocabulaire_Principes_1238954.pdf" TargetMode="External"/><Relationship Id="rId96" Type="http://schemas.openxmlformats.org/officeDocument/2006/relationships/hyperlink" Target="https://cache.media.eduscol.education.fr/file/Je_rentre_au_CP/95/6/C1_Vocabulaire_Evaluation_1238956.pdf"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3.png"/><Relationship Id="rId28" Type="http://schemas.openxmlformats.org/officeDocument/2006/relationships/hyperlink" Target="https://cache.media.eduscol.education.fr/file/Langage/18/3/Ress_c1_langage_oralecrit_cadrage_529183.pdf" TargetMode="External"/><Relationship Id="rId49" Type="http://schemas.openxmlformats.org/officeDocument/2006/relationships/hyperlink" Target="https://cache.media.eduscol.education.fr/file/Ecriture/43/1/Ress_c1_Graphisme_graphisme_456431.pdf" TargetMode="External"/><Relationship Id="rId114" Type="http://schemas.openxmlformats.org/officeDocument/2006/relationships/hyperlink" Target="https://cache.media.eduscol.education.fr/file/Je_rentre_au_CP/98/1/C1_Ecriture_Recommandations_1312981.pdf" TargetMode="External"/><Relationship Id="rId119" Type="http://schemas.openxmlformats.org/officeDocument/2006/relationships/hyperlink" Target="https://eduscol.education.fr/133/cycle-1-principe-alphabetique-de-la-langue" TargetMode="External"/><Relationship Id="rId44" Type="http://schemas.openxmlformats.org/officeDocument/2006/relationships/hyperlink" Target="https://www.youtube.com/watch?v=i6kdm51SuNc" TargetMode="External"/><Relationship Id="rId60" Type="http://schemas.openxmlformats.org/officeDocument/2006/relationships/hyperlink" Target="https://cache.media.eduscol.education.fr/file/Ecriture/43/9/Ress_c1_Ecriture_ecriture-spontanee_456439.pdf" TargetMode="External"/><Relationship Id="rId65" Type="http://schemas.openxmlformats.org/officeDocument/2006/relationships/hyperlink" Target="https://cache.media.eduscol.education.fr/file/Langage/76/9/Ress_c1_langage_litterature_pratiques_culturelles_-_copie_774769.pdf" TargetMode="External"/><Relationship Id="rId81" Type="http://schemas.openxmlformats.org/officeDocument/2006/relationships/image" Target="media/image17.png"/><Relationship Id="rId86" Type="http://schemas.openxmlformats.org/officeDocument/2006/relationships/hyperlink" Target="https://cache.media.eduscol.education.fr/file/Explorer/45/5/Ress_c1_Explorer_orientation_456455.pdf" TargetMode="External"/><Relationship Id="rId130" Type="http://schemas.openxmlformats.org/officeDocument/2006/relationships/hyperlink" Target="https://eduscol.education.fr/document/13537/download" TargetMode="External"/><Relationship Id="rId135" Type="http://schemas.openxmlformats.org/officeDocument/2006/relationships/fontTable" Target="fontTable.xml"/><Relationship Id="rId13" Type="http://schemas.openxmlformats.org/officeDocument/2006/relationships/hyperlink" Target="https://eduscol.education.fr/105/mobiliser-le-langage-dans-toutes-ses-dimensions-cycle-1" TargetMode="External"/><Relationship Id="rId18" Type="http://schemas.openxmlformats.org/officeDocument/2006/relationships/hyperlink" Target="https://cache.media.eduscol.education.fr/file/Langage/42/5/Ress_c1_langage_oral_activite-ritualisees_456425.pdf" TargetMode="External"/><Relationship Id="rId39" Type="http://schemas.openxmlformats.org/officeDocument/2006/relationships/image" Target="media/image6.png"/><Relationship Id="rId109" Type="http://schemas.openxmlformats.org/officeDocument/2006/relationships/hyperlink" Target="https://cache.media.eduscol.education.fr/file/Je_rentre_au_CP/97/7/C1_Ecriture_GuideDeReference_1312977.pdf" TargetMode="External"/><Relationship Id="rId34" Type="http://schemas.openxmlformats.org/officeDocument/2006/relationships/hyperlink" Target="https://cache.media.eduscol.education.fr/file/Langage/19/1/Ress_c1_langage_oralecrit_dictee-adulte_529191.pdf" TargetMode="External"/><Relationship Id="rId50" Type="http://schemas.openxmlformats.org/officeDocument/2006/relationships/hyperlink" Target="https://cache.media.eduscol.education.fr/file/Langage/79/0/Ress_c1_Graphisme_references_culturelles_456790.pdf" TargetMode="External"/><Relationship Id="rId55" Type="http://schemas.openxmlformats.org/officeDocument/2006/relationships/image" Target="media/image11.png"/><Relationship Id="rId76" Type="http://schemas.openxmlformats.org/officeDocument/2006/relationships/hyperlink" Target="https://www4.ac-nancy-metz.fr/eps57/spip.php?rubrique6&amp;lang=fr" TargetMode="External"/><Relationship Id="rId97" Type="http://schemas.openxmlformats.org/officeDocument/2006/relationships/hyperlink" Target="https://cache.media.eduscol.education.fr/file/Je_rentre_au_CP/36/0/C1_ConscPhono_Evaluation_1238360.pdf" TargetMode="External"/><Relationship Id="rId104" Type="http://schemas.openxmlformats.org/officeDocument/2006/relationships/hyperlink" Target="https://cache.media.eduscol.education.fr/file/Je_rentre_au_CP/98/0/C1_Ecriture_Programme_1312980.pdf" TargetMode="External"/><Relationship Id="rId120" Type="http://schemas.openxmlformats.org/officeDocument/2006/relationships/hyperlink" Target="https://eduscol.education.fr/133/cycle-1-principe-alphabetique-de-la-langue" TargetMode="External"/><Relationship Id="rId125" Type="http://schemas.openxmlformats.org/officeDocument/2006/relationships/image" Target="media/image25.png"/><Relationship Id="rId7" Type="http://schemas.openxmlformats.org/officeDocument/2006/relationships/hyperlink" Target="https://www.education.gouv.fr/sites/default/files/ensel135_annexe1.pdf" TargetMode="External"/><Relationship Id="rId71" Type="http://schemas.openxmlformats.org/officeDocument/2006/relationships/hyperlink" Target="https://cache.media.eduscol.education.fr/file/Agir/44/3/Ress_c1_agir_obj1_456443.pdf" TargetMode="External"/><Relationship Id="rId92" Type="http://schemas.openxmlformats.org/officeDocument/2006/relationships/hyperlink" Target="https://cache.media.eduscol.education.fr/file/Je_rentre_au_CP/36/5/C1_ConscPhono_Principes_1238365.pdf" TargetMode="External"/><Relationship Id="rId2" Type="http://schemas.openxmlformats.org/officeDocument/2006/relationships/styles" Target="styles.xml"/><Relationship Id="rId29" Type="http://schemas.openxmlformats.org/officeDocument/2006/relationships/hyperlink" Target="https://cache.media.eduscol.education.fr/file/Langage/59/4/Ress_c1_Section_2_partie_1_Lexique_et_syntaxe_569594.pdf" TargetMode="External"/><Relationship Id="rId24" Type="http://schemas.openxmlformats.org/officeDocument/2006/relationships/hyperlink" Target="https://eduscol.education.fr/document/299/download" TargetMode="External"/><Relationship Id="rId40" Type="http://schemas.openxmlformats.org/officeDocument/2006/relationships/image" Target="media/image7.png"/><Relationship Id="rId45" Type="http://schemas.openxmlformats.org/officeDocument/2006/relationships/hyperlink" Target="https://cache.media.eduscol.education.fr/file/Langage/40/0/Ress_c1_langage_ecrit_fonction_456400.pdf" TargetMode="External"/><Relationship Id="rId66" Type="http://schemas.openxmlformats.org/officeDocument/2006/relationships/hyperlink" Target="https://cache.media.eduscol.education.fr/file/Langage/76/1/Ress_c1_langage_litterature_apprendre_a_comprendre_recits_774761.pdf" TargetMode="External"/><Relationship Id="rId87" Type="http://schemas.openxmlformats.org/officeDocument/2006/relationships/image" Target="media/image21.png"/><Relationship Id="rId110" Type="http://schemas.openxmlformats.org/officeDocument/2006/relationships/hyperlink" Target="https://cache.media.eduscol.education.fr/file/principAlphaDAA/40/0/PrincipAlpha_DAA_GuideDeReference_1316400.pdf" TargetMode="External"/><Relationship Id="rId115" Type="http://schemas.openxmlformats.org/officeDocument/2006/relationships/hyperlink" Target="https://cache.media.eduscol.education.fr/file/principAlphaDAA/41/3/PrincipAlpha_DDA_Recommandations_1316413.pdf" TargetMode="External"/><Relationship Id="rId131" Type="http://schemas.openxmlformats.org/officeDocument/2006/relationships/image" Target="media/image28.png"/><Relationship Id="rId136" Type="http://schemas.openxmlformats.org/officeDocument/2006/relationships/theme" Target="theme/theme1.xml"/><Relationship Id="rId61" Type="http://schemas.openxmlformats.org/officeDocument/2006/relationships/hyperlink" Target="https://legestedecriture.fr/14889-2/" TargetMode="External"/><Relationship Id="rId82" Type="http://schemas.openxmlformats.org/officeDocument/2006/relationships/hyperlink" Target="https://www.education.gouv.fr/bo/19/Hebdo22/MENE1915454N.htm?cid_bo=142291" TargetMode="External"/><Relationship Id="rId19" Type="http://schemas.openxmlformats.org/officeDocument/2006/relationships/hyperlink" Target="https://cache.media.eduscol.education.fr/file/Langage/40/9/Ress_c1_langage_oral_ressources-classe_456409.pdf" TargetMode="External"/><Relationship Id="rId14" Type="http://schemas.openxmlformats.org/officeDocument/2006/relationships/hyperlink" Target="https://cache.media.eduscol.education.fr/file/Langage/42/3/Ress_c1_langage_oral_cadrage_456423.pdf" TargetMode="External"/><Relationship Id="rId30" Type="http://schemas.openxmlformats.org/officeDocument/2006/relationships/hyperlink" Target="https://cache.media.eduscol.education.fr/file/Langage/59/2/Ress_c1_Annexe_Section_2_partie_1_Lexique_et_syntaxe_569592.pdf" TargetMode="External"/><Relationship Id="rId35" Type="http://schemas.openxmlformats.org/officeDocument/2006/relationships/hyperlink" Target="https://www.youtube.com/watch?v=i6kdm51SuNc" TargetMode="External"/><Relationship Id="rId56" Type="http://schemas.openxmlformats.org/officeDocument/2006/relationships/image" Target="media/image12.png"/><Relationship Id="rId77" Type="http://schemas.openxmlformats.org/officeDocument/2006/relationships/hyperlink" Target="http://www4.ac-nancy-metz.fr/eac57/category/eac57/" TargetMode="External"/><Relationship Id="rId100" Type="http://schemas.openxmlformats.org/officeDocument/2006/relationships/hyperlink" Target="https://cache.media.eduscol.education.fr/file/principAlphaDAA/39/9/PrincipAlpha_DAA_Evaluation_1316399.pdf" TargetMode="External"/><Relationship Id="rId105" Type="http://schemas.openxmlformats.org/officeDocument/2006/relationships/hyperlink" Target="https://cache.media.eduscol.education.fr/file/principAlphaDAA/40/3/PrincipAlpha_DAA_Programme_1316403.pdf" TargetMode="External"/><Relationship Id="rId126" Type="http://schemas.openxmlformats.org/officeDocument/2006/relationships/hyperlink" Target="https://eduscol.education.fr/document/13531/download" TargetMode="External"/><Relationship Id="rId8" Type="http://schemas.openxmlformats.org/officeDocument/2006/relationships/hyperlink" Target="https://www.education.gouv.fr/bo/19/Hebdo22/MENE1915456N.htm" TargetMode="External"/><Relationship Id="rId51" Type="http://schemas.openxmlformats.org/officeDocument/2006/relationships/hyperlink" Target="https://cache.media.eduscol.education.fr/file/Ecriture/42/9/Ress_c1_Graphisme_reperes_456429.pdf" TargetMode="External"/><Relationship Id="rId72" Type="http://schemas.openxmlformats.org/officeDocument/2006/relationships/hyperlink" Target="https://cache.media.eduscol.education.fr/file/Agir/44/5/Ress_c1_agir_obj2_456445.pdf" TargetMode="External"/><Relationship Id="rId93" Type="http://schemas.openxmlformats.org/officeDocument/2006/relationships/hyperlink" Target="https://cache.media.eduscol.education.fr/file/Je_rentre_au_CP/97/8/C1_Ecriture_Principes_1312978.pdf" TargetMode="External"/><Relationship Id="rId98" Type="http://schemas.openxmlformats.org/officeDocument/2006/relationships/hyperlink" Target="https://cache.media.eduscol.education.fr/file/Je_rentre_au_CP/97/9/C1_Ecriture_Principes_annexe_1312979.pdf" TargetMode="External"/><Relationship Id="rId121" Type="http://schemas.openxmlformats.org/officeDocument/2006/relationships/image" Target="media/image22.png"/><Relationship Id="rId3" Type="http://schemas.openxmlformats.org/officeDocument/2006/relationships/settings" Target="settings.xml"/><Relationship Id="rId25" Type="http://schemas.openxmlformats.org/officeDocument/2006/relationships/hyperlink" Target="https://cache.media.eduscol.education.fr/file/maternelle/41/4/Guide_phonologie_1172414.pdf" TargetMode="External"/><Relationship Id="rId46" Type="http://schemas.openxmlformats.org/officeDocument/2006/relationships/hyperlink" Target="https://cache.media.eduscol.education.fr/file/Langage/39/8/Ress_c1_langage_ecrit_principe_456398.pdf" TargetMode="External"/><Relationship Id="rId67" Type="http://schemas.openxmlformats.org/officeDocument/2006/relationships/hyperlink" Target="https://cache.media.eduscol.education.fr/file/Langage/76/5/Ress_c1_langage_litterature_imagiers_774765.pdf" TargetMode="External"/><Relationship Id="rId116" Type="http://schemas.openxmlformats.org/officeDocument/2006/relationships/hyperlink" Target="https://eduscol.education.fr/129/cycle-1-vocabulaire" TargetMode="External"/><Relationship Id="rId20" Type="http://schemas.openxmlformats.org/officeDocument/2006/relationships/image" Target="media/image1.png"/><Relationship Id="rId41" Type="http://schemas.openxmlformats.org/officeDocument/2006/relationships/hyperlink" Target="https://eduscol.education.fr/document/50921/download" TargetMode="External"/><Relationship Id="rId62" Type="http://schemas.openxmlformats.org/officeDocument/2006/relationships/image" Target="media/image13.png"/><Relationship Id="rId83" Type="http://schemas.openxmlformats.org/officeDocument/2006/relationships/image" Target="media/image18.png"/><Relationship Id="rId88" Type="http://schemas.openxmlformats.org/officeDocument/2006/relationships/hyperlink" Target="https://cache.media.eduscol.education.fr/file/Explorer/45/7/Ress_c1_Explorer_elevages_456457.pdf" TargetMode="External"/><Relationship Id="rId111" Type="http://schemas.openxmlformats.org/officeDocument/2006/relationships/hyperlink" Target="https://cache.media.eduscol.education.fr/file/principAlphaDAA/40/0/PrincipAlpha_DAA_GuideDeReference_1316400.pdf" TargetMode="External"/><Relationship Id="rId132" Type="http://schemas.openxmlformats.org/officeDocument/2006/relationships/hyperlink" Target="https://eduscol.education.fr/document/13540/download" TargetMode="External"/><Relationship Id="rId15" Type="http://schemas.openxmlformats.org/officeDocument/2006/relationships/hyperlink" Target="https://cache.media.eduscol.education.fr/file/Langage/40/6/Ress_c1_langage_fiches-repere_456406.pdf" TargetMode="External"/><Relationship Id="rId36" Type="http://schemas.openxmlformats.org/officeDocument/2006/relationships/image" Target="media/image5.png"/><Relationship Id="rId57" Type="http://schemas.openxmlformats.org/officeDocument/2006/relationships/hyperlink" Target="https://cache.media.eduscol.education.fr/file/Ecriture/43/7/Ress_c1_Ecriture_ecriture_456437.pdf" TargetMode="External"/><Relationship Id="rId106" Type="http://schemas.openxmlformats.org/officeDocument/2006/relationships/hyperlink" Target="https://cache.media.eduscol.education.fr/file/principAlphaEE/42/1/PrincipAlpha_Essai_decriture_Programme_1316421.pdf" TargetMode="External"/><Relationship Id="rId127" Type="http://schemas.openxmlformats.org/officeDocument/2006/relationships/image" Target="media/image26.png"/><Relationship Id="rId10" Type="http://schemas.openxmlformats.org/officeDocument/2006/relationships/hyperlink" Target="https://cache.media.eduscol.education.fr/file/Langage/41/7/Ress_c1_langage_oral1.2_456417.pdf" TargetMode="External"/><Relationship Id="rId31" Type="http://schemas.openxmlformats.org/officeDocument/2006/relationships/hyperlink" Target="https://cache.media.eduscol.education.fr/file/Langage/18/7/Ress_c1_langage_oralecrit_comptines_529187.pdf" TargetMode="External"/><Relationship Id="rId52" Type="http://schemas.openxmlformats.org/officeDocument/2006/relationships/hyperlink" Target="https://cache.media.eduscol.education.fr/file/Ecriture/85/7/Ress_c1_Graphisme_lignes_verticales_PS_456857.pdf" TargetMode="External"/><Relationship Id="rId73" Type="http://schemas.openxmlformats.org/officeDocument/2006/relationships/hyperlink" Target="https://cache.media.eduscol.education.fr/file/Agir/44/7/Ress_c1_agir_obj3_456447.pdf" TargetMode="External"/><Relationship Id="rId78" Type="http://schemas.openxmlformats.org/officeDocument/2006/relationships/image" Target="media/image16.png"/><Relationship Id="rId94" Type="http://schemas.openxmlformats.org/officeDocument/2006/relationships/hyperlink" Target="https://cache.media.eduscol.education.fr/file/principAlphaDAA/40/1/PrincipAlpha_DAA_Principes_1316401.pdf" TargetMode="External"/><Relationship Id="rId99" Type="http://schemas.openxmlformats.org/officeDocument/2006/relationships/hyperlink" Target="https://cache.media.eduscol.education.fr/file/Je_rentre_au_CP/97/6/C1_Ecriture_Evaluation_1312976.pdf" TargetMode="External"/><Relationship Id="rId101" Type="http://schemas.openxmlformats.org/officeDocument/2006/relationships/hyperlink" Target="https://cache.media.eduscol.education.fr/file/principAlphaEE/41/8/PrincipAlpha_Essai_decriture_Evaluation_1316418.pdf" TargetMode="External"/><Relationship Id="rId122"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yperlink" Target="https://cache.media.eduscol.education.fr/file/Langage/41/5/Ress_c1_langage_oral1.1_456415.pdf" TargetMode="External"/><Relationship Id="rId26" Type="http://schemas.openxmlformats.org/officeDocument/2006/relationships/image" Target="media/image4.png"/><Relationship Id="rId47" Type="http://schemas.openxmlformats.org/officeDocument/2006/relationships/image" Target="media/image9.png"/><Relationship Id="rId68" Type="http://schemas.openxmlformats.org/officeDocument/2006/relationships/hyperlink" Target="http://www.cafepedagogique.net/lexpresso/Pages/2017/09/18092017Article636413168962089074.aspx" TargetMode="External"/><Relationship Id="rId89" Type="http://schemas.openxmlformats.org/officeDocument/2006/relationships/hyperlink" Target="https://cache.media.eduscol.education.fr/file/Explorer/45/3/Ress_c1_Explorer_miroirs_456453.pdf" TargetMode="External"/><Relationship Id="rId112" Type="http://schemas.openxmlformats.org/officeDocument/2006/relationships/hyperlink" Target="https://cache.media.eduscol.education.fr/file/Je_rentre_au_CP/95/2/C1_Vocabulaire_Recommandations_1238952.pdf" TargetMode="External"/><Relationship Id="rId133" Type="http://schemas.openxmlformats.org/officeDocument/2006/relationships/image" Target="media/image2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2358</Words>
  <Characters>12975</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Boeglen</dc:creator>
  <cp:keywords/>
  <dc:description/>
  <cp:lastModifiedBy>Patricia Boeglen</cp:lastModifiedBy>
  <cp:revision>5</cp:revision>
  <cp:lastPrinted>2021-06-27T14:17:00Z</cp:lastPrinted>
  <dcterms:created xsi:type="dcterms:W3CDTF">2024-11-28T09:37:00Z</dcterms:created>
  <dcterms:modified xsi:type="dcterms:W3CDTF">2024-12-04T13:49:00Z</dcterms:modified>
</cp:coreProperties>
</file>