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E786C" w:rsidTr="009A1164">
        <w:tc>
          <w:tcPr>
            <w:tcW w:w="9778" w:type="dxa"/>
          </w:tcPr>
          <w:p w:rsidR="006E786C" w:rsidRPr="00652A0D" w:rsidRDefault="006E786C" w:rsidP="009A1164">
            <w:pPr>
              <w:rPr>
                <w:rStyle w:val="lev"/>
                <w:sz w:val="24"/>
                <w:szCs w:val="24"/>
              </w:rPr>
            </w:pPr>
          </w:p>
          <w:p w:rsidR="006E786C" w:rsidRPr="00652A0D" w:rsidRDefault="006E786C" w:rsidP="009A1164">
            <w:pPr>
              <w:jc w:val="center"/>
              <w:rPr>
                <w:rStyle w:val="lev"/>
                <w:sz w:val="24"/>
                <w:szCs w:val="24"/>
              </w:rPr>
            </w:pPr>
            <w:r w:rsidRPr="00652A0D">
              <w:rPr>
                <w:rStyle w:val="lev"/>
                <w:sz w:val="24"/>
                <w:szCs w:val="24"/>
              </w:rPr>
              <w:t>Épreuve de PHYSIQUE CHIMIE</w:t>
            </w:r>
          </w:p>
          <w:p w:rsidR="006E786C" w:rsidRDefault="006E786C" w:rsidP="009A1164">
            <w:pPr>
              <w:jc w:val="center"/>
              <w:rPr>
                <w:rStyle w:val="lev"/>
                <w:sz w:val="24"/>
                <w:szCs w:val="24"/>
              </w:rPr>
            </w:pPr>
            <w:r w:rsidRPr="00652A0D">
              <w:rPr>
                <w:rStyle w:val="lev"/>
                <w:sz w:val="24"/>
                <w:szCs w:val="24"/>
              </w:rPr>
              <w:t>Évaluation des compétences expérimentales</w:t>
            </w:r>
          </w:p>
          <w:p w:rsidR="006E786C" w:rsidRDefault="006E786C" w:rsidP="009A1164">
            <w:pPr>
              <w:jc w:val="center"/>
            </w:pPr>
          </w:p>
        </w:tc>
      </w:tr>
    </w:tbl>
    <w:p w:rsidR="006E786C" w:rsidRDefault="006E786C" w:rsidP="00DF023F"/>
    <w:p w:rsidR="002A2DF8" w:rsidRDefault="00B43F8C" w:rsidP="00B43F8C">
      <w:pPr>
        <w:jc w:val="left"/>
        <w:rPr>
          <w:rStyle w:val="lev"/>
          <w:b w:val="0"/>
        </w:rPr>
      </w:pPr>
      <w:r>
        <w:rPr>
          <w:rStyle w:val="lev"/>
          <w:b w:val="0"/>
        </w:rPr>
        <w:t xml:space="preserve">Auteur : </w:t>
      </w:r>
      <w:proofErr w:type="spellStart"/>
      <w:r w:rsidRPr="00CC53DB">
        <w:rPr>
          <w:rStyle w:val="lev"/>
        </w:rPr>
        <w:t>Boughattas</w:t>
      </w:r>
      <w:proofErr w:type="spellEnd"/>
      <w:r w:rsidRPr="00CC53DB">
        <w:rPr>
          <w:rStyle w:val="lev"/>
        </w:rPr>
        <w:t xml:space="preserve"> Nicole</w:t>
      </w:r>
      <w:r>
        <w:rPr>
          <w:rStyle w:val="lev"/>
          <w:b w:val="0"/>
        </w:rPr>
        <w:t> : lycée Stanislas Villers les Nancy</w:t>
      </w:r>
    </w:p>
    <w:p w:rsidR="00B43F8C" w:rsidRPr="002A2DF8" w:rsidRDefault="00B43F8C" w:rsidP="00B43F8C">
      <w:pPr>
        <w:jc w:val="left"/>
        <w:rPr>
          <w:rStyle w:val="lev"/>
          <w:b w:val="0"/>
        </w:rPr>
      </w:pPr>
    </w:p>
    <w:p w:rsidR="002A2DF8" w:rsidRDefault="002A2DF8" w:rsidP="002A2DF8">
      <w:pPr>
        <w:pStyle w:val="Pieddepage"/>
        <w:ind w:right="-1809"/>
        <w:rPr>
          <w:rStyle w:val="lev"/>
          <w:b w:val="0"/>
          <w:sz w:val="20"/>
          <w:szCs w:val="20"/>
        </w:rPr>
      </w:pPr>
      <w:r w:rsidRPr="002A2DF8">
        <w:rPr>
          <w:rStyle w:val="lev"/>
          <w:b w:val="0"/>
          <w:sz w:val="20"/>
          <w:szCs w:val="20"/>
        </w:rPr>
        <w:t xml:space="preserve">Le sujet proposé </w:t>
      </w:r>
      <w:r>
        <w:rPr>
          <w:rStyle w:val="lev"/>
          <w:b w:val="0"/>
          <w:sz w:val="20"/>
          <w:szCs w:val="20"/>
        </w:rPr>
        <w:t>s’est beaucoup inspiré</w:t>
      </w:r>
      <w:r w:rsidRPr="002A2DF8">
        <w:rPr>
          <w:rStyle w:val="lev"/>
          <w:b w:val="0"/>
          <w:sz w:val="20"/>
          <w:szCs w:val="20"/>
        </w:rPr>
        <w:t xml:space="preserve"> du document mis à disposition </w:t>
      </w:r>
      <w:r>
        <w:rPr>
          <w:rStyle w:val="lev"/>
          <w:b w:val="0"/>
          <w:sz w:val="20"/>
          <w:szCs w:val="20"/>
        </w:rPr>
        <w:t xml:space="preserve">sur le site académique </w:t>
      </w:r>
    </w:p>
    <w:p w:rsidR="002A2DF8" w:rsidRDefault="002A2DF8" w:rsidP="002A2DF8">
      <w:pPr>
        <w:pStyle w:val="Pieddepage"/>
        <w:ind w:right="-1809"/>
        <w:rPr>
          <w:sz w:val="20"/>
          <w:szCs w:val="20"/>
        </w:rPr>
      </w:pPr>
      <w:proofErr w:type="gramStart"/>
      <w:r w:rsidRPr="002A2DF8">
        <w:rPr>
          <w:rStyle w:val="lev"/>
          <w:b w:val="0"/>
          <w:sz w:val="20"/>
          <w:szCs w:val="20"/>
        </w:rPr>
        <w:t>par</w:t>
      </w:r>
      <w:proofErr w:type="gramEnd"/>
      <w:r w:rsidRPr="002A2DF8">
        <w:rPr>
          <w:rStyle w:val="lev"/>
          <w:b w:val="0"/>
          <w:sz w:val="20"/>
          <w:szCs w:val="20"/>
        </w:rPr>
        <w:t xml:space="preserve"> </w:t>
      </w:r>
      <w:r w:rsidRPr="002A2DF8">
        <w:rPr>
          <w:sz w:val="20"/>
          <w:szCs w:val="20"/>
        </w:rPr>
        <w:t xml:space="preserve">Marie Sophie Lejeune et Barbara </w:t>
      </w:r>
      <w:proofErr w:type="spellStart"/>
      <w:r w:rsidRPr="002A2DF8">
        <w:rPr>
          <w:sz w:val="20"/>
          <w:szCs w:val="20"/>
        </w:rPr>
        <w:t>Tremsal</w:t>
      </w:r>
      <w:proofErr w:type="spellEnd"/>
      <w:r w:rsidRPr="002A2DF8">
        <w:rPr>
          <w:sz w:val="20"/>
          <w:szCs w:val="20"/>
        </w:rPr>
        <w:t xml:space="preserve"> du Lycée La Haye </w:t>
      </w:r>
      <w:proofErr w:type="spellStart"/>
      <w:r w:rsidRPr="002A2DF8">
        <w:rPr>
          <w:sz w:val="20"/>
          <w:szCs w:val="20"/>
        </w:rPr>
        <w:t>Griselle</w:t>
      </w:r>
      <w:proofErr w:type="spellEnd"/>
      <w:r w:rsidRPr="002A2DF8">
        <w:rPr>
          <w:sz w:val="20"/>
          <w:szCs w:val="20"/>
        </w:rPr>
        <w:t xml:space="preserve"> à GERARDMER</w:t>
      </w:r>
    </w:p>
    <w:p w:rsidR="009F60B8" w:rsidRDefault="009F60B8" w:rsidP="002A2DF8">
      <w:pPr>
        <w:pStyle w:val="Pieddepage"/>
        <w:ind w:right="-1809"/>
        <w:rPr>
          <w:sz w:val="20"/>
          <w:szCs w:val="20"/>
        </w:rPr>
      </w:pPr>
    </w:p>
    <w:p w:rsidR="009F60B8" w:rsidRDefault="009F60B8" w:rsidP="002A2DF8">
      <w:pPr>
        <w:pStyle w:val="Pieddepage"/>
        <w:ind w:right="-1809"/>
        <w:rPr>
          <w:sz w:val="20"/>
          <w:szCs w:val="20"/>
        </w:rPr>
      </w:pPr>
    </w:p>
    <w:p w:rsidR="002A2DF8" w:rsidRPr="002A2DF8" w:rsidRDefault="009F60B8" w:rsidP="002A2DF8">
      <w:pPr>
        <w:pStyle w:val="Pieddepage"/>
        <w:ind w:right="-1809"/>
        <w:rPr>
          <w:sz w:val="20"/>
          <w:szCs w:val="20"/>
        </w:rPr>
      </w:pPr>
      <w:r>
        <w:rPr>
          <w:sz w:val="20"/>
          <w:szCs w:val="20"/>
        </w:rPr>
        <w:t xml:space="preserve">La version est adaptée pour être utilisée en travaux pratiques de première </w:t>
      </w:r>
    </w:p>
    <w:p w:rsidR="002A2DF8" w:rsidRDefault="002A2DF8" w:rsidP="0050221A">
      <w:pPr>
        <w:jc w:val="center"/>
        <w:rPr>
          <w:rStyle w:val="lev"/>
          <w:sz w:val="24"/>
          <w:szCs w:val="24"/>
        </w:rPr>
      </w:pPr>
    </w:p>
    <w:p w:rsidR="002A2DF8" w:rsidRDefault="002A2DF8" w:rsidP="0050221A">
      <w:pPr>
        <w:jc w:val="center"/>
        <w:rPr>
          <w:rStyle w:val="lev"/>
          <w:sz w:val="24"/>
          <w:szCs w:val="24"/>
        </w:rPr>
      </w:pPr>
    </w:p>
    <w:p w:rsidR="009A1164" w:rsidRDefault="009F60B8" w:rsidP="0050221A">
      <w:pPr>
        <w:jc w:val="center"/>
        <w:rPr>
          <w:rStyle w:val="lev"/>
          <w:sz w:val="24"/>
          <w:szCs w:val="24"/>
        </w:rPr>
      </w:pPr>
      <w:r>
        <w:rPr>
          <w:rStyle w:val="lev"/>
          <w:sz w:val="24"/>
          <w:szCs w:val="24"/>
        </w:rPr>
        <w:t>REFERENCES AUX PROGRAMMES</w:t>
      </w:r>
    </w:p>
    <w:p w:rsidR="0050221A" w:rsidRPr="00652A0D" w:rsidRDefault="0050221A" w:rsidP="0050221A">
      <w:pPr>
        <w:jc w:val="center"/>
        <w:rPr>
          <w:rStyle w:val="lev"/>
          <w:sz w:val="24"/>
          <w:szCs w:val="24"/>
        </w:rPr>
      </w:pPr>
      <w:bookmarkStart w:id="0" w:name="_GoBack"/>
      <w:bookmarkEnd w:id="0"/>
    </w:p>
    <w:p w:rsidR="009A1164" w:rsidRPr="009A1164" w:rsidRDefault="009A1164" w:rsidP="009A1164">
      <w:pPr>
        <w:pStyle w:val="Default"/>
        <w:jc w:val="both"/>
        <w:rPr>
          <w:i/>
          <w:iCs/>
          <w:sz w:val="20"/>
          <w:szCs w:val="20"/>
        </w:rPr>
      </w:pPr>
      <w:proofErr w:type="gramStart"/>
      <w:r w:rsidRPr="009A1164">
        <w:rPr>
          <w:rStyle w:val="lev"/>
          <w:sz w:val="20"/>
          <w:szCs w:val="20"/>
        </w:rPr>
        <w:t>en</w:t>
      </w:r>
      <w:proofErr w:type="gramEnd"/>
      <w:r w:rsidRPr="009A1164">
        <w:rPr>
          <w:rStyle w:val="lev"/>
          <w:sz w:val="20"/>
          <w:szCs w:val="20"/>
        </w:rPr>
        <w:t xml:space="preserve"> première S : </w:t>
      </w:r>
      <w:r>
        <w:rPr>
          <w:rStyle w:val="lev"/>
          <w:sz w:val="20"/>
          <w:szCs w:val="20"/>
        </w:rPr>
        <w:t xml:space="preserve">        </w:t>
      </w:r>
      <w:r w:rsidRPr="009A1164">
        <w:rPr>
          <w:rStyle w:val="lev"/>
          <w:b w:val="0"/>
          <w:sz w:val="20"/>
          <w:szCs w:val="20"/>
        </w:rPr>
        <w:t>M</w:t>
      </w:r>
      <w:r w:rsidRPr="009A1164">
        <w:rPr>
          <w:b/>
          <w:iCs/>
          <w:sz w:val="20"/>
          <w:szCs w:val="20"/>
        </w:rPr>
        <w:t xml:space="preserve">ettre en œuvre un protocole pour estimer la valeur de l’énergie libérée lors </w:t>
      </w:r>
      <w:r>
        <w:rPr>
          <w:b/>
          <w:iCs/>
          <w:sz w:val="20"/>
          <w:szCs w:val="20"/>
        </w:rPr>
        <w:tab/>
      </w:r>
      <w:r>
        <w:rPr>
          <w:b/>
          <w:iCs/>
          <w:sz w:val="20"/>
          <w:szCs w:val="20"/>
        </w:rPr>
        <w:tab/>
      </w:r>
      <w:r>
        <w:rPr>
          <w:b/>
          <w:iCs/>
          <w:sz w:val="20"/>
          <w:szCs w:val="20"/>
        </w:rPr>
        <w:tab/>
        <w:t xml:space="preserve">   </w:t>
      </w:r>
      <w:r w:rsidRPr="009A1164">
        <w:rPr>
          <w:b/>
          <w:iCs/>
          <w:sz w:val="20"/>
          <w:szCs w:val="20"/>
        </w:rPr>
        <w:t>d’une    combustion</w:t>
      </w:r>
      <w:r w:rsidRPr="009A1164">
        <w:rPr>
          <w:i/>
          <w:iCs/>
          <w:sz w:val="20"/>
          <w:szCs w:val="20"/>
        </w:rPr>
        <w:t>.</w:t>
      </w:r>
      <w:r>
        <w:rPr>
          <w:i/>
          <w:iCs/>
          <w:sz w:val="20"/>
          <w:szCs w:val="20"/>
        </w:rPr>
        <w:t xml:space="preserve"> </w:t>
      </w:r>
    </w:p>
    <w:p w:rsidR="009A1164" w:rsidRPr="009A1164" w:rsidRDefault="009A1164" w:rsidP="009A1164">
      <w:pPr>
        <w:pStyle w:val="Default"/>
        <w:rPr>
          <w:i/>
          <w:iCs/>
          <w:sz w:val="20"/>
          <w:szCs w:val="20"/>
        </w:rPr>
      </w:pPr>
      <w:proofErr w:type="gramStart"/>
      <w:r w:rsidRPr="009A1164">
        <w:rPr>
          <w:rStyle w:val="lev"/>
          <w:sz w:val="20"/>
          <w:szCs w:val="20"/>
        </w:rPr>
        <w:t>en</w:t>
      </w:r>
      <w:proofErr w:type="gramEnd"/>
      <w:r w:rsidRPr="009A1164">
        <w:rPr>
          <w:rStyle w:val="lev"/>
          <w:sz w:val="20"/>
          <w:szCs w:val="20"/>
        </w:rPr>
        <w:t xml:space="preserve"> première STL-STI2D : </w:t>
      </w:r>
      <w:r w:rsidRPr="009A1164">
        <w:rPr>
          <w:sz w:val="20"/>
          <w:szCs w:val="20"/>
        </w:rPr>
        <w:t xml:space="preserve">Montrer expérimentalement que, lors d'une combustion, le système transfère de </w:t>
      </w:r>
      <w:r>
        <w:rPr>
          <w:sz w:val="20"/>
          <w:szCs w:val="20"/>
        </w:rPr>
        <w:t xml:space="preserve">  </w:t>
      </w:r>
      <w:r>
        <w:rPr>
          <w:sz w:val="20"/>
          <w:szCs w:val="20"/>
        </w:rPr>
        <w:tab/>
      </w:r>
      <w:r>
        <w:rPr>
          <w:sz w:val="20"/>
          <w:szCs w:val="20"/>
        </w:rPr>
        <w:tab/>
      </w:r>
      <w:r>
        <w:rPr>
          <w:sz w:val="20"/>
          <w:szCs w:val="20"/>
        </w:rPr>
        <w:tab/>
        <w:t xml:space="preserve">    </w:t>
      </w:r>
      <w:r w:rsidRPr="009A1164">
        <w:rPr>
          <w:sz w:val="20"/>
          <w:szCs w:val="20"/>
        </w:rPr>
        <w:t xml:space="preserve">l'énergie au milieu extérieur sous forme thermique et </w:t>
      </w:r>
      <w:r w:rsidRPr="009A1164">
        <w:rPr>
          <w:b/>
          <w:sz w:val="20"/>
          <w:szCs w:val="20"/>
        </w:rPr>
        <w:t xml:space="preserve">estimer la valeur de cette </w:t>
      </w:r>
      <w:r w:rsidRPr="009A1164">
        <w:rPr>
          <w:b/>
          <w:sz w:val="20"/>
          <w:szCs w:val="20"/>
        </w:rPr>
        <w:tab/>
      </w:r>
      <w:r w:rsidRPr="009A1164">
        <w:rPr>
          <w:b/>
          <w:sz w:val="20"/>
          <w:szCs w:val="20"/>
        </w:rPr>
        <w:tab/>
      </w:r>
      <w:r w:rsidRPr="009A1164">
        <w:rPr>
          <w:b/>
          <w:sz w:val="20"/>
          <w:szCs w:val="20"/>
        </w:rPr>
        <w:tab/>
        <w:t xml:space="preserve">    énergie libérée.</w:t>
      </w:r>
      <w:r w:rsidRPr="009A1164">
        <w:rPr>
          <w:i/>
          <w:iCs/>
          <w:sz w:val="20"/>
          <w:szCs w:val="20"/>
        </w:rPr>
        <w:br/>
      </w:r>
    </w:p>
    <w:p w:rsidR="009A1164" w:rsidRPr="009A1164" w:rsidRDefault="005B00B3" w:rsidP="009A1164">
      <w:pPr>
        <w:rPr>
          <w:rStyle w:val="lev"/>
        </w:rPr>
      </w:pPr>
      <w:proofErr w:type="gramStart"/>
      <w:r>
        <w:rPr>
          <w:rStyle w:val="lev"/>
        </w:rPr>
        <w:t>en</w:t>
      </w:r>
      <w:proofErr w:type="gramEnd"/>
      <w:r>
        <w:rPr>
          <w:rStyle w:val="lev"/>
        </w:rPr>
        <w:t xml:space="preserve"> terminale</w:t>
      </w:r>
      <w:r w:rsidR="009A1164" w:rsidRPr="009A1164">
        <w:rPr>
          <w:rStyle w:val="lev"/>
        </w:rPr>
        <w:t xml:space="preserve"> STL-STI2D : </w:t>
      </w:r>
      <w:r w:rsidR="009A1164" w:rsidRPr="009A1164">
        <w:rPr>
          <w:b/>
          <w:color w:val="auto"/>
        </w:rPr>
        <w:t xml:space="preserve">Déterminer expérimentalement l’énergie libérée au cours de la combustion </w:t>
      </w:r>
      <w:r w:rsidR="009A1164">
        <w:rPr>
          <w:b/>
          <w:color w:val="auto"/>
        </w:rPr>
        <w:tab/>
      </w:r>
      <w:r w:rsidR="009A1164">
        <w:rPr>
          <w:b/>
          <w:color w:val="auto"/>
        </w:rPr>
        <w:tab/>
      </w:r>
      <w:r w:rsidR="009A1164">
        <w:rPr>
          <w:b/>
          <w:color w:val="auto"/>
        </w:rPr>
        <w:tab/>
        <w:t xml:space="preserve">      </w:t>
      </w:r>
      <w:r w:rsidR="009A1164" w:rsidRPr="009A1164">
        <w:rPr>
          <w:b/>
          <w:color w:val="auto"/>
        </w:rPr>
        <w:t>d’un</w:t>
      </w:r>
      <w:r w:rsidR="009A1164">
        <w:rPr>
          <w:b/>
          <w:color w:val="auto"/>
        </w:rPr>
        <w:t xml:space="preserve"> </w:t>
      </w:r>
      <w:r w:rsidR="009A1164" w:rsidRPr="009A1164">
        <w:rPr>
          <w:b/>
          <w:color w:val="auto"/>
        </w:rPr>
        <w:t>hydrocarbure,</w:t>
      </w:r>
      <w:r w:rsidR="009A1164" w:rsidRPr="009A1164">
        <w:rPr>
          <w:color w:val="auto"/>
        </w:rPr>
        <w:t xml:space="preserve"> puis confronter à la valeur calculée à partir d’enthalpies de </w:t>
      </w:r>
      <w:r w:rsidR="009A1164">
        <w:rPr>
          <w:color w:val="auto"/>
        </w:rPr>
        <w:tab/>
      </w:r>
      <w:r w:rsidR="009A1164">
        <w:rPr>
          <w:color w:val="auto"/>
        </w:rPr>
        <w:tab/>
      </w:r>
      <w:r w:rsidR="009A1164">
        <w:rPr>
          <w:color w:val="auto"/>
        </w:rPr>
        <w:tab/>
        <w:t xml:space="preserve">      </w:t>
      </w:r>
      <w:r w:rsidR="009A1164" w:rsidRPr="009A1164">
        <w:rPr>
          <w:color w:val="auto"/>
        </w:rPr>
        <w:t>combustion tabulées</w:t>
      </w:r>
    </w:p>
    <w:p w:rsidR="006E786C" w:rsidRDefault="006E786C" w:rsidP="00DF023F"/>
    <w:p w:rsidR="002A2DF8" w:rsidRDefault="002A2DF8" w:rsidP="003E6696">
      <w:pPr>
        <w:pStyle w:val="Titre"/>
      </w:pPr>
      <w:bookmarkStart w:id="1" w:name="_Toc315085095"/>
    </w:p>
    <w:p w:rsidR="002A2DF8" w:rsidRDefault="002A2DF8" w:rsidP="003E6696">
      <w:pPr>
        <w:pStyle w:val="Titre"/>
      </w:pPr>
    </w:p>
    <w:p w:rsidR="002A2DF8" w:rsidRDefault="002A2DF8"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35955" w:rsidRDefault="00835955" w:rsidP="003E6696">
      <w:pPr>
        <w:pStyle w:val="Titre"/>
      </w:pPr>
    </w:p>
    <w:p w:rsidR="00807E48" w:rsidRPr="00F27BEF" w:rsidRDefault="00807E48" w:rsidP="003E6696">
      <w:pPr>
        <w:pStyle w:val="Titre"/>
      </w:pPr>
      <w:r w:rsidRPr="008E203C">
        <w:t xml:space="preserve">DESCRIPTIF DU SUJET DESTINÉ AUX </w:t>
      </w:r>
      <w:r w:rsidRPr="00263119">
        <w:t>PROFESSEURS</w:t>
      </w:r>
      <w:bookmarkEnd w:id="1"/>
    </w:p>
    <w:p w:rsidR="006B0A02" w:rsidRPr="00B97E62" w:rsidRDefault="006B0A02" w:rsidP="00DF023F">
      <w:pPr>
        <w:pStyle w:val="Notedebasdepa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371"/>
      </w:tblGrid>
      <w:tr w:rsidR="00807E48" w:rsidRPr="00B97E62" w:rsidTr="00B453B7">
        <w:tc>
          <w:tcPr>
            <w:tcW w:w="2338" w:type="dxa"/>
          </w:tcPr>
          <w:p w:rsidR="00807E48" w:rsidRPr="002F3122" w:rsidRDefault="00807E48" w:rsidP="002F3122">
            <w:pPr>
              <w:jc w:val="center"/>
              <w:rPr>
                <w:color w:val="auto"/>
              </w:rPr>
            </w:pPr>
            <w:r w:rsidRPr="002F3122">
              <w:rPr>
                <w:color w:val="auto"/>
              </w:rPr>
              <w:t>Compétences évaluées</w:t>
            </w:r>
          </w:p>
          <w:p w:rsidR="00B453B7" w:rsidRPr="002F3122" w:rsidRDefault="00B453B7" w:rsidP="002F3122">
            <w:pPr>
              <w:jc w:val="center"/>
              <w:rPr>
                <w:color w:val="auto"/>
              </w:rPr>
            </w:pPr>
            <w:r w:rsidRPr="002F3122">
              <w:rPr>
                <w:color w:val="auto"/>
              </w:rPr>
              <w:t>Coefficients respectifs</w:t>
            </w:r>
          </w:p>
        </w:tc>
        <w:tc>
          <w:tcPr>
            <w:tcW w:w="7371" w:type="dxa"/>
          </w:tcPr>
          <w:p w:rsidR="007F3782" w:rsidRPr="00924955" w:rsidRDefault="007F3782" w:rsidP="007F3782">
            <w:pPr>
              <w:rPr>
                <w:lang w:eastAsia="en-US"/>
              </w:rPr>
            </w:pPr>
            <w:r w:rsidRPr="00924955">
              <w:t xml:space="preserve">Les manipulations proposées permettent d'évaluer les compétences : </w:t>
            </w:r>
          </w:p>
          <w:p w:rsidR="007F3782" w:rsidRPr="00924955" w:rsidRDefault="007F3782" w:rsidP="007F3782">
            <w:pPr>
              <w:numPr>
                <w:ilvl w:val="0"/>
                <w:numId w:val="13"/>
              </w:numPr>
              <w:spacing w:line="240" w:lineRule="auto"/>
              <w:rPr>
                <w:lang w:eastAsia="en-US"/>
              </w:rPr>
            </w:pPr>
            <w:r w:rsidRPr="00924955">
              <w:t xml:space="preserve">Analyser (ANA) ; </w:t>
            </w:r>
            <w:r w:rsidR="005B00B3">
              <w:t>9 po</w:t>
            </w:r>
            <w:r w:rsidR="005E432F">
              <w:t>i</w:t>
            </w:r>
            <w:r w:rsidR="005B00B3">
              <w:t>n</w:t>
            </w:r>
            <w:r w:rsidR="005E432F">
              <w:t>ts</w:t>
            </w:r>
          </w:p>
          <w:p w:rsidR="007F3782" w:rsidRDefault="007F3782" w:rsidP="007F3782">
            <w:pPr>
              <w:numPr>
                <w:ilvl w:val="0"/>
                <w:numId w:val="13"/>
              </w:numPr>
              <w:spacing w:line="240" w:lineRule="auto"/>
              <w:rPr>
                <w:lang w:eastAsia="en-US"/>
              </w:rPr>
            </w:pPr>
            <w:r w:rsidRPr="00924955">
              <w:t xml:space="preserve">Réaliser (REA) ;  </w:t>
            </w:r>
            <w:r w:rsidR="005E432F">
              <w:t>7  points</w:t>
            </w:r>
            <w:r>
              <w:t xml:space="preserve"> </w:t>
            </w:r>
          </w:p>
          <w:p w:rsidR="00901FF0" w:rsidRPr="00B97E62" w:rsidRDefault="007F3782" w:rsidP="005E432F">
            <w:pPr>
              <w:numPr>
                <w:ilvl w:val="0"/>
                <w:numId w:val="13"/>
              </w:numPr>
              <w:spacing w:line="240" w:lineRule="auto"/>
            </w:pPr>
            <w:r>
              <w:t>Valider</w:t>
            </w:r>
            <w:r w:rsidRPr="00924955">
              <w:t xml:space="preserve"> (</w:t>
            </w:r>
            <w:r>
              <w:t>VAL</w:t>
            </w:r>
            <w:r w:rsidRPr="00924955">
              <w:t>)</w:t>
            </w:r>
            <w:r>
              <w:t> ; </w:t>
            </w:r>
            <w:r w:rsidRPr="00924955">
              <w:t xml:space="preserve"> </w:t>
            </w:r>
            <w:r w:rsidR="005E432F">
              <w:t>4 points</w:t>
            </w:r>
          </w:p>
        </w:tc>
      </w:tr>
      <w:tr w:rsidR="00807E48" w:rsidRPr="00B97E62" w:rsidTr="00B453B7">
        <w:tc>
          <w:tcPr>
            <w:tcW w:w="2338" w:type="dxa"/>
          </w:tcPr>
          <w:p w:rsidR="00807E48" w:rsidRPr="002F3122" w:rsidRDefault="00807E48" w:rsidP="002F3122">
            <w:pPr>
              <w:jc w:val="center"/>
              <w:rPr>
                <w:color w:val="auto"/>
              </w:rPr>
            </w:pPr>
            <w:r w:rsidRPr="002F3122">
              <w:rPr>
                <w:color w:val="auto"/>
              </w:rPr>
              <w:t>Préparation du poste de travail</w:t>
            </w:r>
          </w:p>
        </w:tc>
        <w:tc>
          <w:tcPr>
            <w:tcW w:w="7371" w:type="dxa"/>
          </w:tcPr>
          <w:p w:rsidR="00A72A99" w:rsidRDefault="003E3C30" w:rsidP="00DF023F">
            <w:r>
              <w:t>●   Le matériel doit être dans une boite sur la paillasse</w:t>
            </w:r>
          </w:p>
          <w:p w:rsidR="003E3C30" w:rsidRPr="00B97E62" w:rsidRDefault="003E3C30" w:rsidP="003E3C30">
            <w:r>
              <w:t>●   La pince doit être fixée sur la potence.</w:t>
            </w:r>
          </w:p>
        </w:tc>
      </w:tr>
      <w:tr w:rsidR="003E6696" w:rsidRPr="00B97E62" w:rsidTr="00B453B7">
        <w:tc>
          <w:tcPr>
            <w:tcW w:w="2338" w:type="dxa"/>
          </w:tcPr>
          <w:p w:rsidR="003E6696" w:rsidRDefault="003E6696" w:rsidP="002F3122">
            <w:pPr>
              <w:jc w:val="center"/>
              <w:rPr>
                <w:color w:val="auto"/>
              </w:rPr>
            </w:pPr>
          </w:p>
          <w:p w:rsidR="003E6696" w:rsidRPr="002F3122" w:rsidRDefault="003E6696" w:rsidP="002F3122">
            <w:pPr>
              <w:jc w:val="center"/>
              <w:rPr>
                <w:color w:val="auto"/>
              </w:rPr>
            </w:pPr>
            <w:r>
              <w:rPr>
                <w:color w:val="auto"/>
              </w:rPr>
              <w:t>L’examinateur donne les consignes suivantes oralement</w:t>
            </w:r>
          </w:p>
        </w:tc>
        <w:tc>
          <w:tcPr>
            <w:tcW w:w="7371" w:type="dxa"/>
          </w:tcPr>
          <w:p w:rsidR="003E6696" w:rsidRDefault="003E6696" w:rsidP="003E6696">
            <w:r>
              <w:t>Ce sujet comporte 4</w:t>
            </w:r>
            <w:r w:rsidRPr="00C17957">
              <w:t xml:space="preserve"> feuilles individuelles sur lesquelles le candidat doit consigner ses réponses</w:t>
            </w:r>
            <w:r w:rsidR="00321D68">
              <w:t xml:space="preserve"> </w:t>
            </w:r>
            <w:r w:rsidRPr="000F26F2">
              <w:t>Le candidat doit restituer ce document avant de sortir de la salle d'examen</w:t>
            </w:r>
            <w:r w:rsidRPr="00AC5BC7">
              <w:t xml:space="preserve"> </w:t>
            </w:r>
          </w:p>
          <w:p w:rsidR="003E6696" w:rsidRDefault="003E6696" w:rsidP="003E6696"/>
          <w:p w:rsidR="003E6696" w:rsidRPr="00AC5BC7" w:rsidRDefault="003E6696" w:rsidP="003E6696">
            <w:r w:rsidRPr="00AC5BC7">
              <w:t>Le candidat doit agir en autonomie et faire preuve d’initiative tout au long de l’épreuve.</w:t>
            </w:r>
            <w:r>
              <w:t xml:space="preserve"> </w:t>
            </w:r>
            <w:r w:rsidR="00321D68">
              <w:t xml:space="preserve"> </w:t>
            </w:r>
            <w:r w:rsidRPr="000F26F2">
              <w:t>En cas de difficulté, le candidat peut solliciter l’examinateur afin de lui permettre de continuer la tâche.</w:t>
            </w:r>
          </w:p>
          <w:p w:rsidR="003E6696" w:rsidRDefault="003E6696" w:rsidP="00321D68">
            <w:r w:rsidRPr="00AC5BC7">
              <w:t>L’examinateur peut intervenir à tout moment</w:t>
            </w:r>
            <w:r>
              <w:t xml:space="preserve"> sur le montage</w:t>
            </w:r>
            <w:r w:rsidRPr="00AC5BC7">
              <w:t>, s’il le juge utile</w:t>
            </w:r>
          </w:p>
        </w:tc>
      </w:tr>
      <w:tr w:rsidR="00807E48" w:rsidRPr="00B97E62" w:rsidTr="00B453B7">
        <w:tc>
          <w:tcPr>
            <w:tcW w:w="2338" w:type="dxa"/>
          </w:tcPr>
          <w:p w:rsidR="002F3122" w:rsidRPr="002F3122" w:rsidRDefault="00A82782" w:rsidP="002F3122">
            <w:pPr>
              <w:jc w:val="center"/>
              <w:rPr>
                <w:color w:val="auto"/>
              </w:rPr>
            </w:pPr>
            <w:r w:rsidRPr="002F3122">
              <w:rPr>
                <w:color w:val="auto"/>
              </w:rPr>
              <w:t>Déroulement de l’épreuve.</w:t>
            </w:r>
          </w:p>
          <w:p w:rsidR="00A82782" w:rsidRPr="002F3122" w:rsidRDefault="00A82782" w:rsidP="002F3122">
            <w:pPr>
              <w:jc w:val="center"/>
              <w:rPr>
                <w:color w:val="auto"/>
              </w:rPr>
            </w:pPr>
            <w:r w:rsidRPr="002F3122">
              <w:rPr>
                <w:color w:val="auto"/>
              </w:rPr>
              <w:t>Gestion des différents appels.</w:t>
            </w:r>
          </w:p>
          <w:p w:rsidR="00807E48" w:rsidRPr="002F3122" w:rsidRDefault="00807E48" w:rsidP="002F3122">
            <w:pPr>
              <w:jc w:val="center"/>
              <w:rPr>
                <w:color w:val="auto"/>
              </w:rPr>
            </w:pPr>
          </w:p>
        </w:tc>
        <w:tc>
          <w:tcPr>
            <w:tcW w:w="7371" w:type="dxa"/>
          </w:tcPr>
          <w:p w:rsidR="007C540C" w:rsidRDefault="003E3C30" w:rsidP="00DF023F">
            <w:pPr>
              <w:pStyle w:val="Corpsdetexte3"/>
            </w:pPr>
            <w:r>
              <w:t xml:space="preserve">●   </w:t>
            </w:r>
            <w:r w:rsidRPr="0060724B">
              <w:rPr>
                <w:b/>
              </w:rPr>
              <w:t>Lors du premier appel</w:t>
            </w:r>
            <w:r>
              <w:t>, le pr</w:t>
            </w:r>
            <w:r w:rsidR="00D732DF">
              <w:t xml:space="preserve">ofesseur évalue le domaine de compétences </w:t>
            </w:r>
            <w:r w:rsidR="00D732DF" w:rsidRPr="0060724B">
              <w:rPr>
                <w:b/>
              </w:rPr>
              <w:t>ANALYSER.</w:t>
            </w:r>
          </w:p>
          <w:p w:rsidR="00D732DF" w:rsidRDefault="00D732DF" w:rsidP="00DF023F">
            <w:pPr>
              <w:pStyle w:val="Corpsdetexte3"/>
            </w:pPr>
            <w:r>
              <w:t>Si au bout de 5</w:t>
            </w:r>
            <w:r w:rsidR="0078207A">
              <w:t xml:space="preserve"> </w:t>
            </w:r>
            <w:r>
              <w:t>min, l’élève ne démarre pas, il faut intervenir et vérifier</w:t>
            </w:r>
            <w:r w:rsidR="00352160">
              <w:t xml:space="preserve"> qu’il a</w:t>
            </w:r>
            <w:r>
              <w:t xml:space="preserve"> compris ce qu’on lui demande. Si malgré cela, au bout de 10</w:t>
            </w:r>
            <w:r w:rsidR="0078207A">
              <w:t xml:space="preserve"> </w:t>
            </w:r>
            <w:r>
              <w:t>min, l’élève ne trouve pas, le professeur lui explique le protocole de la manipulation à réaliser ainsi que les mesures à faire.</w:t>
            </w:r>
          </w:p>
          <w:p w:rsidR="0019258F" w:rsidRDefault="0019258F" w:rsidP="00DF023F">
            <w:pPr>
              <w:pStyle w:val="Corpsdetexte3"/>
            </w:pPr>
            <w:r>
              <w:t>●   L</w:t>
            </w:r>
            <w:r w:rsidRPr="0060724B">
              <w:rPr>
                <w:b/>
              </w:rPr>
              <w:t xml:space="preserve">ors du deuxième appel, </w:t>
            </w:r>
            <w:r>
              <w:t xml:space="preserve">le professeur évalue le domaine de compétences </w:t>
            </w:r>
            <w:r w:rsidRPr="0060724B">
              <w:rPr>
                <w:b/>
              </w:rPr>
              <w:t>REALISER.</w:t>
            </w:r>
          </w:p>
          <w:p w:rsidR="00D732DF" w:rsidRDefault="0078207A" w:rsidP="00DF023F">
            <w:pPr>
              <w:pStyle w:val="Corpsdetexte3"/>
            </w:pPr>
            <w:r>
              <w:t>Le professeur doit</w:t>
            </w:r>
            <w:r w:rsidR="00D732DF">
              <w:t xml:space="preserve"> vérifier que l’élève lors d</w:t>
            </w:r>
            <w:r w:rsidR="00DB3A06">
              <w:t>e sa manipulation a bien  mesuré</w:t>
            </w:r>
            <w:r w:rsidR="00D732DF">
              <w:t xml:space="preserve"> la masse de </w:t>
            </w:r>
            <w:r w:rsidR="008F6079">
              <w:t>la bougie</w:t>
            </w:r>
            <w:r w:rsidR="00D732DF">
              <w:t xml:space="preserve"> avant le chauffage puis après le chauffage </w:t>
            </w:r>
            <w:r>
              <w:t>et a bien relevé</w:t>
            </w:r>
            <w:r w:rsidR="0019258F">
              <w:t xml:space="preserve"> la température</w:t>
            </w:r>
            <w:r w:rsidR="00D732DF">
              <w:t xml:space="preserve"> </w:t>
            </w:r>
            <w:r w:rsidR="0019258F">
              <w:t>initiale de l’eau puis finale (après chauffage).</w:t>
            </w:r>
          </w:p>
          <w:p w:rsidR="0019258F" w:rsidRDefault="0019258F" w:rsidP="00DF023F">
            <w:pPr>
              <w:pStyle w:val="Corpsdetexte3"/>
            </w:pPr>
            <w:r>
              <w:t>Si  ce n’est pas le cas, l’élève doit recommencer sa manipulation et ses mesures.</w:t>
            </w:r>
          </w:p>
          <w:p w:rsidR="0019258F" w:rsidRDefault="0019258F" w:rsidP="0019258F">
            <w:pPr>
              <w:pStyle w:val="Corpsdetexte3"/>
            </w:pPr>
            <w:r>
              <w:t xml:space="preserve">●   </w:t>
            </w:r>
            <w:r w:rsidRPr="0060724B">
              <w:rPr>
                <w:b/>
              </w:rPr>
              <w:t>Lors du troisième appel,</w:t>
            </w:r>
            <w:r>
              <w:t xml:space="preserve"> le professeur évalue le domaine de compétences </w:t>
            </w:r>
            <w:r w:rsidR="00321D68">
              <w:rPr>
                <w:b/>
              </w:rPr>
              <w:t>ANALYSER</w:t>
            </w:r>
            <w:r w:rsidRPr="0060724B">
              <w:rPr>
                <w:b/>
              </w:rPr>
              <w:t>.</w:t>
            </w:r>
          </w:p>
          <w:p w:rsidR="00D732DF" w:rsidRDefault="00B661CD" w:rsidP="00DB3A06">
            <w:pPr>
              <w:pStyle w:val="Corpsdetexte3"/>
            </w:pPr>
            <w:r>
              <w:t>Si au bout de 5</w:t>
            </w:r>
            <w:r w:rsidR="00E95DDE">
              <w:t xml:space="preserve"> </w:t>
            </w:r>
            <w:r>
              <w:t xml:space="preserve">min, l’élève ne réussit pas à exploiter </w:t>
            </w:r>
            <w:r w:rsidR="008F6079">
              <w:t>s</w:t>
            </w:r>
            <w:r>
              <w:t>es mesures, le professeur peut le guider. Si au bout de 10 min, l’élève n’y arrive toujours pas  le professeur lui expliquera le raisonnement.</w:t>
            </w:r>
          </w:p>
          <w:p w:rsidR="00321D68" w:rsidRDefault="00321D68" w:rsidP="00321D68">
            <w:pPr>
              <w:pStyle w:val="Corpsdetexte3"/>
            </w:pPr>
            <w:r>
              <w:t xml:space="preserve">●   </w:t>
            </w:r>
            <w:r w:rsidRPr="0060724B">
              <w:rPr>
                <w:b/>
              </w:rPr>
              <w:t>Lors du troisième appel,</w:t>
            </w:r>
            <w:r>
              <w:t xml:space="preserve"> le professeur évalue le domaine de compétences </w:t>
            </w:r>
            <w:r>
              <w:rPr>
                <w:b/>
              </w:rPr>
              <w:t>VALIDER</w:t>
            </w:r>
          </w:p>
          <w:p w:rsidR="00321D68" w:rsidRPr="00B97E62" w:rsidRDefault="00321D68" w:rsidP="00321D68">
            <w:pPr>
              <w:pStyle w:val="Corpsdetexte3"/>
            </w:pPr>
            <w:r>
              <w:t>Si au bout de 3 min, l’élève ne réussit pas à exploiter ses mesures, le professeur peut le guider. Si au bout de 6 min, l’élève n’y arrive toujours pas  le professeur lui expliquera le raisonnement.</w:t>
            </w:r>
          </w:p>
        </w:tc>
      </w:tr>
    </w:tbl>
    <w:p w:rsidR="00807E48" w:rsidRDefault="00807E48" w:rsidP="00DF023F"/>
    <w:p w:rsidR="00807E48" w:rsidRPr="0072793B" w:rsidRDefault="00807E48" w:rsidP="00DF023F"/>
    <w:p w:rsidR="003E6696" w:rsidRPr="00CA1A27" w:rsidRDefault="003E6696" w:rsidP="003E6696">
      <w:pPr>
        <w:pStyle w:val="Titre1"/>
        <w:pBdr>
          <w:top w:val="single" w:sz="12" w:space="0" w:color="auto"/>
        </w:pBdr>
      </w:pPr>
      <w:bookmarkStart w:id="2" w:name="_Toc315085096"/>
      <w:r w:rsidRPr="00CA1A27">
        <w:t>LISTE DE MATÉRIEL DESTINÉE AUX PROFESSEURS ET AU PERSONNEL DE LABORATOIRE</w:t>
      </w:r>
      <w:bookmarkEnd w:id="2"/>
    </w:p>
    <w:p w:rsidR="003E6696" w:rsidRDefault="003E6696" w:rsidP="00DF023F"/>
    <w:p w:rsidR="003E6696" w:rsidRDefault="003E6696" w:rsidP="003E6696">
      <w:pPr>
        <w:pStyle w:val="Titre2"/>
      </w:pPr>
      <w:bookmarkStart w:id="3" w:name="_Toc315085097"/>
      <w:r w:rsidRPr="0072793B">
        <w:t>Pour chaque poste</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651"/>
      </w:tblGrid>
      <w:tr w:rsidR="00792E5C" w:rsidRPr="00050D65" w:rsidTr="00472180">
        <w:tc>
          <w:tcPr>
            <w:tcW w:w="6487" w:type="dxa"/>
            <w:gridSpan w:val="2"/>
          </w:tcPr>
          <w:p w:rsidR="00792E5C" w:rsidRPr="00050D65" w:rsidRDefault="00792E5C" w:rsidP="00472180">
            <w:pPr>
              <w:ind w:right="-23"/>
              <w:jc w:val="center"/>
              <w:rPr>
                <w:rFonts w:ascii="Times New Roman" w:hAnsi="Times New Roman"/>
                <w:i/>
                <w:sz w:val="24"/>
                <w:szCs w:val="24"/>
              </w:rPr>
            </w:pPr>
            <w:r w:rsidRPr="00050D65">
              <w:rPr>
                <w:rFonts w:ascii="Times New Roman" w:hAnsi="Times New Roman"/>
                <w:i/>
                <w:sz w:val="24"/>
                <w:szCs w:val="24"/>
              </w:rPr>
              <w:t>Matériel à disposition</w:t>
            </w:r>
          </w:p>
        </w:tc>
      </w:tr>
      <w:tr w:rsidR="00792E5C" w:rsidRPr="00AA5DB0" w:rsidTr="00472180">
        <w:tc>
          <w:tcPr>
            <w:tcW w:w="2836" w:type="dxa"/>
          </w:tcPr>
          <w:p w:rsidR="00792E5C" w:rsidRPr="00AA5DB0" w:rsidRDefault="00792E5C" w:rsidP="00472180">
            <w:pPr>
              <w:ind w:right="-23"/>
            </w:pPr>
          </w:p>
          <w:p w:rsidR="00792E5C" w:rsidRPr="00AA5DB0" w:rsidRDefault="00792E5C" w:rsidP="00472180">
            <w:pPr>
              <w:numPr>
                <w:ilvl w:val="0"/>
                <w:numId w:val="23"/>
              </w:numPr>
              <w:ind w:right="-23"/>
            </w:pPr>
            <w:r w:rsidRPr="00AA5DB0">
              <w:t>Bougie</w:t>
            </w:r>
          </w:p>
          <w:p w:rsidR="00792E5C" w:rsidRPr="00AA5DB0" w:rsidRDefault="00792E5C" w:rsidP="00472180">
            <w:pPr>
              <w:numPr>
                <w:ilvl w:val="0"/>
                <w:numId w:val="23"/>
              </w:numPr>
              <w:ind w:right="-23"/>
              <w:jc w:val="left"/>
            </w:pPr>
            <w:r w:rsidRPr="00AA5DB0">
              <w:t xml:space="preserve">Canette de boisson en </w:t>
            </w:r>
            <w:r>
              <w:t xml:space="preserve">     </w:t>
            </w:r>
            <w:r w:rsidRPr="00AA5DB0">
              <w:t>aluminium</w:t>
            </w:r>
          </w:p>
          <w:p w:rsidR="00792E5C" w:rsidRPr="00AA5DB0" w:rsidRDefault="00792E5C" w:rsidP="00472180">
            <w:pPr>
              <w:numPr>
                <w:ilvl w:val="0"/>
                <w:numId w:val="23"/>
              </w:numPr>
              <w:ind w:right="-23"/>
            </w:pPr>
            <w:r w:rsidRPr="00AA5DB0">
              <w:t>Allumettes</w:t>
            </w:r>
          </w:p>
          <w:p w:rsidR="00792E5C" w:rsidRPr="00AA5DB0" w:rsidRDefault="00792E5C" w:rsidP="00472180">
            <w:pPr>
              <w:ind w:right="-23"/>
            </w:pPr>
          </w:p>
        </w:tc>
        <w:tc>
          <w:tcPr>
            <w:tcW w:w="3651" w:type="dxa"/>
          </w:tcPr>
          <w:p w:rsidR="00792E5C" w:rsidRPr="00AA5DB0" w:rsidRDefault="00792E5C" w:rsidP="00472180">
            <w:pPr>
              <w:ind w:right="-23"/>
            </w:pPr>
          </w:p>
          <w:p w:rsidR="00792E5C" w:rsidRPr="00AA5DB0" w:rsidRDefault="00792E5C" w:rsidP="00472180">
            <w:pPr>
              <w:numPr>
                <w:ilvl w:val="0"/>
                <w:numId w:val="23"/>
              </w:numPr>
              <w:ind w:right="-23"/>
            </w:pPr>
            <w:r w:rsidRPr="00AA5DB0">
              <w:t>Thermomètre électronique</w:t>
            </w:r>
          </w:p>
          <w:p w:rsidR="00792E5C" w:rsidRPr="00AA5DB0" w:rsidRDefault="00792E5C" w:rsidP="00472180">
            <w:pPr>
              <w:numPr>
                <w:ilvl w:val="0"/>
                <w:numId w:val="23"/>
              </w:numPr>
              <w:ind w:right="-23"/>
            </w:pPr>
            <w:r w:rsidRPr="00AA5DB0">
              <w:t>Balance à 0,01 g</w:t>
            </w:r>
          </w:p>
          <w:p w:rsidR="00792E5C" w:rsidRPr="00AA5DB0" w:rsidRDefault="00792E5C" w:rsidP="00472180">
            <w:pPr>
              <w:numPr>
                <w:ilvl w:val="0"/>
                <w:numId w:val="23"/>
              </w:numPr>
              <w:ind w:right="-23"/>
            </w:pPr>
            <w:r w:rsidRPr="00AA5DB0">
              <w:t xml:space="preserve">Eprouvette graduée de 250 </w:t>
            </w:r>
            <w:proofErr w:type="spellStart"/>
            <w:r w:rsidRPr="00AA5DB0">
              <w:t>mL</w:t>
            </w:r>
            <w:proofErr w:type="spellEnd"/>
          </w:p>
          <w:p w:rsidR="00792E5C" w:rsidRPr="00AA5DB0" w:rsidRDefault="00792E5C" w:rsidP="00472180">
            <w:pPr>
              <w:numPr>
                <w:ilvl w:val="0"/>
                <w:numId w:val="23"/>
              </w:numPr>
              <w:ind w:right="-23"/>
            </w:pPr>
            <w:r w:rsidRPr="00AA5DB0">
              <w:t xml:space="preserve">Support de chimie avec pinces </w:t>
            </w:r>
          </w:p>
          <w:p w:rsidR="00792E5C" w:rsidRDefault="00792E5C" w:rsidP="00472180">
            <w:pPr>
              <w:numPr>
                <w:ilvl w:val="0"/>
                <w:numId w:val="23"/>
              </w:numPr>
              <w:ind w:right="-23"/>
            </w:pPr>
            <w:r w:rsidRPr="00AA5DB0">
              <w:t>Support élévateur</w:t>
            </w:r>
          </w:p>
          <w:p w:rsidR="00792E5C" w:rsidRPr="00AA5DB0" w:rsidRDefault="00792E5C" w:rsidP="00472180">
            <w:pPr>
              <w:ind w:left="360" w:right="-23"/>
            </w:pPr>
          </w:p>
        </w:tc>
      </w:tr>
    </w:tbl>
    <w:p w:rsidR="003E6696" w:rsidRDefault="003E6696" w:rsidP="003E6696">
      <w:pPr>
        <w:ind w:left="720"/>
      </w:pPr>
    </w:p>
    <w:p w:rsidR="008C0644" w:rsidRDefault="008C0644" w:rsidP="003E6696">
      <w:pPr>
        <w:ind w:left="720"/>
      </w:pPr>
    </w:p>
    <w:p w:rsidR="008C0644" w:rsidRDefault="008C0644" w:rsidP="003E6696">
      <w:pPr>
        <w:ind w:left="720"/>
      </w:pPr>
    </w:p>
    <w:p w:rsidR="003E6696" w:rsidRPr="000F26F2" w:rsidRDefault="003E6696" w:rsidP="003E6696">
      <w:pPr>
        <w:pStyle w:val="Titre2"/>
      </w:pPr>
      <w:bookmarkStart w:id="4" w:name="_Toc315085098"/>
      <w:r w:rsidRPr="000F26F2">
        <w:lastRenderedPageBreak/>
        <w:t>Particularités du sujet, conseils de mise en œuvre</w:t>
      </w:r>
      <w:bookmarkEnd w:id="4"/>
    </w:p>
    <w:p w:rsidR="003E6696" w:rsidRDefault="003E6696" w:rsidP="003E6696"/>
    <w:p w:rsidR="003E6696" w:rsidRDefault="003E6696" w:rsidP="003E6696">
      <w:pPr>
        <w:pStyle w:val="Paragraphedeliste"/>
        <w:numPr>
          <w:ilvl w:val="0"/>
          <w:numId w:val="8"/>
        </w:numPr>
      </w:pPr>
      <w:r>
        <w:t>La pince est fixée sur la potence</w:t>
      </w:r>
    </w:p>
    <w:p w:rsidR="003E6696" w:rsidRDefault="003E6696" w:rsidP="003E6696">
      <w:pPr>
        <w:pStyle w:val="Paragraphedeliste"/>
        <w:numPr>
          <w:ilvl w:val="0"/>
          <w:numId w:val="8"/>
        </w:numPr>
      </w:pPr>
      <w:r>
        <w:t>Le matériel est dans une boite sur la paillasse</w:t>
      </w:r>
    </w:p>
    <w:p w:rsidR="003E6696" w:rsidRDefault="003E6696" w:rsidP="003E6696">
      <w:pPr>
        <w:pStyle w:val="Paragraphedeliste"/>
        <w:numPr>
          <w:ilvl w:val="0"/>
          <w:numId w:val="8"/>
        </w:numPr>
      </w:pPr>
      <w:r>
        <w:t xml:space="preserve">Le montage ne présente pas de difficulté particulière </w:t>
      </w:r>
    </w:p>
    <w:p w:rsidR="00807E48" w:rsidRPr="00C17957" w:rsidRDefault="000F6202" w:rsidP="008D6238">
      <w:r>
        <w:br w:type="page"/>
      </w:r>
      <w:bookmarkStart w:id="5" w:name="_Toc315085099"/>
      <w:r w:rsidR="00CA1A27">
        <w:lastRenderedPageBreak/>
        <w:t>ÉNONC</w:t>
      </w:r>
      <w:r w:rsidR="002F0155" w:rsidRPr="00C17957">
        <w:t>É</w:t>
      </w:r>
      <w:r w:rsidR="00CA1A27">
        <w:t xml:space="preserve"> </w:t>
      </w:r>
      <w:r w:rsidR="007C540C" w:rsidRPr="00C17957">
        <w:t>DESTIN</w:t>
      </w:r>
      <w:r w:rsidR="00807E48" w:rsidRPr="00C17957">
        <w:t xml:space="preserve">É AU </w:t>
      </w:r>
      <w:r w:rsidR="00807E48" w:rsidRPr="00125FB0">
        <w:t>CANDIDAT</w:t>
      </w:r>
      <w:bookmarkEnd w:id="5"/>
    </w:p>
    <w:p w:rsidR="00807E48" w:rsidRDefault="00807E48" w:rsidP="00DF023F">
      <w:pPr>
        <w:pStyle w:val="Retraitnormal"/>
      </w:pP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5103"/>
      </w:tblGrid>
      <w:tr w:rsidR="00852EF8" w:rsidTr="005B27E7">
        <w:tc>
          <w:tcPr>
            <w:tcW w:w="4678" w:type="dxa"/>
            <w:tcMar>
              <w:top w:w="57" w:type="dxa"/>
              <w:left w:w="57" w:type="dxa"/>
              <w:bottom w:w="57" w:type="dxa"/>
              <w:right w:w="57" w:type="dxa"/>
            </w:tcMar>
          </w:tcPr>
          <w:p w:rsidR="005E06F0" w:rsidRDefault="005E06F0" w:rsidP="005B27E7">
            <w:pPr>
              <w:pStyle w:val="Retraitnormal"/>
              <w:ind w:left="176"/>
            </w:pPr>
            <w:r w:rsidRPr="002D2F9B">
              <w:t>NOM</w:t>
            </w:r>
            <w:r>
              <w:t xml:space="preserve"> : </w:t>
            </w:r>
          </w:p>
          <w:p w:rsidR="005B27E7" w:rsidRDefault="005B27E7" w:rsidP="00DF023F">
            <w:pPr>
              <w:pStyle w:val="Retraitnormal"/>
            </w:pPr>
          </w:p>
        </w:tc>
        <w:tc>
          <w:tcPr>
            <w:tcW w:w="5103" w:type="dxa"/>
            <w:tcMar>
              <w:top w:w="57" w:type="dxa"/>
              <w:left w:w="57" w:type="dxa"/>
              <w:bottom w:w="57" w:type="dxa"/>
              <w:right w:w="57" w:type="dxa"/>
            </w:tcMar>
          </w:tcPr>
          <w:p w:rsidR="005E06F0" w:rsidRDefault="005E06F0" w:rsidP="005B27E7">
            <w:pPr>
              <w:pStyle w:val="Retraitnormal"/>
              <w:ind w:left="34"/>
            </w:pPr>
            <w:r w:rsidRPr="002D2F9B">
              <w:t>Prénom</w:t>
            </w:r>
            <w:r>
              <w:t xml:space="preserve"> : </w:t>
            </w:r>
          </w:p>
        </w:tc>
      </w:tr>
    </w:tbl>
    <w:p w:rsidR="005E06F0" w:rsidRDefault="005E06F0" w:rsidP="00DF023F">
      <w:pPr>
        <w:pStyle w:val="Retraitnormal"/>
      </w:pPr>
    </w:p>
    <w:p w:rsidR="002F0155" w:rsidRDefault="002F0155" w:rsidP="00DF023F">
      <w:bookmarkStart w:id="6" w:name="_Toc469923078"/>
    </w:p>
    <w:p w:rsidR="00DD28CD" w:rsidRDefault="00DD28CD" w:rsidP="00DD28CD">
      <w:pPr>
        <w:autoSpaceDE w:val="0"/>
        <w:autoSpaceDN w:val="0"/>
        <w:adjustRightInd w:val="0"/>
        <w:rPr>
          <w:b/>
          <w:u w:val="single"/>
        </w:rPr>
      </w:pPr>
      <w:r w:rsidRPr="004C7A0F">
        <w:rPr>
          <w:b/>
          <w:u w:val="single"/>
        </w:rPr>
        <w:t>C</w:t>
      </w:r>
      <w:r>
        <w:rPr>
          <w:b/>
          <w:u w:val="single"/>
        </w:rPr>
        <w:t>ONTEXTE DU SUJET</w:t>
      </w:r>
    </w:p>
    <w:p w:rsidR="00DD28CD" w:rsidRDefault="00DD28CD" w:rsidP="00DD28CD">
      <w:pPr>
        <w:autoSpaceDE w:val="0"/>
        <w:autoSpaceDN w:val="0"/>
        <w:adjustRightInd w:val="0"/>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93519D" w:rsidTr="006A0B7B">
        <w:tc>
          <w:tcPr>
            <w:tcW w:w="10606" w:type="dxa"/>
          </w:tcPr>
          <w:p w:rsidR="00D7787A" w:rsidRDefault="00D7787A" w:rsidP="006A0B7B">
            <w:pPr>
              <w:spacing w:line="240" w:lineRule="auto"/>
              <w:rPr>
                <w:color w:val="auto"/>
              </w:rPr>
            </w:pPr>
          </w:p>
          <w:p w:rsidR="0093519D" w:rsidRPr="003E6696" w:rsidRDefault="003E2195" w:rsidP="006A0B7B">
            <w:pPr>
              <w:spacing w:line="240" w:lineRule="auto"/>
            </w:pPr>
            <w:r>
              <w:rPr>
                <w:noProof/>
                <w:color w:val="auto"/>
              </w:rPr>
              <w:drawing>
                <wp:anchor distT="0" distB="0" distL="114300" distR="114300" simplePos="0" relativeHeight="251656704" behindDoc="1" locked="0" layoutInCell="1" allowOverlap="1">
                  <wp:simplePos x="0" y="0"/>
                  <wp:positionH relativeFrom="column">
                    <wp:posOffset>72390</wp:posOffset>
                  </wp:positionH>
                  <wp:positionV relativeFrom="paragraph">
                    <wp:posOffset>-10160</wp:posOffset>
                  </wp:positionV>
                  <wp:extent cx="1533525" cy="2047875"/>
                  <wp:effectExtent l="19050" t="0" r="9525" b="0"/>
                  <wp:wrapThrough wrapText="bothSides">
                    <wp:wrapPolygon edited="0">
                      <wp:start x="-268" y="0"/>
                      <wp:lineTo x="-268" y="21500"/>
                      <wp:lineTo x="21734" y="21500"/>
                      <wp:lineTo x="21734" y="0"/>
                      <wp:lineTo x="-268" y="0"/>
                    </wp:wrapPolygon>
                  </wp:wrapThrough>
                  <wp:docPr id="57" name="Image 57" descr="File:Fondue p1150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le:Fondue p1150668.jpg"/>
                          <pic:cNvPicPr>
                            <a:picLocks noChangeAspect="1" noChangeArrowheads="1"/>
                          </pic:cNvPicPr>
                        </pic:nvPicPr>
                        <pic:blipFill>
                          <a:blip r:embed="rId8" cstate="print"/>
                          <a:srcRect/>
                          <a:stretch>
                            <a:fillRect/>
                          </a:stretch>
                        </pic:blipFill>
                        <pic:spPr bwMode="auto">
                          <a:xfrm>
                            <a:off x="0" y="0"/>
                            <a:ext cx="1533525" cy="2047875"/>
                          </a:xfrm>
                          <a:prstGeom prst="rect">
                            <a:avLst/>
                          </a:prstGeom>
                          <a:noFill/>
                        </pic:spPr>
                      </pic:pic>
                    </a:graphicData>
                  </a:graphic>
                </wp:anchor>
              </w:drawing>
            </w:r>
            <w:r w:rsidR="002A6104" w:rsidRPr="003E6696">
              <w:rPr>
                <w:color w:val="auto"/>
              </w:rPr>
              <w:t xml:space="preserve">La </w:t>
            </w:r>
            <w:r w:rsidR="002A6104" w:rsidRPr="003E6696">
              <w:rPr>
                <w:b/>
                <w:bCs/>
                <w:color w:val="auto"/>
              </w:rPr>
              <w:t>fondue savoyarde</w:t>
            </w:r>
            <w:r w:rsidR="002A6104" w:rsidRPr="003E6696">
              <w:rPr>
                <w:color w:val="auto"/>
              </w:rPr>
              <w:t xml:space="preserve"> est un plat régional de la </w:t>
            </w:r>
            <w:hyperlink r:id="rId9" w:tooltip="Gastronomie française" w:history="1">
              <w:r w:rsidR="002A6104" w:rsidRPr="003E6696">
                <w:rPr>
                  <w:rStyle w:val="Lienhypertexte"/>
                  <w:color w:val="auto"/>
                  <w:u w:val="none"/>
                </w:rPr>
                <w:t>gastronomie française</w:t>
              </w:r>
            </w:hyperlink>
            <w:r w:rsidR="002A6104" w:rsidRPr="003E6696">
              <w:rPr>
                <w:color w:val="auto"/>
              </w:rPr>
              <w:t xml:space="preserve"> à base de fromage fondu et de pain, traditionnel des </w:t>
            </w:r>
            <w:hyperlink r:id="rId10" w:tooltip="Pays de Savoie" w:history="1">
              <w:r w:rsidR="002A6104" w:rsidRPr="003E6696">
                <w:rPr>
                  <w:rStyle w:val="Lienhypertexte"/>
                  <w:color w:val="auto"/>
                  <w:u w:val="none"/>
                </w:rPr>
                <w:t>Pays de Savoie</w:t>
              </w:r>
            </w:hyperlink>
            <w:r w:rsidR="002A6104" w:rsidRPr="003E6696">
              <w:t>.</w:t>
            </w:r>
          </w:p>
          <w:p w:rsidR="003821E9" w:rsidRPr="003E6696" w:rsidRDefault="009F5752" w:rsidP="003821E9">
            <w:pPr>
              <w:spacing w:before="120" w:after="120" w:line="240" w:lineRule="auto"/>
            </w:pPr>
            <w:r w:rsidRPr="003E6696">
              <w:t>Voici le principe de la</w:t>
            </w:r>
            <w:r w:rsidR="003821E9" w:rsidRPr="003E6696">
              <w:t xml:space="preserve"> préparation</w:t>
            </w:r>
            <w:r w:rsidRPr="003E6696">
              <w:t xml:space="preserve"> d’une durée voisine de 20 minutes :</w:t>
            </w:r>
          </w:p>
          <w:p w:rsidR="009F5752" w:rsidRPr="003E6696" w:rsidRDefault="009F5752" w:rsidP="003821E9">
            <w:pPr>
              <w:spacing w:line="240" w:lineRule="auto"/>
            </w:pPr>
            <w:r w:rsidRPr="003E6696">
              <w:t xml:space="preserve">Le </w:t>
            </w:r>
            <w:r w:rsidR="003821E9" w:rsidRPr="003E6696">
              <w:t>vin blanc</w:t>
            </w:r>
            <w:r w:rsidR="00692AA5">
              <w:t xml:space="preserve"> </w:t>
            </w:r>
            <w:r w:rsidRPr="003E6696">
              <w:t>est porté à ébullition,</w:t>
            </w:r>
            <w:r w:rsidR="002A6104" w:rsidRPr="003E6696">
              <w:t xml:space="preserve"> sur feu moyen</w:t>
            </w:r>
            <w:r w:rsidRPr="003E6696">
              <w:t> : le vin « frétille »</w:t>
            </w:r>
          </w:p>
          <w:p w:rsidR="003821E9" w:rsidRPr="003E6696" w:rsidRDefault="009F5752" w:rsidP="003821E9">
            <w:pPr>
              <w:spacing w:line="240" w:lineRule="auto"/>
            </w:pPr>
            <w:r w:rsidRPr="003E6696">
              <w:t>L</w:t>
            </w:r>
            <w:r w:rsidR="003821E9" w:rsidRPr="003E6696">
              <w:t xml:space="preserve">es différents fromages </w:t>
            </w:r>
            <w:r w:rsidRPr="003E6696">
              <w:t xml:space="preserve">sont ajoutés progressivement. </w:t>
            </w:r>
            <w:r w:rsidR="003821E9" w:rsidRPr="003E6696">
              <w:t>en remuant. pour obtenir un mélange homogène</w:t>
            </w:r>
          </w:p>
          <w:p w:rsidR="003821E9" w:rsidRPr="003E6696" w:rsidRDefault="009F5752" w:rsidP="00F50491">
            <w:pPr>
              <w:spacing w:line="240" w:lineRule="auto"/>
              <w:jc w:val="left"/>
            </w:pPr>
            <w:r w:rsidRPr="003E6696">
              <w:t xml:space="preserve">Après assaisonnement, </w:t>
            </w:r>
            <w:r w:rsidR="003821E9" w:rsidRPr="003E6696">
              <w:t xml:space="preserve">le caquelon </w:t>
            </w:r>
            <w:r w:rsidRPr="003E6696">
              <w:t xml:space="preserve">est retiré </w:t>
            </w:r>
            <w:r w:rsidR="003821E9" w:rsidRPr="003E6696">
              <w:t>du feu</w:t>
            </w:r>
            <w:r w:rsidRPr="003E6696">
              <w:t xml:space="preserve"> puis</w:t>
            </w:r>
            <w:r w:rsidR="00305E22" w:rsidRPr="003E6696">
              <w:t xml:space="preserve"> d</w:t>
            </w:r>
            <w:r w:rsidR="003821E9" w:rsidRPr="003E6696">
              <w:t>épo</w:t>
            </w:r>
            <w:r w:rsidR="00F50491" w:rsidRPr="003E6696">
              <w:t>sé</w:t>
            </w:r>
            <w:r w:rsidR="003821E9" w:rsidRPr="003E6696">
              <w:t xml:space="preserve"> </w:t>
            </w:r>
            <w:r w:rsidR="00F50491" w:rsidRPr="003E6696">
              <w:t xml:space="preserve">sur </w:t>
            </w:r>
            <w:r w:rsidR="003821E9" w:rsidRPr="003E6696">
              <w:t xml:space="preserve">un réchaud </w:t>
            </w:r>
            <w:r w:rsidR="008F6BFF">
              <w:t xml:space="preserve">à bougies, posé </w:t>
            </w:r>
            <w:r w:rsidR="003821E9" w:rsidRPr="003E6696">
              <w:t>au centre de la table.</w:t>
            </w:r>
            <w:r w:rsidR="00F50491" w:rsidRPr="003E6696">
              <w:t xml:space="preserve"> La dégustation peut commencer !</w:t>
            </w:r>
            <w:r w:rsidR="003821E9" w:rsidRPr="003E6696">
              <w:br/>
            </w:r>
          </w:p>
          <w:p w:rsidR="003821E9" w:rsidRPr="003E6696" w:rsidRDefault="00F50491" w:rsidP="00F50491">
            <w:pPr>
              <w:spacing w:line="240" w:lineRule="auto"/>
              <w:jc w:val="left"/>
              <w:rPr>
                <w:color w:val="auto"/>
              </w:rPr>
            </w:pPr>
            <w:r w:rsidRPr="003E6696">
              <w:t xml:space="preserve">Un groupe d’étudiant se demandent s’ils pourraient </w:t>
            </w:r>
            <w:r w:rsidR="003821E9" w:rsidRPr="003E6696">
              <w:rPr>
                <w:color w:val="auto"/>
              </w:rPr>
              <w:t xml:space="preserve"> réaliser la totalité de la préparation de la fondue savoyarde </w:t>
            </w:r>
            <w:r w:rsidR="008F6BFF">
              <w:rPr>
                <w:color w:val="auto"/>
              </w:rPr>
              <w:t>à l’aide d’un réchaud à bougie.</w:t>
            </w:r>
          </w:p>
          <w:p w:rsidR="003821E9" w:rsidRPr="00D7135A" w:rsidRDefault="003821E9" w:rsidP="006A0B7B">
            <w:pPr>
              <w:spacing w:line="240" w:lineRule="auto"/>
              <w:rPr>
                <w:rFonts w:ascii="Times New Roman" w:hAnsi="Times New Roman"/>
                <w:i/>
                <w:sz w:val="24"/>
                <w:szCs w:val="24"/>
              </w:rPr>
            </w:pPr>
          </w:p>
        </w:tc>
      </w:tr>
    </w:tbl>
    <w:p w:rsidR="0093519D" w:rsidRDefault="0093519D" w:rsidP="0093519D">
      <w:pPr>
        <w:shd w:val="clear" w:color="auto" w:fill="FFFFFF"/>
        <w:ind w:right="-23"/>
        <w:rPr>
          <w:rFonts w:ascii="Times New Roman" w:hAnsi="Times New Roman"/>
          <w:i/>
          <w:sz w:val="24"/>
          <w:szCs w:val="24"/>
        </w:rPr>
      </w:pPr>
    </w:p>
    <w:p w:rsidR="0093519D" w:rsidRPr="00AA5DB0" w:rsidRDefault="0093519D" w:rsidP="0093519D">
      <w:pPr>
        <w:shd w:val="clear" w:color="auto" w:fill="FFFFFF"/>
        <w:ind w:right="-23"/>
        <w:rPr>
          <w:i/>
        </w:rPr>
      </w:pPr>
      <w:r w:rsidRPr="00AA5DB0">
        <w:rPr>
          <w:i/>
        </w:rPr>
        <w:t xml:space="preserve">Le but du TP </w:t>
      </w:r>
    </w:p>
    <w:p w:rsidR="00D4184C" w:rsidRPr="00AA5DB0" w:rsidRDefault="0093519D" w:rsidP="00D4184C">
      <w:pPr>
        <w:rPr>
          <w:i/>
          <w:noProof/>
        </w:rPr>
      </w:pPr>
      <w:r w:rsidRPr="00AA5DB0">
        <w:rPr>
          <w:color w:val="333333"/>
        </w:rPr>
        <w:t xml:space="preserve">Le but de cette épreuve est </w:t>
      </w:r>
      <w:r w:rsidR="002D3D39">
        <w:rPr>
          <w:color w:val="333333"/>
        </w:rPr>
        <w:t xml:space="preserve">de </w:t>
      </w:r>
      <w:r w:rsidRPr="00AA5DB0">
        <w:rPr>
          <w:iCs/>
        </w:rPr>
        <w:t>mettre en œuvre un protocole pour estimer la valeur de l’énergie libérée lors de la combustion</w:t>
      </w:r>
      <w:r w:rsidRPr="00AA5DB0">
        <w:rPr>
          <w:color w:val="333333"/>
        </w:rPr>
        <w:t xml:space="preserve"> </w:t>
      </w:r>
      <w:r w:rsidR="00D4184C" w:rsidRPr="00AA5DB0">
        <w:t>de</w:t>
      </w:r>
      <w:r w:rsidR="00305E22" w:rsidRPr="00AA5DB0">
        <w:t xml:space="preserve"> 1 g de bougie chauffe-plat</w:t>
      </w:r>
      <w:r w:rsidR="00F50491" w:rsidRPr="00AA5DB0">
        <w:t xml:space="preserve"> afin de déterminer le nombre de bougie</w:t>
      </w:r>
      <w:r w:rsidR="002D3D39">
        <w:t>s</w:t>
      </w:r>
      <w:r w:rsidR="00F50491" w:rsidRPr="00AA5DB0">
        <w:t xml:space="preserve"> chauffe-plat nécessaire à cette préparation.</w:t>
      </w:r>
    </w:p>
    <w:p w:rsidR="0093519D" w:rsidRPr="009F60B8" w:rsidRDefault="0093519D" w:rsidP="0093519D">
      <w:pPr>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5744"/>
        <w:gridCol w:w="851"/>
        <w:gridCol w:w="739"/>
      </w:tblGrid>
      <w:tr w:rsidR="009F60B8" w:rsidRPr="009F60B8" w:rsidTr="002652D1">
        <w:tc>
          <w:tcPr>
            <w:tcW w:w="2444" w:type="dxa"/>
          </w:tcPr>
          <w:p w:rsidR="009F60B8" w:rsidRPr="002652D1" w:rsidRDefault="009F60B8" w:rsidP="002652D1">
            <w:pPr>
              <w:spacing w:line="240" w:lineRule="auto"/>
              <w:rPr>
                <w:rFonts w:ascii="Times New Roman" w:hAnsi="Times New Roman"/>
                <w:noProof/>
                <w:sz w:val="24"/>
                <w:szCs w:val="24"/>
              </w:rPr>
            </w:pPr>
            <w:r w:rsidRPr="002652D1">
              <w:rPr>
                <w:rFonts w:ascii="Times New Roman" w:hAnsi="Times New Roman"/>
                <w:noProof/>
                <w:sz w:val="24"/>
                <w:szCs w:val="24"/>
              </w:rPr>
              <w:t>Compétences</w:t>
            </w:r>
          </w:p>
        </w:tc>
        <w:tc>
          <w:tcPr>
            <w:tcW w:w="5744" w:type="dxa"/>
          </w:tcPr>
          <w:p w:rsidR="009F60B8" w:rsidRPr="002652D1" w:rsidRDefault="009F60B8" w:rsidP="002652D1">
            <w:pPr>
              <w:spacing w:line="240" w:lineRule="auto"/>
              <w:rPr>
                <w:rFonts w:ascii="Times New Roman" w:hAnsi="Times New Roman"/>
                <w:noProof/>
                <w:sz w:val="24"/>
                <w:szCs w:val="24"/>
              </w:rPr>
            </w:pPr>
          </w:p>
        </w:tc>
        <w:tc>
          <w:tcPr>
            <w:tcW w:w="851" w:type="dxa"/>
          </w:tcPr>
          <w:p w:rsidR="009F60B8" w:rsidRPr="002652D1" w:rsidRDefault="005E432F" w:rsidP="002652D1">
            <w:pPr>
              <w:spacing w:line="240" w:lineRule="auto"/>
              <w:rPr>
                <w:rFonts w:ascii="Times New Roman" w:hAnsi="Times New Roman"/>
                <w:noProof/>
                <w:sz w:val="24"/>
                <w:szCs w:val="24"/>
              </w:rPr>
            </w:pPr>
            <w:r w:rsidRPr="002652D1">
              <w:rPr>
                <w:rFonts w:ascii="Times New Roman" w:hAnsi="Times New Roman"/>
                <w:noProof/>
                <w:sz w:val="24"/>
                <w:szCs w:val="24"/>
              </w:rPr>
              <w:t xml:space="preserve">20 </w:t>
            </w:r>
            <w:r w:rsidR="009F60B8" w:rsidRPr="002652D1">
              <w:rPr>
                <w:rFonts w:ascii="Times New Roman" w:hAnsi="Times New Roman"/>
                <w:noProof/>
                <w:sz w:val="24"/>
                <w:szCs w:val="24"/>
              </w:rPr>
              <w:t>pts</w:t>
            </w:r>
          </w:p>
        </w:tc>
        <w:tc>
          <w:tcPr>
            <w:tcW w:w="739" w:type="dxa"/>
          </w:tcPr>
          <w:p w:rsidR="009F60B8" w:rsidRPr="002652D1" w:rsidRDefault="009F60B8" w:rsidP="002652D1">
            <w:pPr>
              <w:spacing w:line="240" w:lineRule="auto"/>
              <w:rPr>
                <w:rFonts w:ascii="Times New Roman" w:hAnsi="Times New Roman"/>
                <w:noProof/>
                <w:sz w:val="24"/>
                <w:szCs w:val="24"/>
              </w:rPr>
            </w:pPr>
          </w:p>
        </w:tc>
      </w:tr>
      <w:tr w:rsidR="009F60B8" w:rsidRPr="009F60B8" w:rsidTr="002652D1">
        <w:tc>
          <w:tcPr>
            <w:tcW w:w="2444" w:type="dxa"/>
          </w:tcPr>
          <w:p w:rsidR="009F60B8" w:rsidRPr="002652D1" w:rsidRDefault="009F60B8" w:rsidP="002652D1">
            <w:pPr>
              <w:spacing w:line="240" w:lineRule="auto"/>
              <w:rPr>
                <w:rFonts w:ascii="Times New Roman" w:hAnsi="Times New Roman"/>
                <w:noProof/>
                <w:sz w:val="24"/>
                <w:szCs w:val="24"/>
              </w:rPr>
            </w:pPr>
            <w:r w:rsidRPr="002652D1">
              <w:rPr>
                <w:rFonts w:ascii="Times New Roman" w:hAnsi="Times New Roman"/>
                <w:noProof/>
                <w:sz w:val="24"/>
                <w:szCs w:val="24"/>
              </w:rPr>
              <w:t>ANALYSER</w:t>
            </w:r>
          </w:p>
        </w:tc>
        <w:tc>
          <w:tcPr>
            <w:tcW w:w="57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Présenter les étapes de la démarche expérimentale suivie</w:t>
            </w:r>
          </w:p>
        </w:tc>
        <w:tc>
          <w:tcPr>
            <w:tcW w:w="851" w:type="dxa"/>
          </w:tcPr>
          <w:p w:rsidR="009F60B8" w:rsidRPr="002652D1" w:rsidRDefault="00476ED7" w:rsidP="002652D1">
            <w:pPr>
              <w:spacing w:line="240" w:lineRule="auto"/>
              <w:rPr>
                <w:rFonts w:ascii="Times New Roman" w:hAnsi="Times New Roman"/>
                <w:noProof/>
                <w:sz w:val="24"/>
                <w:szCs w:val="24"/>
              </w:rPr>
            </w:pPr>
            <w:r w:rsidRPr="002652D1">
              <w:rPr>
                <w:rFonts w:ascii="Times New Roman" w:hAnsi="Times New Roman"/>
                <w:noProof/>
                <w:sz w:val="24"/>
                <w:szCs w:val="24"/>
              </w:rPr>
              <w:t>6</w:t>
            </w:r>
          </w:p>
        </w:tc>
        <w:tc>
          <w:tcPr>
            <w:tcW w:w="739" w:type="dxa"/>
          </w:tcPr>
          <w:p w:rsidR="009F60B8" w:rsidRPr="002652D1" w:rsidRDefault="009F60B8" w:rsidP="002652D1">
            <w:pPr>
              <w:spacing w:line="240" w:lineRule="auto"/>
              <w:rPr>
                <w:rFonts w:ascii="Times New Roman" w:hAnsi="Times New Roman"/>
                <w:noProof/>
                <w:sz w:val="24"/>
                <w:szCs w:val="24"/>
              </w:rPr>
            </w:pPr>
          </w:p>
        </w:tc>
      </w:tr>
      <w:tr w:rsidR="009F60B8" w:rsidRPr="009F60B8" w:rsidTr="002652D1">
        <w:tc>
          <w:tcPr>
            <w:tcW w:w="24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REALISER</w:t>
            </w:r>
          </w:p>
        </w:tc>
        <w:tc>
          <w:tcPr>
            <w:tcW w:w="57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Mettre en œuvre, avec précision, le protocole élaboré</w:t>
            </w:r>
          </w:p>
        </w:tc>
        <w:tc>
          <w:tcPr>
            <w:tcW w:w="851" w:type="dxa"/>
          </w:tcPr>
          <w:p w:rsidR="009F60B8" w:rsidRPr="002652D1" w:rsidRDefault="00476ED7" w:rsidP="002652D1">
            <w:pPr>
              <w:spacing w:line="240" w:lineRule="auto"/>
              <w:rPr>
                <w:rFonts w:ascii="Times New Roman" w:hAnsi="Times New Roman"/>
                <w:noProof/>
                <w:sz w:val="24"/>
                <w:szCs w:val="24"/>
              </w:rPr>
            </w:pPr>
            <w:r w:rsidRPr="002652D1">
              <w:rPr>
                <w:rFonts w:ascii="Times New Roman" w:hAnsi="Times New Roman"/>
                <w:noProof/>
                <w:sz w:val="24"/>
                <w:szCs w:val="24"/>
              </w:rPr>
              <w:t>7</w:t>
            </w:r>
          </w:p>
        </w:tc>
        <w:tc>
          <w:tcPr>
            <w:tcW w:w="739" w:type="dxa"/>
          </w:tcPr>
          <w:p w:rsidR="009F60B8" w:rsidRPr="002652D1" w:rsidRDefault="009F60B8" w:rsidP="002652D1">
            <w:pPr>
              <w:spacing w:line="240" w:lineRule="auto"/>
              <w:rPr>
                <w:rFonts w:ascii="Times New Roman" w:hAnsi="Times New Roman"/>
                <w:noProof/>
                <w:sz w:val="24"/>
                <w:szCs w:val="24"/>
              </w:rPr>
            </w:pPr>
          </w:p>
        </w:tc>
      </w:tr>
      <w:tr w:rsidR="009F60B8" w:rsidRPr="009F60B8" w:rsidTr="002652D1">
        <w:tc>
          <w:tcPr>
            <w:tcW w:w="24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ANALYSER</w:t>
            </w:r>
          </w:p>
        </w:tc>
        <w:tc>
          <w:tcPr>
            <w:tcW w:w="57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Interpréter les résultats, les mesures</w:t>
            </w:r>
          </w:p>
        </w:tc>
        <w:tc>
          <w:tcPr>
            <w:tcW w:w="851" w:type="dxa"/>
          </w:tcPr>
          <w:p w:rsidR="009F60B8" w:rsidRPr="002652D1" w:rsidRDefault="00476ED7" w:rsidP="002652D1">
            <w:pPr>
              <w:spacing w:line="240" w:lineRule="auto"/>
              <w:rPr>
                <w:rFonts w:ascii="Times New Roman" w:hAnsi="Times New Roman"/>
                <w:noProof/>
                <w:sz w:val="24"/>
                <w:szCs w:val="24"/>
              </w:rPr>
            </w:pPr>
            <w:r w:rsidRPr="002652D1">
              <w:rPr>
                <w:rFonts w:ascii="Times New Roman" w:hAnsi="Times New Roman"/>
                <w:noProof/>
                <w:sz w:val="24"/>
                <w:szCs w:val="24"/>
              </w:rPr>
              <w:t>3</w:t>
            </w:r>
          </w:p>
        </w:tc>
        <w:tc>
          <w:tcPr>
            <w:tcW w:w="739" w:type="dxa"/>
          </w:tcPr>
          <w:p w:rsidR="009F60B8" w:rsidRPr="002652D1" w:rsidRDefault="009F60B8" w:rsidP="002652D1">
            <w:pPr>
              <w:spacing w:line="240" w:lineRule="auto"/>
              <w:rPr>
                <w:rFonts w:ascii="Times New Roman" w:hAnsi="Times New Roman"/>
                <w:noProof/>
                <w:sz w:val="24"/>
                <w:szCs w:val="24"/>
              </w:rPr>
            </w:pPr>
          </w:p>
        </w:tc>
      </w:tr>
      <w:tr w:rsidR="009F60B8" w:rsidRPr="009F60B8" w:rsidTr="002652D1">
        <w:tc>
          <w:tcPr>
            <w:tcW w:w="24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VALIDER</w:t>
            </w:r>
          </w:p>
        </w:tc>
        <w:tc>
          <w:tcPr>
            <w:tcW w:w="5744" w:type="dxa"/>
          </w:tcPr>
          <w:p w:rsidR="009F60B8"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Estimer la précision de l’expérience</w:t>
            </w:r>
          </w:p>
          <w:p w:rsidR="005524E9"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Proposer une amélioration du protocole</w:t>
            </w:r>
          </w:p>
        </w:tc>
        <w:tc>
          <w:tcPr>
            <w:tcW w:w="851" w:type="dxa"/>
          </w:tcPr>
          <w:p w:rsidR="009F60B8" w:rsidRPr="002652D1" w:rsidRDefault="00476ED7" w:rsidP="002652D1">
            <w:pPr>
              <w:spacing w:line="240" w:lineRule="auto"/>
              <w:rPr>
                <w:rFonts w:ascii="Times New Roman" w:hAnsi="Times New Roman"/>
                <w:noProof/>
                <w:sz w:val="24"/>
                <w:szCs w:val="24"/>
              </w:rPr>
            </w:pPr>
            <w:r w:rsidRPr="002652D1">
              <w:rPr>
                <w:rFonts w:ascii="Times New Roman" w:hAnsi="Times New Roman"/>
                <w:noProof/>
                <w:sz w:val="24"/>
                <w:szCs w:val="24"/>
              </w:rPr>
              <w:t>2</w:t>
            </w:r>
          </w:p>
          <w:p w:rsidR="00476ED7" w:rsidRPr="002652D1" w:rsidRDefault="00476ED7" w:rsidP="002652D1">
            <w:pPr>
              <w:spacing w:line="240" w:lineRule="auto"/>
              <w:rPr>
                <w:rFonts w:ascii="Times New Roman" w:hAnsi="Times New Roman"/>
                <w:noProof/>
                <w:sz w:val="24"/>
                <w:szCs w:val="24"/>
              </w:rPr>
            </w:pPr>
            <w:r w:rsidRPr="002652D1">
              <w:rPr>
                <w:rFonts w:ascii="Times New Roman" w:hAnsi="Times New Roman"/>
                <w:noProof/>
                <w:sz w:val="24"/>
                <w:szCs w:val="24"/>
              </w:rPr>
              <w:t>2</w:t>
            </w:r>
          </w:p>
        </w:tc>
        <w:tc>
          <w:tcPr>
            <w:tcW w:w="739" w:type="dxa"/>
          </w:tcPr>
          <w:p w:rsidR="009F60B8" w:rsidRPr="002652D1" w:rsidRDefault="009F60B8" w:rsidP="002652D1">
            <w:pPr>
              <w:spacing w:line="240" w:lineRule="auto"/>
              <w:rPr>
                <w:rFonts w:ascii="Times New Roman" w:hAnsi="Times New Roman"/>
                <w:noProof/>
                <w:sz w:val="24"/>
                <w:szCs w:val="24"/>
              </w:rPr>
            </w:pPr>
          </w:p>
        </w:tc>
      </w:tr>
      <w:tr w:rsidR="005524E9" w:rsidRPr="009F60B8" w:rsidTr="002652D1">
        <w:tc>
          <w:tcPr>
            <w:tcW w:w="2444" w:type="dxa"/>
          </w:tcPr>
          <w:p w:rsidR="005524E9" w:rsidRPr="002652D1" w:rsidRDefault="005524E9" w:rsidP="002652D1">
            <w:pPr>
              <w:spacing w:line="240" w:lineRule="auto"/>
              <w:rPr>
                <w:rFonts w:ascii="Times New Roman" w:hAnsi="Times New Roman"/>
                <w:noProof/>
                <w:sz w:val="24"/>
                <w:szCs w:val="24"/>
              </w:rPr>
            </w:pPr>
            <w:r w:rsidRPr="002652D1">
              <w:rPr>
                <w:rFonts w:ascii="Times New Roman" w:hAnsi="Times New Roman"/>
                <w:noProof/>
                <w:sz w:val="24"/>
                <w:szCs w:val="24"/>
              </w:rPr>
              <w:t>VALIDER (maison)</w:t>
            </w:r>
          </w:p>
        </w:tc>
        <w:tc>
          <w:tcPr>
            <w:tcW w:w="5744" w:type="dxa"/>
          </w:tcPr>
          <w:p w:rsidR="005524E9" w:rsidRPr="002652D1" w:rsidRDefault="00EC02F0" w:rsidP="002652D1">
            <w:pPr>
              <w:spacing w:line="240" w:lineRule="auto"/>
              <w:rPr>
                <w:rFonts w:ascii="Times New Roman" w:hAnsi="Times New Roman"/>
                <w:noProof/>
                <w:sz w:val="24"/>
                <w:szCs w:val="24"/>
              </w:rPr>
            </w:pPr>
            <w:r w:rsidRPr="002652D1">
              <w:rPr>
                <w:rFonts w:ascii="Times New Roman" w:hAnsi="Times New Roman"/>
                <w:noProof/>
                <w:sz w:val="24"/>
                <w:szCs w:val="24"/>
              </w:rPr>
              <w:t>Donner une réponse argumentée à la question du contexte</w:t>
            </w:r>
          </w:p>
        </w:tc>
        <w:tc>
          <w:tcPr>
            <w:tcW w:w="851" w:type="dxa"/>
          </w:tcPr>
          <w:p w:rsidR="005524E9" w:rsidRPr="002652D1" w:rsidRDefault="00476ED7" w:rsidP="002652D1">
            <w:pPr>
              <w:spacing w:line="240" w:lineRule="auto"/>
              <w:rPr>
                <w:rFonts w:ascii="Times New Roman" w:hAnsi="Times New Roman"/>
                <w:noProof/>
                <w:sz w:val="24"/>
                <w:szCs w:val="24"/>
              </w:rPr>
            </w:pPr>
            <w:r w:rsidRPr="002652D1">
              <w:rPr>
                <w:rFonts w:ascii="Times New Roman" w:hAnsi="Times New Roman"/>
                <w:noProof/>
                <w:sz w:val="24"/>
                <w:szCs w:val="24"/>
              </w:rPr>
              <w:t>Bonus</w:t>
            </w:r>
          </w:p>
        </w:tc>
        <w:tc>
          <w:tcPr>
            <w:tcW w:w="739" w:type="dxa"/>
          </w:tcPr>
          <w:p w:rsidR="005524E9" w:rsidRPr="002652D1" w:rsidRDefault="005524E9" w:rsidP="002652D1">
            <w:pPr>
              <w:spacing w:line="240" w:lineRule="auto"/>
              <w:rPr>
                <w:rFonts w:ascii="Times New Roman" w:hAnsi="Times New Roman"/>
                <w:noProof/>
                <w:sz w:val="24"/>
                <w:szCs w:val="24"/>
              </w:rPr>
            </w:pPr>
          </w:p>
        </w:tc>
      </w:tr>
    </w:tbl>
    <w:p w:rsidR="009F60B8" w:rsidRPr="009F60B8" w:rsidRDefault="009F60B8" w:rsidP="00476ED7">
      <w:pPr>
        <w:spacing w:line="240" w:lineRule="auto"/>
        <w:rPr>
          <w:rFonts w:ascii="Times New Roman" w:hAnsi="Times New Roman"/>
          <w:noProof/>
          <w:sz w:val="24"/>
          <w:szCs w:val="24"/>
        </w:rPr>
      </w:pPr>
    </w:p>
    <w:p w:rsidR="003E6696" w:rsidRPr="00AA5DB0" w:rsidRDefault="003E6696" w:rsidP="0093519D">
      <w:pPr>
        <w:rPr>
          <w:b/>
        </w:rPr>
      </w:pPr>
    </w:p>
    <w:p w:rsidR="0093519D" w:rsidRPr="00AA5DB0" w:rsidRDefault="00476ED7" w:rsidP="0093519D">
      <w:pPr>
        <w:rPr>
          <w:b/>
        </w:rPr>
      </w:pPr>
      <w:r>
        <w:rPr>
          <w:b/>
        </w:rPr>
        <w:t>Document 1</w:t>
      </w:r>
    </w:p>
    <w:p w:rsidR="003E6696" w:rsidRPr="00AA5DB0" w:rsidRDefault="003E6696" w:rsidP="0093519D">
      <w:pPr>
        <w:rPr>
          <w:b/>
        </w:rPr>
      </w:pPr>
    </w:p>
    <w:p w:rsidR="0050221A" w:rsidRDefault="0050221A" w:rsidP="0093519D">
      <w:pPr>
        <w:pBdr>
          <w:top w:val="single" w:sz="4" w:space="1" w:color="auto"/>
          <w:left w:val="single" w:sz="4" w:space="4" w:color="auto"/>
          <w:bottom w:val="single" w:sz="4" w:space="1" w:color="auto"/>
          <w:right w:val="single" w:sz="4" w:space="4" w:color="auto"/>
        </w:pBdr>
        <w:rPr>
          <w:iCs/>
        </w:rPr>
      </w:pPr>
    </w:p>
    <w:p w:rsidR="0093519D" w:rsidRPr="00AA5DB0" w:rsidRDefault="0093519D" w:rsidP="0093519D">
      <w:pPr>
        <w:pBdr>
          <w:top w:val="single" w:sz="4" w:space="1" w:color="auto"/>
          <w:left w:val="single" w:sz="4" w:space="4" w:color="auto"/>
          <w:bottom w:val="single" w:sz="4" w:space="1" w:color="auto"/>
          <w:right w:val="single" w:sz="4" w:space="4" w:color="auto"/>
        </w:pBdr>
        <w:rPr>
          <w:iCs/>
        </w:rPr>
      </w:pPr>
      <w:r w:rsidRPr="00AA5DB0">
        <w:rPr>
          <w:iCs/>
        </w:rPr>
        <w:t xml:space="preserve">L’énergie Q en J reçue par un corps pur de masse m dont la température varie se calcule par la relation : </w:t>
      </w:r>
    </w:p>
    <w:p w:rsidR="0093519D" w:rsidRPr="00AA5DB0" w:rsidRDefault="0093519D" w:rsidP="0093519D">
      <w:pPr>
        <w:pBdr>
          <w:top w:val="single" w:sz="4" w:space="1" w:color="auto"/>
          <w:left w:val="single" w:sz="4" w:space="4" w:color="auto"/>
          <w:bottom w:val="single" w:sz="4" w:space="1" w:color="auto"/>
          <w:right w:val="single" w:sz="4" w:space="4" w:color="auto"/>
        </w:pBdr>
        <w:ind w:firstLine="708"/>
        <w:jc w:val="center"/>
        <w:rPr>
          <w:iCs/>
        </w:rPr>
      </w:pPr>
      <w:r w:rsidRPr="00AA5DB0">
        <w:rPr>
          <w:b/>
          <w:iCs/>
        </w:rPr>
        <w:t>Q = m C (Tf - Ti)</w:t>
      </w:r>
    </w:p>
    <w:p w:rsidR="0093519D" w:rsidRPr="00AA5DB0" w:rsidRDefault="0093519D" w:rsidP="0093519D">
      <w:pPr>
        <w:pBdr>
          <w:top w:val="single" w:sz="4" w:space="1" w:color="auto"/>
          <w:left w:val="single" w:sz="4" w:space="4" w:color="auto"/>
          <w:bottom w:val="single" w:sz="4" w:space="1" w:color="auto"/>
          <w:right w:val="single" w:sz="4" w:space="4" w:color="auto"/>
        </w:pBdr>
        <w:rPr>
          <w:iCs/>
        </w:rPr>
      </w:pPr>
      <w:r w:rsidRPr="00AA5DB0">
        <w:rPr>
          <w:iCs/>
        </w:rPr>
        <w:t xml:space="preserve">               </w:t>
      </w:r>
      <w:proofErr w:type="gramStart"/>
      <w:r w:rsidRPr="00AA5DB0">
        <w:rPr>
          <w:iCs/>
        </w:rPr>
        <w:t>m</w:t>
      </w:r>
      <w:proofErr w:type="gramEnd"/>
      <w:r w:rsidRPr="00AA5DB0">
        <w:rPr>
          <w:iCs/>
        </w:rPr>
        <w:t xml:space="preserve"> : masse du corps en g</w:t>
      </w:r>
    </w:p>
    <w:p w:rsidR="0093519D" w:rsidRPr="00AA5DB0" w:rsidRDefault="0093519D" w:rsidP="0093519D">
      <w:pPr>
        <w:pBdr>
          <w:top w:val="single" w:sz="4" w:space="1" w:color="auto"/>
          <w:left w:val="single" w:sz="4" w:space="4" w:color="auto"/>
          <w:bottom w:val="single" w:sz="4" w:space="1" w:color="auto"/>
          <w:right w:val="single" w:sz="4" w:space="4" w:color="auto"/>
        </w:pBdr>
        <w:rPr>
          <w:iCs/>
        </w:rPr>
      </w:pPr>
      <w:r w:rsidRPr="00AA5DB0">
        <w:rPr>
          <w:iCs/>
        </w:rPr>
        <w:t xml:space="preserve">               Ti : température initiale du corps en °C  Tf : température finale du corps en °C</w:t>
      </w:r>
    </w:p>
    <w:p w:rsidR="0093519D" w:rsidRPr="00AA5DB0" w:rsidRDefault="0093519D" w:rsidP="0093519D">
      <w:pPr>
        <w:pBdr>
          <w:top w:val="single" w:sz="4" w:space="1" w:color="auto"/>
          <w:left w:val="single" w:sz="4" w:space="4" w:color="auto"/>
          <w:bottom w:val="single" w:sz="4" w:space="1" w:color="auto"/>
          <w:right w:val="single" w:sz="4" w:space="4" w:color="auto"/>
        </w:pBdr>
        <w:rPr>
          <w:iCs/>
        </w:rPr>
      </w:pPr>
      <w:r w:rsidRPr="00AA5DB0">
        <w:rPr>
          <w:iCs/>
        </w:rPr>
        <w:t xml:space="preserve">               C : capacité thermique massique du corps J</w:t>
      </w:r>
      <w:proofErr w:type="gramStart"/>
      <w:r w:rsidRPr="00AA5DB0">
        <w:rPr>
          <w:iCs/>
        </w:rPr>
        <w:t>.°</w:t>
      </w:r>
      <w:proofErr w:type="gramEnd"/>
      <w:r w:rsidRPr="00AA5DB0">
        <w:rPr>
          <w:iCs/>
        </w:rPr>
        <w:t>C</w:t>
      </w:r>
      <w:r w:rsidRPr="00AA5DB0">
        <w:rPr>
          <w:iCs/>
          <w:vertAlign w:val="superscript"/>
        </w:rPr>
        <w:t>-1</w:t>
      </w:r>
      <w:r w:rsidRPr="00AA5DB0">
        <w:rPr>
          <w:iCs/>
        </w:rPr>
        <w:t>.g</w:t>
      </w:r>
      <w:r w:rsidRPr="00AA5DB0">
        <w:rPr>
          <w:iCs/>
          <w:vertAlign w:val="superscript"/>
        </w:rPr>
        <w:t>-1 : </w:t>
      </w:r>
      <w:r w:rsidRPr="00AA5DB0">
        <w:rPr>
          <w:iCs/>
        </w:rPr>
        <w:t xml:space="preserve">: </w:t>
      </w:r>
    </w:p>
    <w:p w:rsidR="0050221A" w:rsidRDefault="0093519D" w:rsidP="0093519D">
      <w:pPr>
        <w:pBdr>
          <w:top w:val="single" w:sz="4" w:space="1" w:color="auto"/>
          <w:left w:val="single" w:sz="4" w:space="4" w:color="auto"/>
          <w:bottom w:val="single" w:sz="4" w:space="1" w:color="auto"/>
          <w:right w:val="single" w:sz="4" w:space="4" w:color="auto"/>
        </w:pBdr>
        <w:jc w:val="center"/>
        <w:rPr>
          <w:iCs/>
          <w:vertAlign w:val="superscript"/>
        </w:rPr>
      </w:pPr>
      <w:r w:rsidRPr="00AA5DB0">
        <w:rPr>
          <w:iCs/>
        </w:rPr>
        <w:t>C eau = 4,18 J</w:t>
      </w:r>
      <w:proofErr w:type="gramStart"/>
      <w:r w:rsidRPr="00AA5DB0">
        <w:rPr>
          <w:iCs/>
        </w:rPr>
        <w:t>.°</w:t>
      </w:r>
      <w:proofErr w:type="gramEnd"/>
      <w:r w:rsidRPr="00AA5DB0">
        <w:rPr>
          <w:iCs/>
        </w:rPr>
        <w:t>C</w:t>
      </w:r>
      <w:r w:rsidRPr="00AA5DB0">
        <w:rPr>
          <w:iCs/>
          <w:vertAlign w:val="superscript"/>
        </w:rPr>
        <w:t>-1</w:t>
      </w:r>
      <w:r w:rsidRPr="00AA5DB0">
        <w:rPr>
          <w:iCs/>
        </w:rPr>
        <w:t>.g</w:t>
      </w:r>
      <w:r w:rsidRPr="00AA5DB0">
        <w:rPr>
          <w:iCs/>
          <w:vertAlign w:val="superscript"/>
        </w:rPr>
        <w:t xml:space="preserve">-1        </w:t>
      </w:r>
    </w:p>
    <w:p w:rsidR="0093519D" w:rsidRPr="00AA5DB0" w:rsidRDefault="0093519D" w:rsidP="0093519D">
      <w:pPr>
        <w:pBdr>
          <w:top w:val="single" w:sz="4" w:space="1" w:color="auto"/>
          <w:left w:val="single" w:sz="4" w:space="4" w:color="auto"/>
          <w:bottom w:val="single" w:sz="4" w:space="1" w:color="auto"/>
          <w:right w:val="single" w:sz="4" w:space="4" w:color="auto"/>
        </w:pBdr>
        <w:jc w:val="center"/>
        <w:rPr>
          <w:iCs/>
          <w:vertAlign w:val="superscript"/>
        </w:rPr>
      </w:pPr>
      <w:r w:rsidRPr="00AA5DB0">
        <w:rPr>
          <w:iCs/>
          <w:vertAlign w:val="superscript"/>
        </w:rPr>
        <w:t xml:space="preserve">           </w:t>
      </w:r>
    </w:p>
    <w:p w:rsidR="00305E22" w:rsidRDefault="00305E22" w:rsidP="00305E22">
      <w:pPr>
        <w:pBdr>
          <w:top w:val="single" w:sz="4" w:space="1" w:color="auto"/>
          <w:left w:val="single" w:sz="4" w:space="4" w:color="auto"/>
          <w:bottom w:val="single" w:sz="4" w:space="1" w:color="auto"/>
          <w:right w:val="single" w:sz="4" w:space="4" w:color="auto"/>
        </w:pBdr>
        <w:jc w:val="left"/>
        <w:rPr>
          <w:iCs/>
          <w:vertAlign w:val="superscript"/>
        </w:rPr>
      </w:pPr>
      <w:r w:rsidRPr="00AA5DB0">
        <w:rPr>
          <w:iCs/>
        </w:rPr>
        <w:t>La masse volumique de l’eau est égale à  1 g.mL</w:t>
      </w:r>
      <w:r w:rsidRPr="00AA5DB0">
        <w:rPr>
          <w:iCs/>
          <w:vertAlign w:val="superscript"/>
        </w:rPr>
        <w:t>-1</w:t>
      </w:r>
    </w:p>
    <w:p w:rsidR="0050221A" w:rsidRPr="00AA5DB0" w:rsidRDefault="0050221A" w:rsidP="00305E22">
      <w:pPr>
        <w:pBdr>
          <w:top w:val="single" w:sz="4" w:space="1" w:color="auto"/>
          <w:left w:val="single" w:sz="4" w:space="4" w:color="auto"/>
          <w:bottom w:val="single" w:sz="4" w:space="1" w:color="auto"/>
          <w:right w:val="single" w:sz="4" w:space="4" w:color="auto"/>
        </w:pBdr>
        <w:jc w:val="left"/>
        <w:rPr>
          <w:iCs/>
        </w:rPr>
      </w:pPr>
    </w:p>
    <w:p w:rsidR="00D7787A" w:rsidRPr="00AA5DB0" w:rsidRDefault="00D7787A" w:rsidP="0093519D">
      <w:pPr>
        <w:shd w:val="clear" w:color="auto" w:fill="FFFFFF"/>
        <w:ind w:right="-23"/>
        <w:rPr>
          <w:b/>
        </w:rPr>
      </w:pPr>
    </w:p>
    <w:p w:rsidR="003E6696" w:rsidRPr="00AA5DB0" w:rsidRDefault="003E6696" w:rsidP="0093519D">
      <w:pPr>
        <w:shd w:val="clear" w:color="auto" w:fill="FFFFFF"/>
        <w:ind w:right="-23"/>
        <w:rPr>
          <w:b/>
        </w:rPr>
      </w:pPr>
    </w:p>
    <w:p w:rsidR="003E6696" w:rsidRDefault="003E6696" w:rsidP="0093519D">
      <w:pPr>
        <w:shd w:val="clear" w:color="auto" w:fill="FFFFFF"/>
        <w:ind w:right="-23"/>
        <w:rPr>
          <w:b/>
        </w:rPr>
      </w:pPr>
    </w:p>
    <w:p w:rsidR="00461B5F" w:rsidRPr="00AA5DB0" w:rsidRDefault="00461B5F" w:rsidP="0093519D">
      <w:pPr>
        <w:shd w:val="clear" w:color="auto" w:fill="FFFFFF"/>
        <w:ind w:right="-23"/>
        <w:rPr>
          <w:b/>
        </w:rPr>
      </w:pPr>
    </w:p>
    <w:p w:rsidR="00C56E95" w:rsidRDefault="00C56E95" w:rsidP="0093519D">
      <w:pPr>
        <w:shd w:val="clear" w:color="auto" w:fill="FFFFFF"/>
        <w:ind w:right="-23"/>
        <w:rPr>
          <w:b/>
        </w:rPr>
      </w:pPr>
    </w:p>
    <w:p w:rsidR="0093519D" w:rsidRPr="00AA5DB0" w:rsidRDefault="0093519D" w:rsidP="0093519D">
      <w:pPr>
        <w:shd w:val="clear" w:color="auto" w:fill="FFFFFF"/>
        <w:ind w:right="-23"/>
        <w:rPr>
          <w:b/>
        </w:rPr>
      </w:pPr>
      <w:r w:rsidRPr="00AA5DB0">
        <w:rPr>
          <w:b/>
        </w:rPr>
        <w:lastRenderedPageBreak/>
        <w:t xml:space="preserve">Document </w:t>
      </w:r>
      <w:r w:rsidR="00476ED7">
        <w:rPr>
          <w:b/>
        </w:rPr>
        <w:t>2 :</w:t>
      </w:r>
      <w:r w:rsidRPr="00AA5DB0">
        <w:rPr>
          <w:b/>
        </w:rPr>
        <w:t xml:space="preserve"> </w:t>
      </w:r>
      <w:r w:rsidR="005E432F">
        <w:rPr>
          <w:b/>
        </w:rPr>
        <w:t>M</w:t>
      </w:r>
      <w:r w:rsidRPr="00AA5DB0">
        <w:rPr>
          <w:b/>
        </w:rPr>
        <w:t>ontage à réaliser et matériel à disposition</w:t>
      </w:r>
    </w:p>
    <w:p w:rsidR="0093519D" w:rsidRPr="00AA5DB0" w:rsidRDefault="0093519D" w:rsidP="0093519D">
      <w:pPr>
        <w:shd w:val="clear" w:color="auto" w:fill="FFFFFF"/>
        <w:ind w:right="-23"/>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1"/>
      </w:tblGrid>
      <w:tr w:rsidR="0093519D" w:rsidRPr="00AA5DB0" w:rsidTr="001B2C70">
        <w:tc>
          <w:tcPr>
            <w:tcW w:w="3141" w:type="dxa"/>
          </w:tcPr>
          <w:p w:rsidR="0093519D" w:rsidRPr="00AA5DB0" w:rsidRDefault="003B05B7" w:rsidP="00D4184C">
            <w:pPr>
              <w:rPr>
                <w:i/>
              </w:rPr>
            </w:pPr>
            <w:r>
              <w:rPr>
                <w:i/>
                <w:noProof/>
              </w:rPr>
              <w:pict>
                <v:shapetype id="_x0000_t202" coordsize="21600,21600" o:spt="202" path="m,l,21600r21600,l21600,xe">
                  <v:stroke joinstyle="miter"/>
                  <v:path gradientshapeok="t" o:connecttype="rect"/>
                </v:shapetype>
                <v:shape id="_x0000_s1039" type="#_x0000_t202" style="position:absolute;left:0;text-align:left;margin-left:182.55pt;margin-top:6.55pt;width:343.35pt;height:130.2pt;z-index:251654656;mso-width-relative:margin;mso-height-relative:margin" stroked="f">
                  <v:textbox style="mso-next-textbox:#_x0000_s1039">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3651"/>
                        </w:tblGrid>
                        <w:tr w:rsidR="0093519D" w:rsidRPr="00050D65" w:rsidTr="00C56E95">
                          <w:tc>
                            <w:tcPr>
                              <w:tcW w:w="6487" w:type="dxa"/>
                              <w:gridSpan w:val="2"/>
                            </w:tcPr>
                            <w:p w:rsidR="0093519D" w:rsidRPr="00050D65" w:rsidRDefault="0093519D" w:rsidP="006A0B7B">
                              <w:pPr>
                                <w:ind w:right="-23"/>
                                <w:jc w:val="center"/>
                                <w:rPr>
                                  <w:rFonts w:ascii="Times New Roman" w:hAnsi="Times New Roman"/>
                                  <w:i/>
                                  <w:sz w:val="24"/>
                                  <w:szCs w:val="24"/>
                                </w:rPr>
                              </w:pPr>
                              <w:r w:rsidRPr="00050D65">
                                <w:rPr>
                                  <w:rFonts w:ascii="Times New Roman" w:hAnsi="Times New Roman"/>
                                  <w:i/>
                                  <w:sz w:val="24"/>
                                  <w:szCs w:val="24"/>
                                </w:rPr>
                                <w:t>Matériel à disposition</w:t>
                              </w:r>
                            </w:p>
                          </w:tc>
                        </w:tr>
                        <w:tr w:rsidR="0093519D" w:rsidRPr="00050D65" w:rsidTr="00C56E95">
                          <w:tc>
                            <w:tcPr>
                              <w:tcW w:w="2836" w:type="dxa"/>
                            </w:tcPr>
                            <w:p w:rsidR="00800998" w:rsidRPr="00AA5DB0" w:rsidRDefault="00800998" w:rsidP="006A0B7B">
                              <w:pPr>
                                <w:ind w:right="-23"/>
                              </w:pPr>
                            </w:p>
                            <w:p w:rsidR="0093519D" w:rsidRPr="00AA5DB0" w:rsidRDefault="00D4184C" w:rsidP="00C56E95">
                              <w:pPr>
                                <w:numPr>
                                  <w:ilvl w:val="0"/>
                                  <w:numId w:val="23"/>
                                </w:numPr>
                                <w:ind w:right="-23"/>
                              </w:pPr>
                              <w:r w:rsidRPr="00AA5DB0">
                                <w:t>Bougie</w:t>
                              </w:r>
                            </w:p>
                            <w:p w:rsidR="0093519D" w:rsidRPr="00AA5DB0" w:rsidRDefault="0093519D" w:rsidP="00C56E95">
                              <w:pPr>
                                <w:numPr>
                                  <w:ilvl w:val="0"/>
                                  <w:numId w:val="23"/>
                                </w:numPr>
                                <w:ind w:right="-23"/>
                                <w:jc w:val="left"/>
                              </w:pPr>
                              <w:r w:rsidRPr="00AA5DB0">
                                <w:t xml:space="preserve">Canette de boisson en </w:t>
                              </w:r>
                              <w:r w:rsidR="00C56E95">
                                <w:t xml:space="preserve">     </w:t>
                              </w:r>
                              <w:r w:rsidRPr="00AA5DB0">
                                <w:t>aluminium</w:t>
                              </w:r>
                            </w:p>
                            <w:p w:rsidR="0093519D" w:rsidRPr="00AA5DB0" w:rsidRDefault="0093519D" w:rsidP="00C56E95">
                              <w:pPr>
                                <w:numPr>
                                  <w:ilvl w:val="0"/>
                                  <w:numId w:val="23"/>
                                </w:numPr>
                                <w:ind w:right="-23"/>
                              </w:pPr>
                              <w:r w:rsidRPr="00AA5DB0">
                                <w:t>Allumettes</w:t>
                              </w:r>
                            </w:p>
                            <w:p w:rsidR="0093519D" w:rsidRPr="00AA5DB0" w:rsidRDefault="0093519D" w:rsidP="006A0B7B">
                              <w:pPr>
                                <w:ind w:right="-23"/>
                              </w:pPr>
                            </w:p>
                          </w:tc>
                          <w:tc>
                            <w:tcPr>
                              <w:tcW w:w="3651" w:type="dxa"/>
                            </w:tcPr>
                            <w:p w:rsidR="00800998" w:rsidRPr="00AA5DB0" w:rsidRDefault="00800998" w:rsidP="006A0B7B">
                              <w:pPr>
                                <w:ind w:right="-23"/>
                              </w:pPr>
                            </w:p>
                            <w:p w:rsidR="0093519D" w:rsidRPr="00AA5DB0" w:rsidRDefault="00800998" w:rsidP="00C56E95">
                              <w:pPr>
                                <w:numPr>
                                  <w:ilvl w:val="0"/>
                                  <w:numId w:val="23"/>
                                </w:numPr>
                                <w:ind w:right="-23"/>
                              </w:pPr>
                              <w:r w:rsidRPr="00AA5DB0">
                                <w:t>T</w:t>
                              </w:r>
                              <w:r w:rsidR="0093519D" w:rsidRPr="00AA5DB0">
                                <w:t>hermomètre électronique</w:t>
                              </w:r>
                            </w:p>
                            <w:p w:rsidR="0093519D" w:rsidRPr="00AA5DB0" w:rsidRDefault="0093519D" w:rsidP="00C56E95">
                              <w:pPr>
                                <w:numPr>
                                  <w:ilvl w:val="0"/>
                                  <w:numId w:val="23"/>
                                </w:numPr>
                                <w:ind w:right="-23"/>
                              </w:pPr>
                              <w:r w:rsidRPr="00AA5DB0">
                                <w:t>Balance à 0,01 g</w:t>
                              </w:r>
                            </w:p>
                            <w:p w:rsidR="0093519D" w:rsidRPr="00AA5DB0" w:rsidRDefault="0093519D" w:rsidP="00C56E95">
                              <w:pPr>
                                <w:numPr>
                                  <w:ilvl w:val="0"/>
                                  <w:numId w:val="23"/>
                                </w:numPr>
                                <w:ind w:right="-23"/>
                              </w:pPr>
                              <w:r w:rsidRPr="00AA5DB0">
                                <w:t xml:space="preserve">Eprouvette graduée de 250 </w:t>
                              </w:r>
                              <w:proofErr w:type="spellStart"/>
                              <w:r w:rsidRPr="00AA5DB0">
                                <w:t>mL</w:t>
                              </w:r>
                              <w:proofErr w:type="spellEnd"/>
                            </w:p>
                            <w:p w:rsidR="0093519D" w:rsidRPr="00AA5DB0" w:rsidRDefault="00D4184C" w:rsidP="00C56E95">
                              <w:pPr>
                                <w:numPr>
                                  <w:ilvl w:val="0"/>
                                  <w:numId w:val="23"/>
                                </w:numPr>
                                <w:ind w:right="-23"/>
                              </w:pPr>
                              <w:r w:rsidRPr="00AA5DB0">
                                <w:t xml:space="preserve">Support de chimie avec pinces </w:t>
                              </w:r>
                            </w:p>
                            <w:p w:rsidR="00D4184C" w:rsidRDefault="00D4184C" w:rsidP="00C56E95">
                              <w:pPr>
                                <w:numPr>
                                  <w:ilvl w:val="0"/>
                                  <w:numId w:val="23"/>
                                </w:numPr>
                                <w:ind w:right="-23"/>
                              </w:pPr>
                              <w:r w:rsidRPr="00AA5DB0">
                                <w:t>Support élévateur</w:t>
                              </w:r>
                            </w:p>
                            <w:p w:rsidR="00C56E95" w:rsidRPr="00AA5DB0" w:rsidRDefault="00C56E95" w:rsidP="00C56E95">
                              <w:pPr>
                                <w:ind w:left="360" w:right="-23"/>
                              </w:pPr>
                            </w:p>
                          </w:tc>
                        </w:tr>
                      </w:tbl>
                      <w:p w:rsidR="0093519D" w:rsidRDefault="0093519D" w:rsidP="0093519D"/>
                    </w:txbxContent>
                  </v:textbox>
                </v:shape>
              </w:pict>
            </w:r>
            <w:r>
              <w:rPr>
                <w:i/>
                <w:noProof/>
              </w:rPr>
              <w:pict>
                <v:group id="_x0000_s1045" style="position:absolute;left:0;text-align:left;margin-left:355.05pt;margin-top:-130.5pt;width:145.55pt;height:202.3pt;z-index:251655680" coordorigin="8560,3289" coordsize="2684,3730">
                  <v:shape id="_x0000_s1046" type="#_x0000_t202" style="position:absolute;left:8560;top:5239;width:1764;height:382" filled="f" stroked="f" strokecolor="white">
                    <v:textbox style="mso-next-textbox:#_x0000_s1046">
                      <w:txbxContent>
                        <w:p w:rsidR="00D4184C" w:rsidRPr="003F2A01" w:rsidRDefault="00D4184C" w:rsidP="00D4184C">
                          <w:pPr>
                            <w:rPr>
                              <w:sz w:val="18"/>
                              <w:szCs w:val="18"/>
                            </w:rPr>
                          </w:pPr>
                          <w:r>
                            <w:rPr>
                              <w:sz w:val="18"/>
                              <w:szCs w:val="18"/>
                            </w:rPr>
                            <w:t xml:space="preserve">               Eau</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7" type="#_x0000_t22" style="position:absolute;left:9843;top:4540;width:826;height:1133" adj="1768"/>
                  <v:shapetype id="_x0000_t32" coordsize="21600,21600" o:spt="32" o:oned="t" path="m,l21600,21600e" filled="f">
                    <v:path arrowok="t" fillok="f" o:connecttype="none"/>
                    <o:lock v:ext="edit" shapetype="t"/>
                  </v:shapetype>
                  <v:shape id="_x0000_s1048" type="#_x0000_t32" style="position:absolute;left:9659;top:6379;width:395;height:640;flip:y" o:connectortype="straight" strokeweight="1pt"/>
                  <v:shape id="_x0000_s1049" style="position:absolute;left:10121;top:5685;width:135;height:235" coordsize="154,315" path="m131,315hdc153,249,154,173,101,120,88,107,72,98,56,90,42,83,18,89,11,75,,53,11,25,11,e" filled="f">
                    <v:path arrowok="t"/>
                  </v:shape>
                  <v:shape id="_x0000_s1050" style="position:absolute;left:10286;top:5696;width:97;height:247" coordsize="111,330" path="m33,330hdc85,278,111,276,63,180,56,166,33,170,18,165,13,150,,136,3,120,6,102,25,91,33,75,51,39,48,34,48,e" filled="f">
                    <v:path arrowok="t"/>
                  </v:shape>
                  <v:shape id="_x0000_s1051" style="position:absolute;left:10368;top:5651;width:168;height:269" coordsize="192,360" path="m,360hdc15,355,30,349,45,345v20,-6,51,3,60,-15c192,156,52,218,165,180,188,111,166,63,135,e" filled="f">
                    <v:path arrowok="t"/>
                  </v:shape>
                  <v:shape id="_x0000_s1052" type="#_x0000_t22" style="position:absolute;left:9856;top:5112;width:813;height:584" adj="3738" fillcolor="#d8d8d8"/>
                  <v:shape id="_x0000_s1053" type="#_x0000_t202" style="position:absolute;left:8996;top:4619;width:958;height:381" filled="f" stroked="f" strokecolor="white">
                    <v:textbox style="mso-next-textbox:#_x0000_s1053">
                      <w:txbxContent>
                        <w:p w:rsidR="00D4184C" w:rsidRPr="003F2A01" w:rsidRDefault="00D4184C" w:rsidP="00D4184C">
                          <w:pPr>
                            <w:rPr>
                              <w:sz w:val="18"/>
                              <w:szCs w:val="18"/>
                            </w:rPr>
                          </w:pPr>
                          <w:r w:rsidRPr="003F2A01">
                            <w:rPr>
                              <w:sz w:val="18"/>
                              <w:szCs w:val="18"/>
                            </w:rPr>
                            <w:t>Canette</w:t>
                          </w:r>
                          <w:r>
                            <w:rPr>
                              <w:sz w:val="18"/>
                              <w:szCs w:val="18"/>
                            </w:rPr>
                            <w:t xml:space="preserve"> </w:t>
                          </w:r>
                        </w:p>
                      </w:txbxContent>
                    </v:textbox>
                  </v:shape>
                  <v:shape id="_x0000_s1054" type="#_x0000_t202" style="position:absolute;left:8940;top:3957;width:1417;height:381" filled="f" stroked="f" strokecolor="white">
                    <v:textbox style="mso-next-textbox:#_x0000_s1054">
                      <w:txbxContent>
                        <w:p w:rsidR="00D4184C" w:rsidRPr="00D4184C" w:rsidRDefault="00D4184C" w:rsidP="00D4184C"/>
                      </w:txbxContent>
                    </v:textbox>
                  </v:shape>
                  <v:shape id="_x0000_s1055" type="#_x0000_t32" style="position:absolute;left:10583;top:6379;width:395;height:640;flip:x y" o:connectortype="straight" strokeweight="1pt"/>
                  <v:shape id="_x0000_s1056" type="#_x0000_t202" style="position:absolute;left:10202;top:4024;width:71;height:1380">
                    <v:textbox style="mso-next-textbox:#_x0000_s1056">
                      <w:txbxContent>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p w:rsidR="00D4184C" w:rsidRDefault="00D4184C" w:rsidP="00D4184C">
                          <w:pPr>
                            <w:spacing w:line="120" w:lineRule="auto"/>
                            <w:rPr>
                              <w:sz w:val="16"/>
                              <w:szCs w:val="16"/>
                            </w:rPr>
                          </w:pPr>
                          <w:r>
                            <w:rPr>
                              <w:sz w:val="16"/>
                              <w:szCs w:val="16"/>
                            </w:rPr>
                            <w:t>-</w:t>
                          </w:r>
                        </w:p>
                      </w:txbxContent>
                    </v:textbox>
                  </v:shape>
                  <v:rect id="_x0000_s1057" style="position:absolute;left:9871;top:6302;width:1015;height:77;flip:y" strokeweight="1pt">
                    <v:stroke dashstyle="dash"/>
                  </v:rect>
                  <v:shape id="_x0000_s1058" type="#_x0000_t202" style="position:absolute;left:9115;top:5809;width:1058;height:382" filled="f" stroked="f" strokecolor="white">
                    <v:textbox style="mso-next-textbox:#_x0000_s1058">
                      <w:txbxContent>
                        <w:p w:rsidR="00D4184C" w:rsidRPr="003F2A01" w:rsidRDefault="00D4184C" w:rsidP="00D4184C">
                          <w:pPr>
                            <w:rPr>
                              <w:sz w:val="18"/>
                              <w:szCs w:val="18"/>
                            </w:rPr>
                          </w:pPr>
                          <w:r>
                            <w:rPr>
                              <w:sz w:val="18"/>
                              <w:szCs w:val="18"/>
                            </w:rPr>
                            <w:t>Bougie</w:t>
                          </w:r>
                        </w:p>
                      </w:txbxContent>
                    </v:textbox>
                  </v:shape>
                  <v:rect id="_x0000_s1059" style="position:absolute;left:9564;top:3724;width:1680;height:71;flip:y"/>
                  <v:rect id="_x0000_s1060" style="position:absolute;left:10978;top:3289;width:71;height:3730"/>
                  <v:shape id="_x0000_s1061" type="#_x0000_t32" style="position:absolute;left:9354;top:7019;width:1890;height:0;flip:x" o:connectortype="straigh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62" type="#_x0000_t57" style="position:absolute;left:10909;top:3634;width:215;height:240"/>
                  <v:shape id="_x0000_s1063" type="#_x0000_t32" style="position:absolute;left:10236;top:3724;width:0;height:300" o:connectortype="straight"/>
                  <v:rect id="_x0000_s1064" style="position:absolute;left:10669;top:5314;width:575;height:75"/>
                  <v:shape id="_x0000_s1065" type="#_x0000_t57" style="position:absolute;left:10924;top:5239;width:215;height:240"/>
                  <v:shape id="_x0000_s1066" type="#_x0000_t202" style="position:absolute;left:9027;top:6210;width:991;height:381" filled="f" stroked="f" strokecolor="white">
                    <v:textbox style="mso-next-textbox:#_x0000_s1066">
                      <w:txbxContent>
                        <w:p w:rsidR="00D4184C" w:rsidRPr="007E6572" w:rsidRDefault="005E432F" w:rsidP="00D4184C">
                          <w:r>
                            <w:rPr>
                              <w:sz w:val="18"/>
                              <w:szCs w:val="18"/>
                            </w:rPr>
                            <w:t>Support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7" type="#_x0000_t5" style="position:absolute;left:10186;top:5354;width:100;height:125;rotation:180" fillcolor="#7f7f7f"/>
                  <v:group id="_x0000_s1068" style="position:absolute;left:10220;top:5797;width:182;height:520" coordorigin="10324,7682" coordsize="182,520">
                    <v:shape id="_x0000_s1069" type="#_x0000_t22" style="position:absolute;left:10324;top:7889;width:182;height:313"/>
                    <v:shape id="_x0000_s1070" type="#_x0000_t32" style="position:absolute;left:10422;top:7828;width:0;height:126" o:connectortype="straigh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71" type="#_x0000_t71" style="position:absolute;left:10344;top:7682;width:162;height:263"/>
                  </v:group>
                  <v:shape id="_x0000_s1072" style="position:absolute;left:9988;top:5697;width:292;height:226" coordsize="292,226" path="m4,hdc8,38,,79,17,113v8,15,38,1,50,13c79,138,64,168,79,176v34,17,75,8,113,12c205,196,216,208,230,213v20,8,62,13,62,13e" filled="f">
                    <v:path arrowok="t"/>
                  </v:shape>
                  <w10:wrap type="square"/>
                </v:group>
              </w:pict>
            </w:r>
            <w:r w:rsidR="001B2C70" w:rsidRPr="00AA5DB0">
              <w:rPr>
                <w:i/>
                <w:noProof/>
              </w:rPr>
              <w:t xml:space="preserve"> </w:t>
            </w:r>
            <w:r w:rsidR="0093519D" w:rsidRPr="00AA5DB0">
              <w:rPr>
                <w:i/>
                <w:noProof/>
              </w:rPr>
              <w:t xml:space="preserve">                        </w:t>
            </w:r>
          </w:p>
        </w:tc>
      </w:tr>
    </w:tbl>
    <w:p w:rsidR="0093519D" w:rsidRPr="00AA5DB0" w:rsidRDefault="0093519D" w:rsidP="0093519D">
      <w:pPr>
        <w:rPr>
          <w:i/>
        </w:rPr>
      </w:pPr>
    </w:p>
    <w:p w:rsidR="00354EBD" w:rsidRDefault="00354EBD" w:rsidP="00DF023F"/>
    <w:p w:rsidR="00DF023F" w:rsidRPr="008C0644" w:rsidRDefault="006700B6" w:rsidP="00046B51">
      <w:pPr>
        <w:pStyle w:val="Titre2"/>
        <w:numPr>
          <w:ilvl w:val="0"/>
          <w:numId w:val="29"/>
        </w:numPr>
        <w:rPr>
          <w:color w:val="auto"/>
          <w:u w:val="single"/>
        </w:rPr>
      </w:pPr>
      <w:r w:rsidRPr="008C0644">
        <w:rPr>
          <w:color w:val="auto"/>
          <w:u w:val="single"/>
        </w:rPr>
        <w:t>Analyser : f</w:t>
      </w:r>
      <w:r w:rsidR="00BD467E" w:rsidRPr="008C0644">
        <w:rPr>
          <w:color w:val="auto"/>
          <w:u w:val="single"/>
        </w:rPr>
        <w:t>ormulation d’un protocole expérimental</w:t>
      </w:r>
      <w:r w:rsidR="00461B5F" w:rsidRPr="008C0644">
        <w:rPr>
          <w:color w:val="auto"/>
          <w:u w:val="single"/>
        </w:rPr>
        <w:t xml:space="preserve"> (</w:t>
      </w:r>
      <w:r w:rsidR="00D7787A" w:rsidRPr="008C0644">
        <w:rPr>
          <w:color w:val="auto"/>
          <w:u w:val="single"/>
        </w:rPr>
        <w:t xml:space="preserve">15 </w:t>
      </w:r>
      <w:proofErr w:type="gramStart"/>
      <w:r w:rsidR="00D7787A" w:rsidRPr="008C0644">
        <w:rPr>
          <w:color w:val="auto"/>
          <w:u w:val="single"/>
        </w:rPr>
        <w:t>minutes )</w:t>
      </w:r>
      <w:proofErr w:type="gramEnd"/>
    </w:p>
    <w:p w:rsidR="00BD467E" w:rsidRPr="00237F09" w:rsidRDefault="00BD467E" w:rsidP="00BD467E">
      <w:r>
        <w:t>À</w:t>
      </w:r>
      <w:r w:rsidRPr="00237F09">
        <w:t xml:space="preserve"> partir de la liste de matériel, </w:t>
      </w:r>
      <w:r w:rsidR="002D7227">
        <w:t>préciser les différentes étapes du</w:t>
      </w:r>
      <w:r w:rsidRPr="00237F09">
        <w:t xml:space="preserve"> protocole expérimental permettant </w:t>
      </w:r>
      <w:r>
        <w:t xml:space="preserve">d’évaluer l’énergie </w:t>
      </w:r>
      <w:r w:rsidR="000257AB">
        <w:t>libérée lors de la combustion d’un</w:t>
      </w:r>
      <w:r w:rsidR="002A2DF8">
        <w:t xml:space="preserve">e </w:t>
      </w:r>
      <w:r w:rsidR="000257AB">
        <w:t xml:space="preserve">masse m </w:t>
      </w:r>
      <w:r w:rsidR="00305E22">
        <w:t>de bougie</w:t>
      </w:r>
      <w:r w:rsidR="00164B97">
        <w:t xml:space="preserve"> </w:t>
      </w:r>
      <w:r w:rsidR="002D7227">
        <w:t xml:space="preserve">nécessaire pour échauffer 200 </w:t>
      </w:r>
      <w:proofErr w:type="spellStart"/>
      <w:r w:rsidR="002D7227">
        <w:t>mL</w:t>
      </w:r>
      <w:proofErr w:type="spellEnd"/>
      <w:r w:rsidR="002D7227">
        <w:t xml:space="preserve"> d’eau de 20 °C environ.</w:t>
      </w:r>
    </w:p>
    <w:p w:rsidR="0093519D" w:rsidRDefault="0093519D" w:rsidP="00BD467E">
      <w:pPr>
        <w:tabs>
          <w:tab w:val="left" w:pos="1276"/>
        </w:tabs>
        <w:ind w:left="1276" w:hanging="1276"/>
        <w:rPr>
          <w:u w:val="single"/>
        </w:rPr>
      </w:pPr>
    </w:p>
    <w:p w:rsidR="002A2DF8" w:rsidRDefault="00BD467E" w:rsidP="00BD467E">
      <w:pPr>
        <w:tabs>
          <w:tab w:val="left" w:pos="1276"/>
        </w:tabs>
        <w:ind w:left="1276" w:hanging="1276"/>
      </w:pPr>
      <w:r w:rsidRPr="00237F09">
        <w:rPr>
          <w:u w:val="single"/>
        </w:rPr>
        <w:t>Remarque</w:t>
      </w:r>
      <w:r w:rsidRPr="00237F09">
        <w:t xml:space="preserve"> : </w:t>
      </w:r>
      <w:r w:rsidRPr="00237F09">
        <w:tab/>
      </w:r>
      <w:r w:rsidR="002A2DF8">
        <w:t>L</w:t>
      </w:r>
      <w:r w:rsidRPr="00237F09">
        <w:t xml:space="preserve">e protocole expérimental doit </w:t>
      </w:r>
      <w:r w:rsidR="002A2DF8">
        <w:t>indiquer</w:t>
      </w:r>
      <w:r w:rsidRPr="00237F09">
        <w:t>,</w:t>
      </w:r>
      <w:r w:rsidR="002A2DF8">
        <w:t xml:space="preserve"> dans l’ordre chronologique, les différentes étapes : manipulation, </w:t>
      </w:r>
      <w:r w:rsidRPr="00237F09">
        <w:t>mesures</w:t>
      </w:r>
      <w:r w:rsidR="00663992">
        <w:t xml:space="preserve"> </w:t>
      </w:r>
      <w:r w:rsidR="00461B5F">
        <w:t xml:space="preserve">à effectuer  ainsi que le ou les </w:t>
      </w:r>
      <w:r w:rsidR="002A2DF8">
        <w:t>appareil</w:t>
      </w:r>
      <w:r w:rsidR="00461B5F">
        <w:t>s</w:t>
      </w:r>
      <w:r w:rsidR="002A2DF8">
        <w:t xml:space="preserve"> de mesure utilisé</w:t>
      </w:r>
      <w:r w:rsidR="00461B5F">
        <w:t>s</w:t>
      </w:r>
      <w:r w:rsidR="002A2DF8">
        <w:t>.</w:t>
      </w:r>
    </w:p>
    <w:p w:rsidR="00BD467E" w:rsidRPr="002E75C7" w:rsidRDefault="002A2DF8" w:rsidP="008F6BFF">
      <w:pPr>
        <w:tabs>
          <w:tab w:val="left" w:pos="1276"/>
        </w:tabs>
        <w:ind w:left="1276" w:hanging="1276"/>
        <w:rPr>
          <w:sz w:val="8"/>
          <w:szCs w:val="8"/>
          <w:u w:val="single"/>
        </w:rPr>
      </w:pPr>
      <w:r>
        <w:tab/>
        <w:t xml:space="preserve">Le protocole précisera </w:t>
      </w:r>
      <w:r w:rsidR="008F6BFF">
        <w:t xml:space="preserve">le raisonnement et la ou </w:t>
      </w:r>
      <w:r>
        <w:t>l</w:t>
      </w:r>
      <w:r w:rsidR="000257AB">
        <w:t>es</w:t>
      </w:r>
      <w:r w:rsidR="00BD467E" w:rsidRPr="00237F09">
        <w:t xml:space="preserve"> </w:t>
      </w:r>
      <w:r w:rsidR="008F6BFF">
        <w:t>relations à utiliser</w:t>
      </w:r>
      <w:r w:rsidR="00BD467E" w:rsidRPr="00237F09">
        <w:t xml:space="preserve"> pour </w:t>
      </w:r>
      <w:r w:rsidR="008F6BFF">
        <w:t xml:space="preserve">déterminer l’énergie libérée lors de la combustion </w:t>
      </w:r>
      <w:r w:rsidR="00C2097C">
        <w:t>d’une masse m de</w:t>
      </w:r>
      <w:r w:rsidR="008F6BFF">
        <w:t xml:space="preserve"> bougie.</w:t>
      </w:r>
    </w:p>
    <w:p w:rsidR="00BD467E" w:rsidRPr="00237F09" w:rsidRDefault="00BD467E" w:rsidP="00BD467E">
      <w:pPr>
        <w:tabs>
          <w:tab w:val="left" w:pos="4678"/>
        </w:tabs>
        <w:spacing w:line="480" w:lineRule="auto"/>
        <w:rPr>
          <w:u w:val="single"/>
        </w:rPr>
      </w:pPr>
      <w:r w:rsidRPr="00237F09">
        <w:rPr>
          <w:u w:val="single"/>
        </w:rPr>
        <w:t>Protocole expérimental proposé :</w:t>
      </w:r>
    </w:p>
    <w:p w:rsidR="00BD467E" w:rsidRDefault="00BD467E" w:rsidP="00BD467E">
      <w:pPr>
        <w:spacing w:line="480" w:lineRule="auto"/>
        <w:jc w:val="left"/>
      </w:pPr>
      <w:r w:rsidRPr="00237F09">
        <w:t>…………………………………………………………………………………………………………</w:t>
      </w:r>
      <w:r>
        <w:t>.......................................................................................................................................................................................................................................................................................................................................................................................</w:t>
      </w:r>
    </w:p>
    <w:p w:rsidR="00BD467E" w:rsidRDefault="00BD467E" w:rsidP="00BD467E">
      <w:pPr>
        <w:spacing w:line="480" w:lineRule="auto"/>
        <w:jc w:val="left"/>
      </w:pPr>
      <w:r w:rsidRPr="00237F09">
        <w:t>…………………………………………………………………………………………………………</w:t>
      </w:r>
      <w:r>
        <w:t>.......................................................................................................................................................................................................................................................................................................................................................................................</w:t>
      </w:r>
    </w:p>
    <w:bookmarkEnd w:id="6"/>
    <w:p w:rsidR="002D7227" w:rsidRDefault="002D7227" w:rsidP="002D7227">
      <w:pPr>
        <w:spacing w:line="480" w:lineRule="auto"/>
        <w:jc w:val="left"/>
      </w:pPr>
      <w:r>
        <w:t>.............................................................................................................................................................................</w:t>
      </w:r>
    </w:p>
    <w:p w:rsidR="002D7227" w:rsidRDefault="002D7227" w:rsidP="002D7227">
      <w:pPr>
        <w:spacing w:line="480" w:lineRule="auto"/>
        <w:jc w:val="left"/>
      </w:pPr>
      <w:r>
        <w:t>.............................................................................................................................................................................</w:t>
      </w:r>
    </w:p>
    <w:p w:rsidR="00DB3A06" w:rsidRDefault="00DB3A06" w:rsidP="00DB3A06">
      <w:pPr>
        <w:spacing w:line="480" w:lineRule="auto"/>
        <w:jc w:val="left"/>
      </w:pPr>
      <w:r>
        <w:t>.............................................................................................................................................................................</w:t>
      </w:r>
    </w:p>
    <w:p w:rsidR="00DB3A06" w:rsidRDefault="00DB3A06" w:rsidP="002D7227">
      <w:pPr>
        <w:spacing w:line="480" w:lineRule="auto"/>
        <w:jc w:val="left"/>
      </w:pPr>
    </w:p>
    <w:p w:rsidR="007C540C" w:rsidRDefault="007C540C" w:rsidP="00DF023F"/>
    <w:tbl>
      <w:tblPr>
        <w:tblpPr w:leftFromText="141" w:rightFromText="141" w:vertAnchor="text" w:horzAnchor="margin" w:tblpXSpec="center" w:tblpY="26"/>
        <w:tblW w:w="9956" w:type="dxa"/>
        <w:jc w:val="center"/>
        <w:tblLook w:val="01E0" w:firstRow="1" w:lastRow="1" w:firstColumn="1" w:lastColumn="1" w:noHBand="0" w:noVBand="0"/>
      </w:tblPr>
      <w:tblGrid>
        <w:gridCol w:w="1668"/>
        <w:gridCol w:w="8288"/>
      </w:tblGrid>
      <w:tr w:rsidR="001058C5" w:rsidRPr="005F3E1B" w:rsidTr="00D7787A">
        <w:trPr>
          <w:trHeight w:val="642"/>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C417E" w:rsidRPr="009F2D95" w:rsidRDefault="005C417E" w:rsidP="005B27E7">
            <w:pPr>
              <w:shd w:val="clear" w:color="auto" w:fill="BFBFBF"/>
              <w:jc w:val="center"/>
              <w:rPr>
                <w:rFonts w:eastAsia="Arial Unicode MS"/>
                <w:b/>
              </w:rPr>
            </w:pPr>
            <w:r w:rsidRPr="009F2D95">
              <w:rPr>
                <w:rFonts w:eastAsia="Arial Unicode MS"/>
                <w:b/>
              </w:rPr>
              <w:t>APPEL N°1</w:t>
            </w:r>
          </w:p>
          <w:p w:rsidR="001058C5" w:rsidRPr="00314ECA" w:rsidRDefault="003B05B7" w:rsidP="005B27E7">
            <w:pPr>
              <w:contextualSpacing/>
              <w:jc w:val="center"/>
              <w:rPr>
                <w:highlight w:val="yellow"/>
              </w:rPr>
            </w:pPr>
            <w:r>
              <w:rPr>
                <w:noProof/>
              </w:rPr>
            </w:r>
            <w:r>
              <w:rPr>
                <w:noProof/>
              </w:rPr>
              <w:pict>
                <v:group id="Group 6" o:spid="_x0000_s1036" style="width:27.65pt;height:23.2pt;mso-position-horizontal-relative:char;mso-position-vertical-relative:line" coordorigin="1560,11700" coordsize="11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7" o:spid="_x0000_s1027" type="#_x0000_t102" style="position:absolute;left:1560;top:11790;width:525;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jLL8A&#10;AADaAAAADwAAAGRycy9kb3ducmV2LnhtbESPzarCMBSE94LvEI5wd5raxUWqUUQQXdwL/uL20Bzb&#10;YnNSkljr2xtBcDnMzDfMbNGZWrTkfGVZwXiUgCDOra64UHA6rocTED4ga6wtk4IneVjM+70ZZto+&#10;eE/tIRQiQthnqKAMocmk9HlJBv3INsTRu1pnMETpCqkdPiLc1DJNkl9psOK4UGJDq5Ly2+FuFJi0&#10;2m3Gl3aS/NW0CQ3p/Oz+lfoZdMspiEBd+IY/7a1WkML7Srw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0iMsvwAAANoAAAAPAAAAAAAAAAAAAAAAAJgCAABkcnMvZG93bnJl&#10;di54bWxQSwUGAAAAAAQABAD1AAAAhAMAAAAA&#10;"/>
                  <v:shape id="AutoShape 8" o:spid="_x0000_s1028" type="#_x0000_t102" style="position:absolute;left:2205;top:11700;width:525;height:900;rotation:1155375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ebMAA&#10;AADaAAAADwAAAGRycy9kb3ducmV2LnhtbESPT4vCMBTE74LfITzBm6au7CLVtEhhoR63WwRvj+b1&#10;DzYvpYlav/1GEPY4zMxvmEM6mV7caXSdZQWbdQSCuLK640ZB+fu92oFwHlljb5kUPMlBmsxnB4y1&#10;ffAP3QvfiABhF6OC1vshltJVLRl0azsQB6+2o0Ef5NhIPeIjwE0vP6LoSxrsOCy0OFDWUnUtbkZB&#10;c856l5XRqazrvCCaPo+cX5RaLqbjHoSnyf+H3+1cK9jC60q4AT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eebMAAAADaAAAADwAAAAAAAAAAAAAAAACYAgAAZHJzL2Rvd25y&#10;ZXYueG1sUEsFBgAAAAAEAAQA9QAAAIUDA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0257AB" w:rsidRPr="000257AB" w:rsidRDefault="000257AB" w:rsidP="000257AB">
            <w:pPr>
              <w:jc w:val="center"/>
              <w:rPr>
                <w:rFonts w:eastAsia="Arial Unicode MS"/>
                <w:b/>
              </w:rPr>
            </w:pPr>
            <w:r>
              <w:rPr>
                <w:rFonts w:eastAsia="Arial Unicode MS"/>
                <w:b/>
              </w:rPr>
              <w:t>Appeler le professeur afin de</w:t>
            </w:r>
            <w:r>
              <w:t xml:space="preserve"> </w:t>
            </w:r>
            <w:r w:rsidRPr="000257AB">
              <w:rPr>
                <w:rFonts w:eastAsia="Arial Unicode MS"/>
                <w:b/>
              </w:rPr>
              <w:t>lui présenter le protocole expérimental</w:t>
            </w:r>
          </w:p>
          <w:p w:rsidR="005C417E" w:rsidRDefault="000257AB" w:rsidP="000257AB">
            <w:pPr>
              <w:jc w:val="center"/>
              <w:rPr>
                <w:rFonts w:eastAsia="Arial Unicode MS"/>
                <w:b/>
              </w:rPr>
            </w:pPr>
            <w:r w:rsidRPr="000257AB">
              <w:rPr>
                <w:rFonts w:eastAsia="Arial Unicode MS"/>
                <w:b/>
              </w:rPr>
              <w:t>ou en cas de difficulté</w:t>
            </w:r>
          </w:p>
          <w:p w:rsidR="001058C5" w:rsidRPr="00F256AE" w:rsidRDefault="001058C5" w:rsidP="000257AB">
            <w:pPr>
              <w:contextualSpacing/>
              <w:jc w:val="center"/>
              <w:rPr>
                <w:b/>
                <w:i/>
              </w:rPr>
            </w:pPr>
          </w:p>
        </w:tc>
      </w:tr>
    </w:tbl>
    <w:p w:rsidR="007C540C" w:rsidRDefault="007C540C" w:rsidP="00DF023F"/>
    <w:p w:rsidR="0050221A" w:rsidRDefault="0050221A" w:rsidP="00DF023F"/>
    <w:p w:rsidR="000257AB" w:rsidRPr="00046B51" w:rsidRDefault="000257AB" w:rsidP="00046B51">
      <w:pPr>
        <w:pStyle w:val="Titre2"/>
        <w:numPr>
          <w:ilvl w:val="0"/>
          <w:numId w:val="29"/>
        </w:numPr>
        <w:rPr>
          <w:u w:val="single"/>
        </w:rPr>
      </w:pPr>
      <w:bookmarkStart w:id="7" w:name="_Toc314752198"/>
      <w:bookmarkStart w:id="8" w:name="_Toc315511655"/>
      <w:r w:rsidRPr="00046B51">
        <w:rPr>
          <w:u w:val="single"/>
        </w:rPr>
        <w:lastRenderedPageBreak/>
        <w:t xml:space="preserve">Réalisation du protocole expérimental proposé </w:t>
      </w:r>
      <w:bookmarkEnd w:id="7"/>
      <w:bookmarkEnd w:id="8"/>
      <w:proofErr w:type="gramStart"/>
      <w:r w:rsidR="00D7787A" w:rsidRPr="00046B51">
        <w:rPr>
          <w:u w:val="single"/>
        </w:rPr>
        <w:t>(</w:t>
      </w:r>
      <w:r w:rsidR="003E6696" w:rsidRPr="00046B51">
        <w:rPr>
          <w:u w:val="single"/>
        </w:rPr>
        <w:t xml:space="preserve"> </w:t>
      </w:r>
      <w:r w:rsidR="00D7787A" w:rsidRPr="00046B51">
        <w:rPr>
          <w:u w:val="single"/>
        </w:rPr>
        <w:t>20</w:t>
      </w:r>
      <w:proofErr w:type="gramEnd"/>
      <w:r w:rsidR="00D7787A" w:rsidRPr="00046B51">
        <w:rPr>
          <w:u w:val="single"/>
        </w:rPr>
        <w:t xml:space="preserve"> minutes)</w:t>
      </w:r>
    </w:p>
    <w:p w:rsidR="003E6696" w:rsidRPr="003E6696" w:rsidRDefault="003E6696" w:rsidP="003E6696"/>
    <w:p w:rsidR="000257AB" w:rsidRDefault="000257AB" w:rsidP="000257AB">
      <w:r w:rsidRPr="009F1B15">
        <w:t>Mettre en œuvre le protocole</w:t>
      </w:r>
      <w:r w:rsidR="006700B6">
        <w:t xml:space="preserve"> et noter vos résultats expérimentaux.</w:t>
      </w:r>
    </w:p>
    <w:p w:rsidR="006700B6" w:rsidRDefault="006700B6" w:rsidP="006700B6">
      <w:pPr>
        <w:spacing w:line="480" w:lineRule="auto"/>
        <w:jc w:val="left"/>
      </w:pPr>
      <w:r w:rsidRPr="00237F09">
        <w:t>…………………………………………………………………………………………………………</w:t>
      </w:r>
      <w:r>
        <w:t>.......................................................................................................................................................................................................................................................................................................................................................................................</w:t>
      </w:r>
    </w:p>
    <w:p w:rsidR="002D7227" w:rsidRDefault="006700B6" w:rsidP="006700B6">
      <w:pPr>
        <w:spacing w:line="480" w:lineRule="auto"/>
        <w:jc w:val="left"/>
      </w:pPr>
      <w:r w:rsidRPr="00237F09">
        <w:t>…………………………………………………………………………………………………………</w:t>
      </w:r>
      <w:r>
        <w:t>.............................</w:t>
      </w:r>
    </w:p>
    <w:p w:rsidR="00DB3A06" w:rsidRDefault="00DB3A06" w:rsidP="00DB3A06">
      <w:pPr>
        <w:spacing w:line="480" w:lineRule="auto"/>
        <w:jc w:val="left"/>
      </w:pPr>
      <w:r>
        <w:t>.............................................................................................................................................................................</w:t>
      </w:r>
    </w:p>
    <w:p w:rsidR="00DB3A06" w:rsidRDefault="00DB3A06" w:rsidP="006700B6">
      <w:pPr>
        <w:spacing w:line="480" w:lineRule="auto"/>
        <w:jc w:val="left"/>
      </w:pPr>
    </w:p>
    <w:p w:rsidR="00DB3A06" w:rsidRDefault="00DB3A06" w:rsidP="006700B6">
      <w:pPr>
        <w:spacing w:line="480" w:lineRule="auto"/>
        <w:jc w:val="left"/>
      </w:pPr>
    </w:p>
    <w:tbl>
      <w:tblPr>
        <w:tblpPr w:leftFromText="141" w:rightFromText="141" w:vertAnchor="text" w:horzAnchor="margin" w:tblpXSpec="center" w:tblpY="26"/>
        <w:tblW w:w="9956" w:type="dxa"/>
        <w:jc w:val="center"/>
        <w:tblLook w:val="01E0" w:firstRow="1" w:lastRow="1" w:firstColumn="1" w:lastColumn="1" w:noHBand="0" w:noVBand="0"/>
      </w:tblPr>
      <w:tblGrid>
        <w:gridCol w:w="1668"/>
        <w:gridCol w:w="8288"/>
      </w:tblGrid>
      <w:tr w:rsidR="0019258F" w:rsidRPr="005F3E1B" w:rsidTr="006A0B7B">
        <w:trPr>
          <w:trHeight w:val="926"/>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9258F" w:rsidRPr="009F2D95" w:rsidRDefault="0019258F" w:rsidP="006A0B7B">
            <w:pPr>
              <w:shd w:val="clear" w:color="auto" w:fill="BFBFBF"/>
              <w:jc w:val="center"/>
              <w:rPr>
                <w:rFonts w:eastAsia="Arial Unicode MS"/>
                <w:b/>
              </w:rPr>
            </w:pPr>
            <w:r w:rsidRPr="009F2D95">
              <w:rPr>
                <w:rFonts w:eastAsia="Arial Unicode MS"/>
                <w:b/>
              </w:rPr>
              <w:t>APPEL N°</w:t>
            </w:r>
            <w:r>
              <w:rPr>
                <w:rFonts w:eastAsia="Arial Unicode MS"/>
                <w:b/>
              </w:rPr>
              <w:t>2</w:t>
            </w:r>
          </w:p>
          <w:p w:rsidR="0019258F" w:rsidRPr="00314ECA" w:rsidRDefault="003B05B7" w:rsidP="006A0B7B">
            <w:pPr>
              <w:contextualSpacing/>
              <w:jc w:val="center"/>
              <w:rPr>
                <w:highlight w:val="yellow"/>
              </w:rPr>
            </w:pPr>
            <w:r>
              <w:rPr>
                <w:noProof/>
              </w:rPr>
            </w:r>
            <w:r>
              <w:rPr>
                <w:noProof/>
              </w:rPr>
              <w:pict>
                <v:group id="Groupe 6" o:spid="_x0000_s1033" style="width:27.65pt;height:23.2pt;mso-position-horizontal-relative:char;mso-position-vertical-relative:line" coordorigin="1560,11700" coordsize="11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">
                  <v:shape id="AutoShape 12" o:spid="_x0000_s1035" type="#_x0000_t102" style="position:absolute;left:1560;top:11790;width:525;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WAtMIA&#10;AADaAAAADwAAAGRycy9kb3ducmV2LnhtbESPwWrDMBBE74H+g9hCbolsH1rjRDahUNJDA63b0uti&#10;bWwTa2Uk1XH+PgoEehxm5g2zrWYziImc7y0rSNcJCOLG6p5bBd9fr6schA/IGgfLpOBCHqryYbHF&#10;Qtszf9JUh1ZECPsCFXQhjIWUvunIoF/bkTh6R+sMhihdK7XDc4SbQWZJ8iQN9hwXOhzppaPmVP8Z&#10;BSbrP/bp75Qn7wPtw0i6+XEHpZaP824DItAc/sP39ptW8Ay3K/EGy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YC0wgAAANoAAAAPAAAAAAAAAAAAAAAAAJgCAABkcnMvZG93&#10;bnJldi54bWxQSwUGAAAAAAQABAD1AAAAhwMAAAAA&#10;"/>
                  <v:shape id="AutoShape 13" o:spid="_x0000_s1034" type="#_x0000_t102" style="position:absolute;left:2205;top:11700;width:525;height:900;rotation:1155375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MHboA&#10;AADaAAAADwAAAGRycy9kb3ducmV2LnhtbERPSwrCMBDdC94hjOBOUwVFqlGkINSltQjuhmb6wWZS&#10;mqj19mYhuHy8/+4wmFa8qHeNZQWLeQSCuLC64UpBfj3NNiCcR9bYWiYFH3Jw2I9HO4y1ffOFXpmv&#10;RAhhF6OC2vsultIVNRl0c9sRB660vUEfYF9J3eM7hJtWLqNoLQ02HBpq7CipqXhkT6OguiWtS/Lo&#10;nJdlmhENqyOnd6Wmk+G4BeFp8H/xz51qBWFruBJugNx/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bFMMHboAAADaAAAADwAAAAAAAAAAAAAAAACYAgAAZHJzL2Rvd25yZXYueG1s&#10;UEsFBgAAAAAEAAQA9QAAAH8DA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9258F" w:rsidRDefault="0019258F" w:rsidP="006A0B7B">
            <w:pPr>
              <w:jc w:val="left"/>
              <w:rPr>
                <w:rFonts w:eastAsia="Arial Unicode MS"/>
                <w:b/>
              </w:rPr>
            </w:pPr>
          </w:p>
          <w:p w:rsidR="0019258F" w:rsidRDefault="0019258F" w:rsidP="006A0B7B">
            <w:pPr>
              <w:pStyle w:val="StyleGrasCentrMotifTransparenteArrire-plan2"/>
              <w:shd w:val="clear" w:color="auto" w:fill="auto"/>
              <w:rPr>
                <w:rFonts w:eastAsia="Arial Unicode MS"/>
              </w:rPr>
            </w:pPr>
            <w:r w:rsidRPr="00237F09">
              <w:rPr>
                <w:rFonts w:eastAsia="Arial Unicode MS"/>
              </w:rPr>
              <w:t xml:space="preserve">Appeler </w:t>
            </w:r>
            <w:r>
              <w:rPr>
                <w:rFonts w:eastAsia="Arial Unicode MS"/>
              </w:rPr>
              <w:t>le professeur</w:t>
            </w:r>
            <w:r w:rsidRPr="00237F09">
              <w:rPr>
                <w:rFonts w:eastAsia="Arial Unicode MS"/>
              </w:rPr>
              <w:t xml:space="preserve"> pour lui présenter </w:t>
            </w:r>
            <w:r w:rsidR="00B661CD">
              <w:rPr>
                <w:rFonts w:eastAsia="Arial Unicode MS"/>
              </w:rPr>
              <w:t>vos mesures expérimentales</w:t>
            </w:r>
          </w:p>
          <w:p w:rsidR="0019258F" w:rsidRDefault="0019258F" w:rsidP="006A0B7B">
            <w:pPr>
              <w:pStyle w:val="StyleGrasCentrMotifTransparenteArrire-plan2"/>
              <w:shd w:val="clear" w:color="auto" w:fill="auto"/>
              <w:rPr>
                <w:b w:val="0"/>
                <w:bCs w:val="0"/>
              </w:rPr>
            </w:pPr>
            <w:r>
              <w:rPr>
                <w:rFonts w:eastAsia="Arial Unicode MS"/>
              </w:rPr>
              <w:t>ou en cas de difficulté.</w:t>
            </w:r>
          </w:p>
          <w:p w:rsidR="0019258F" w:rsidRPr="00F256AE" w:rsidRDefault="0019258F" w:rsidP="006A0B7B">
            <w:pPr>
              <w:contextualSpacing/>
              <w:rPr>
                <w:b/>
                <w:i/>
              </w:rPr>
            </w:pPr>
          </w:p>
        </w:tc>
      </w:tr>
    </w:tbl>
    <w:p w:rsidR="006700B6" w:rsidRDefault="006700B6" w:rsidP="000257AB"/>
    <w:p w:rsidR="000257AB" w:rsidRDefault="000257AB" w:rsidP="000257AB"/>
    <w:p w:rsidR="006700B6" w:rsidRPr="00DB3FF8" w:rsidRDefault="00941F53" w:rsidP="000E5038">
      <w:pPr>
        <w:pStyle w:val="Titre2"/>
        <w:numPr>
          <w:ilvl w:val="0"/>
          <w:numId w:val="29"/>
        </w:numPr>
        <w:rPr>
          <w:bCs/>
          <w:u w:val="single"/>
        </w:rPr>
      </w:pPr>
      <w:r w:rsidRPr="00DB3FF8">
        <w:rPr>
          <w:bCs/>
          <w:u w:val="single"/>
        </w:rPr>
        <w:t xml:space="preserve">Analyse des résultats </w:t>
      </w:r>
      <w:r w:rsidR="00D7787A" w:rsidRPr="00DB3FF8">
        <w:rPr>
          <w:bCs/>
          <w:u w:val="single"/>
        </w:rPr>
        <w:t>(10 minutes)</w:t>
      </w:r>
    </w:p>
    <w:p w:rsidR="003E6696" w:rsidRPr="003E6696" w:rsidRDefault="003E6696" w:rsidP="003E6696"/>
    <w:p w:rsidR="006700B6" w:rsidRDefault="00941F53" w:rsidP="006700B6">
      <w:r>
        <w:t xml:space="preserve">Déduire de vos résultats expérimentaux, l’énergie libérée par la combustion de 1g </w:t>
      </w:r>
      <w:r w:rsidR="008F7004">
        <w:t>de bougie</w:t>
      </w:r>
    </w:p>
    <w:p w:rsidR="00941F53" w:rsidRDefault="00941F53" w:rsidP="006700B6">
      <w:r w:rsidRPr="00237F09">
        <w:t>…………………………………………………………………………………………………………</w:t>
      </w:r>
      <w:r>
        <w:t>.............................</w:t>
      </w:r>
    </w:p>
    <w:p w:rsidR="00941F53" w:rsidRDefault="00941F53" w:rsidP="006700B6"/>
    <w:p w:rsidR="00941F53" w:rsidRDefault="00941F53" w:rsidP="006700B6">
      <w:r>
        <w:t>.............................................................................................................................................................................</w:t>
      </w:r>
    </w:p>
    <w:p w:rsidR="00546FCE" w:rsidRDefault="00546FCE" w:rsidP="006700B6"/>
    <w:p w:rsidR="00800998" w:rsidRDefault="00800998" w:rsidP="00800998">
      <w:pPr>
        <w:spacing w:line="480" w:lineRule="auto"/>
        <w:jc w:val="left"/>
      </w:pPr>
      <w:r w:rsidRPr="00237F09">
        <w:t>…………………………………………………………………………………………………………</w:t>
      </w:r>
      <w:r>
        <w:t>..........................................................................................................................................................................................................</w:t>
      </w:r>
    </w:p>
    <w:p w:rsidR="002D7227" w:rsidRDefault="002D7227" w:rsidP="002D7227">
      <w:pPr>
        <w:spacing w:line="480" w:lineRule="auto"/>
        <w:jc w:val="left"/>
      </w:pPr>
      <w:r>
        <w:t>.............................................................................................................................................................................</w:t>
      </w:r>
    </w:p>
    <w:p w:rsidR="00DB3A06" w:rsidRDefault="00DB3A06" w:rsidP="00DB3A06">
      <w:pPr>
        <w:spacing w:line="480" w:lineRule="auto"/>
        <w:jc w:val="left"/>
      </w:pPr>
      <w:r>
        <w:t>.............................................................................................................................................................................</w:t>
      </w:r>
    </w:p>
    <w:p w:rsidR="00DB3A06" w:rsidRDefault="00DB3A06" w:rsidP="002D7227">
      <w:pPr>
        <w:spacing w:line="480" w:lineRule="auto"/>
        <w:jc w:val="left"/>
      </w:pPr>
    </w:p>
    <w:p w:rsidR="000C7BD2" w:rsidRPr="000C7BD2" w:rsidRDefault="000C7BD2" w:rsidP="00800998">
      <w:pPr>
        <w:spacing w:line="480" w:lineRule="auto"/>
        <w:jc w:val="left"/>
      </w:pPr>
    </w:p>
    <w:tbl>
      <w:tblPr>
        <w:tblpPr w:leftFromText="141" w:rightFromText="141" w:vertAnchor="text" w:horzAnchor="margin" w:tblpXSpec="center" w:tblpY="26"/>
        <w:tblW w:w="9956" w:type="dxa"/>
        <w:jc w:val="center"/>
        <w:tblLook w:val="01E0" w:firstRow="1" w:lastRow="1" w:firstColumn="1" w:lastColumn="1" w:noHBand="0" w:noVBand="0"/>
      </w:tblPr>
      <w:tblGrid>
        <w:gridCol w:w="1668"/>
        <w:gridCol w:w="8288"/>
      </w:tblGrid>
      <w:tr w:rsidR="00B661CD" w:rsidRPr="005F3E1B" w:rsidTr="006A0B7B">
        <w:trPr>
          <w:trHeight w:val="926"/>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B661CD" w:rsidRPr="009F2D95" w:rsidRDefault="00B661CD" w:rsidP="006A0B7B">
            <w:pPr>
              <w:shd w:val="clear" w:color="auto" w:fill="BFBFBF"/>
              <w:jc w:val="center"/>
              <w:rPr>
                <w:rFonts w:eastAsia="Arial Unicode MS"/>
                <w:b/>
              </w:rPr>
            </w:pPr>
            <w:r w:rsidRPr="009F2D95">
              <w:rPr>
                <w:rFonts w:eastAsia="Arial Unicode MS"/>
                <w:b/>
              </w:rPr>
              <w:t>APPEL N°</w:t>
            </w:r>
            <w:r>
              <w:rPr>
                <w:rFonts w:eastAsia="Arial Unicode MS"/>
                <w:b/>
              </w:rPr>
              <w:t>3</w:t>
            </w:r>
          </w:p>
          <w:p w:rsidR="00B661CD" w:rsidRPr="00314ECA" w:rsidRDefault="003B05B7" w:rsidP="006A0B7B">
            <w:pPr>
              <w:contextualSpacing/>
              <w:jc w:val="center"/>
              <w:rPr>
                <w:highlight w:val="yellow"/>
              </w:rPr>
            </w:pPr>
            <w:r>
              <w:rPr>
                <w:noProof/>
              </w:rPr>
            </w:r>
            <w:r>
              <w:rPr>
                <w:noProof/>
              </w:rPr>
              <w:pict>
                <v:group id="_x0000_s1030" style="width:27.65pt;height:23.2pt;mso-position-horizontal-relative:char;mso-position-vertical-relative:line" coordorigin="1560,11700" coordsize="11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">
                  <v:shape id="AutoShape 12" o:spid="_x0000_s1032" type="#_x0000_t102" style="position:absolute;left:1560;top:11790;width:525;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xXcIA&#10;AADaAAAADwAAAGRycy9kb3ducmV2LnhtbESPwWrDMBBE74X+g9hCbo1sH4rrRDahUNJDA4nb0uti&#10;bWwTa2Uk1XH+PgoEehxm5g2zrmYziImc7y0rSJcJCOLG6p5bBd9f7885CB+QNQ6WScGFPFTl48Ma&#10;C23PfKCpDq2IEPYFKuhCGAspfdORQb+0I3H0jtYZDFG6VmqH5wg3g8yS5EUa7DkudDjSW0fNqf4z&#10;CkzW77fp75QnnwNtw0i6+XE7pRZP82YFItAc/sP39odW8Aq3K/EGy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rFdwgAAANoAAAAPAAAAAAAAAAAAAAAAAJgCAABkcnMvZG93&#10;bnJldi54bWxQSwUGAAAAAAQABAD1AAAAhwMAAAAA&#10;"/>
                  <v:shape id="AutoShape 13" o:spid="_x0000_s1031" type="#_x0000_t102" style="position:absolute;left:2205;top:11700;width:525;height:900;rotation:1155375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O3QcEA&#10;AADbAAAADwAAAGRycy9kb3ducmV2LnhtbESPT4vCQAzF7wt+hyHC3nSq4CLVUaQg1KPdsuAtdNI/&#10;2MmUzqj1228OC3tLeC/v/bI/Tq5XTxpD59nAapmAIq687bgxUH6fF1tQISJb7D2TgTcFOB5mH3tM&#10;rX/xlZ5FbJSEcEjRQBvjkGodqpYchqUfiEWr/egwyjo22o74knDX63WSfGmHHUtDiwNlLVX34uEM&#10;ND9ZH7IyuZR1nRdE0+bE+c2Yz/l02oGKNMV/8991bgVf6OUXGUAf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t0HBAAAA2wAAAA8AAAAAAAAAAAAAAAAAmAIAAGRycy9kb3du&#10;cmV2LnhtbFBLBQYAAAAABAAEAPUAAACGAw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B661CD" w:rsidRDefault="00B661CD" w:rsidP="006A0B7B">
            <w:pPr>
              <w:jc w:val="left"/>
              <w:rPr>
                <w:rFonts w:eastAsia="Arial Unicode MS"/>
                <w:b/>
              </w:rPr>
            </w:pPr>
          </w:p>
          <w:p w:rsidR="00B661CD" w:rsidRPr="00F256AE" w:rsidRDefault="00B661CD" w:rsidP="006A0B7B">
            <w:pPr>
              <w:pStyle w:val="StyleGrasCentrMotifTransparenteArrire-plan2"/>
              <w:shd w:val="clear" w:color="auto" w:fill="auto"/>
              <w:rPr>
                <w:b w:val="0"/>
                <w:i/>
              </w:rPr>
            </w:pPr>
            <w:r w:rsidRPr="00237F09">
              <w:rPr>
                <w:rFonts w:eastAsia="Arial Unicode MS"/>
              </w:rPr>
              <w:t xml:space="preserve">Appeler </w:t>
            </w:r>
            <w:r>
              <w:rPr>
                <w:rFonts w:eastAsia="Arial Unicode MS"/>
              </w:rPr>
              <w:t>le professeur</w:t>
            </w:r>
            <w:r w:rsidRPr="00237F09">
              <w:rPr>
                <w:rFonts w:eastAsia="Arial Unicode MS"/>
              </w:rPr>
              <w:t xml:space="preserve"> pour lui </w:t>
            </w:r>
            <w:r>
              <w:rPr>
                <w:rFonts w:eastAsia="Arial Unicode MS"/>
              </w:rPr>
              <w:t xml:space="preserve">présenter votre raisonnement, vos calculs et votre </w:t>
            </w:r>
            <w:r w:rsidR="00B6460A">
              <w:rPr>
                <w:rFonts w:eastAsia="Arial Unicode MS"/>
              </w:rPr>
              <w:t xml:space="preserve">valeur </w:t>
            </w:r>
            <w:r>
              <w:rPr>
                <w:rFonts w:eastAsia="Arial Unicode MS"/>
              </w:rPr>
              <w:t>expérimentale</w:t>
            </w:r>
            <w:r w:rsidR="00B6460A">
              <w:rPr>
                <w:rFonts w:eastAsia="Arial Unicode MS"/>
              </w:rPr>
              <w:t xml:space="preserve"> ou en cas de difficulté </w:t>
            </w:r>
          </w:p>
        </w:tc>
      </w:tr>
    </w:tbl>
    <w:p w:rsidR="0019258F" w:rsidRDefault="0019258F" w:rsidP="00546FCE">
      <w:pPr>
        <w:spacing w:line="480" w:lineRule="auto"/>
        <w:jc w:val="left"/>
      </w:pPr>
    </w:p>
    <w:p w:rsidR="00DB3A06" w:rsidRDefault="00DB3A06" w:rsidP="00DA7132">
      <w:pPr>
        <w:rPr>
          <w:b/>
        </w:rPr>
      </w:pPr>
    </w:p>
    <w:p w:rsidR="00DB3A06" w:rsidRDefault="00DB3A06" w:rsidP="00DA7132">
      <w:pPr>
        <w:rPr>
          <w:b/>
        </w:rPr>
      </w:pPr>
    </w:p>
    <w:p w:rsidR="00DB3A06" w:rsidRDefault="00DB3A06" w:rsidP="00DA7132">
      <w:pPr>
        <w:rPr>
          <w:b/>
        </w:rPr>
      </w:pPr>
    </w:p>
    <w:p w:rsidR="00DB3A06" w:rsidRDefault="00DB3A06" w:rsidP="00DA7132">
      <w:pPr>
        <w:rPr>
          <w:b/>
        </w:rPr>
      </w:pPr>
    </w:p>
    <w:p w:rsidR="00DB3A06" w:rsidRDefault="00DB3A06" w:rsidP="00DA7132">
      <w:pPr>
        <w:rPr>
          <w:b/>
        </w:rPr>
      </w:pPr>
    </w:p>
    <w:p w:rsidR="00DB3A06" w:rsidRDefault="00DB3A06" w:rsidP="00DA7132">
      <w:pPr>
        <w:rPr>
          <w:b/>
        </w:rPr>
      </w:pPr>
    </w:p>
    <w:p w:rsidR="00DB3A06" w:rsidRDefault="00DB3A06" w:rsidP="00DA7132">
      <w:pPr>
        <w:rPr>
          <w:b/>
        </w:rPr>
      </w:pPr>
    </w:p>
    <w:p w:rsidR="00DB3A06" w:rsidRDefault="00DB3A06" w:rsidP="00DA7132">
      <w:pPr>
        <w:rPr>
          <w:b/>
        </w:rPr>
      </w:pPr>
    </w:p>
    <w:p w:rsidR="00DB3A06" w:rsidRDefault="00DB3A06" w:rsidP="00DA7132">
      <w:pPr>
        <w:rPr>
          <w:b/>
        </w:rPr>
      </w:pPr>
    </w:p>
    <w:p w:rsidR="0050221A" w:rsidRDefault="0050221A" w:rsidP="00DA7132">
      <w:pPr>
        <w:rPr>
          <w:b/>
        </w:rPr>
      </w:pPr>
    </w:p>
    <w:p w:rsidR="0050221A" w:rsidRDefault="0050221A" w:rsidP="00DA7132">
      <w:pPr>
        <w:rPr>
          <w:b/>
        </w:rPr>
      </w:pPr>
    </w:p>
    <w:p w:rsidR="008F6079" w:rsidRPr="000E5038" w:rsidRDefault="008F6079" w:rsidP="000E5038">
      <w:pPr>
        <w:pStyle w:val="Paragraphedeliste"/>
        <w:numPr>
          <w:ilvl w:val="0"/>
          <w:numId w:val="29"/>
        </w:numPr>
        <w:rPr>
          <w:b/>
          <w:u w:val="single"/>
        </w:rPr>
      </w:pPr>
      <w:r w:rsidRPr="000E5038">
        <w:rPr>
          <w:b/>
        </w:rPr>
        <w:lastRenderedPageBreak/>
        <w:t xml:space="preserve"> </w:t>
      </w:r>
      <w:r w:rsidRPr="000E5038">
        <w:rPr>
          <w:b/>
          <w:u w:val="single"/>
        </w:rPr>
        <w:t>Valider les résultats de l’expérience</w:t>
      </w:r>
      <w:r w:rsidR="001379BB" w:rsidRPr="000E5038">
        <w:rPr>
          <w:b/>
          <w:u w:val="single"/>
        </w:rPr>
        <w:t xml:space="preserve"> (</w:t>
      </w:r>
      <w:r w:rsidR="00D7787A" w:rsidRPr="000E5038">
        <w:rPr>
          <w:b/>
          <w:u w:val="single"/>
        </w:rPr>
        <w:t>10 minutes)</w:t>
      </w:r>
    </w:p>
    <w:p w:rsidR="004F6389" w:rsidRDefault="004F6389" w:rsidP="00DA7132"/>
    <w:p w:rsidR="00DA7132" w:rsidRPr="00E967D3" w:rsidRDefault="00DA7132" w:rsidP="00DA7132">
      <w:r>
        <w:t xml:space="preserve">La plupart des bougies actuelles sont fabriquées avec de la paraffine solide (distillat du pétrole) et de la stéarine (extrait de graisse animale et végétale). On considérera que cette bougie n’est formée que </w:t>
      </w:r>
      <w:r w:rsidRPr="00E967D3">
        <w:t xml:space="preserve">de paraffine de formule brute </w:t>
      </w:r>
      <m:oMath>
        <m:sSub>
          <m:sSubPr>
            <m:ctrlPr>
              <w:rPr>
                <w:rFonts w:ascii="Cambria Math" w:hAnsi="Cambria Math"/>
              </w:rPr>
            </m:ctrlPr>
          </m:sSubPr>
          <m:e>
            <m:r>
              <m:rPr>
                <m:sty m:val="p"/>
              </m:rPr>
              <w:rPr>
                <w:rFonts w:ascii="Cambria Math" w:hAnsi="Cambria Math"/>
              </w:rPr>
              <m:t>C</m:t>
            </m:r>
          </m:e>
          <m:sub>
            <m:r>
              <m:rPr>
                <m:sty m:val="p"/>
              </m:rPr>
              <w:rPr>
                <w:rFonts w:ascii="Cambria Math"/>
              </w:rPr>
              <m:t>25</m:t>
            </m:r>
          </m:sub>
        </m:sSub>
        <m:sSub>
          <m:sSubPr>
            <m:ctrlPr>
              <w:rPr>
                <w:rFonts w:ascii="Cambria Math" w:hAnsi="Cambria Math"/>
              </w:rPr>
            </m:ctrlPr>
          </m:sSubPr>
          <m:e>
            <m:r>
              <m:rPr>
                <m:sty m:val="p"/>
              </m:rPr>
              <w:rPr>
                <w:rFonts w:ascii="Cambria Math" w:hAnsi="Cambria Math"/>
              </w:rPr>
              <m:t>H</m:t>
            </m:r>
          </m:e>
          <m:sub>
            <m:r>
              <m:rPr>
                <m:sty m:val="p"/>
              </m:rPr>
              <w:rPr>
                <w:rFonts w:ascii="Cambria Math"/>
              </w:rPr>
              <m:t>52</m:t>
            </m:r>
          </m:sub>
        </m:sSub>
      </m:oMath>
    </w:p>
    <w:p w:rsidR="008F6BFF" w:rsidRDefault="007D3FEF" w:rsidP="008F6BFF">
      <w:pPr>
        <w:spacing w:line="276" w:lineRule="auto"/>
        <w:jc w:val="left"/>
      </w:pPr>
      <w:r>
        <w:t>Le pouvoir calor</w:t>
      </w:r>
      <w:r w:rsidR="0095440D">
        <w:t>ifique de la paraffine est égal</w:t>
      </w:r>
      <w:r>
        <w:t xml:space="preserve"> à 46,0 </w:t>
      </w:r>
      <w:r w:rsidR="00D7787A">
        <w:t>k</w:t>
      </w:r>
      <w:r>
        <w:t>J.</w:t>
      </w:r>
      <w:r w:rsidR="00D7787A">
        <w:t xml:space="preserve"> </w:t>
      </w:r>
      <w:r>
        <w:t>g</w:t>
      </w:r>
      <w:r w:rsidRPr="00D606BA">
        <w:rPr>
          <w:vertAlign w:val="superscript"/>
        </w:rPr>
        <w:t>-1</w:t>
      </w:r>
      <w:r w:rsidR="008F6BFF">
        <w:t xml:space="preserve"> : c’est l’énergie libérée par la combustion de 1 g de paraffine. </w:t>
      </w:r>
      <w:r>
        <w:t>.</w:t>
      </w:r>
    </w:p>
    <w:p w:rsidR="007B0BAB" w:rsidRDefault="007D3FEF" w:rsidP="008F6BFF">
      <w:pPr>
        <w:spacing w:line="276" w:lineRule="auto"/>
        <w:jc w:val="left"/>
      </w:pPr>
      <w:r>
        <w:t>Calculer le rendement de votre expérience.</w:t>
      </w:r>
      <w:r w:rsidR="002D7227">
        <w:t xml:space="preserve"> </w:t>
      </w:r>
      <w:r w:rsidR="007B0BAB" w:rsidRPr="00237F09">
        <w:t>…………………………………………………………………………………………………………</w:t>
      </w:r>
      <w:r w:rsidR="007B0BAB">
        <w:t>.......................................................................................................................................................................................................................................................................................................................................................................................</w:t>
      </w:r>
    </w:p>
    <w:p w:rsidR="001B2C70" w:rsidRDefault="007B0BAB" w:rsidP="00055C48">
      <w:pPr>
        <w:spacing w:line="480" w:lineRule="auto"/>
        <w:jc w:val="left"/>
      </w:pPr>
      <w:r w:rsidRPr="00237F09">
        <w:t>…………………………………………………………………………………………………………</w:t>
      </w:r>
      <w:r>
        <w:t>.............................</w:t>
      </w:r>
    </w:p>
    <w:p w:rsidR="00321D68" w:rsidRPr="000C7BD2" w:rsidRDefault="00321D68" w:rsidP="00321D68">
      <w:pPr>
        <w:spacing w:line="480" w:lineRule="auto"/>
        <w:jc w:val="left"/>
      </w:pPr>
    </w:p>
    <w:tbl>
      <w:tblPr>
        <w:tblpPr w:leftFromText="141" w:rightFromText="141" w:vertAnchor="text" w:horzAnchor="margin" w:tblpXSpec="center" w:tblpY="26"/>
        <w:tblW w:w="9956" w:type="dxa"/>
        <w:jc w:val="center"/>
        <w:tblLook w:val="01E0" w:firstRow="1" w:lastRow="1" w:firstColumn="1" w:lastColumn="1" w:noHBand="0" w:noVBand="0"/>
      </w:tblPr>
      <w:tblGrid>
        <w:gridCol w:w="1668"/>
        <w:gridCol w:w="8288"/>
      </w:tblGrid>
      <w:tr w:rsidR="00321D68" w:rsidRPr="005F3E1B" w:rsidTr="00527861">
        <w:trPr>
          <w:trHeight w:val="926"/>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21D68" w:rsidRPr="009F2D95" w:rsidRDefault="00321D68" w:rsidP="00527861">
            <w:pPr>
              <w:shd w:val="clear" w:color="auto" w:fill="BFBFBF"/>
              <w:jc w:val="center"/>
              <w:rPr>
                <w:rFonts w:eastAsia="Arial Unicode MS"/>
                <w:b/>
              </w:rPr>
            </w:pPr>
            <w:r w:rsidRPr="009F2D95">
              <w:rPr>
                <w:rFonts w:eastAsia="Arial Unicode MS"/>
                <w:b/>
              </w:rPr>
              <w:t>APPEL N°</w:t>
            </w:r>
            <w:r>
              <w:rPr>
                <w:rFonts w:eastAsia="Arial Unicode MS"/>
                <w:b/>
              </w:rPr>
              <w:t>4</w:t>
            </w:r>
          </w:p>
          <w:p w:rsidR="00321D68" w:rsidRPr="00314ECA" w:rsidRDefault="003B05B7" w:rsidP="00527861">
            <w:pPr>
              <w:contextualSpacing/>
              <w:jc w:val="center"/>
              <w:rPr>
                <w:highlight w:val="yellow"/>
              </w:rPr>
            </w:pPr>
            <w:r>
              <w:rPr>
                <w:noProof/>
              </w:rPr>
            </w:r>
            <w:r>
              <w:rPr>
                <w:noProof/>
              </w:rPr>
              <w:pict>
                <v:group id="Groupe 5" o:spid="_x0000_s1087" style="width:27.65pt;height:23.2pt;mso-position-horizontal-relative:char;mso-position-vertical-relative:line" coordorigin="1560,11700" coordsize="11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">
                  <v:shape id="AutoShape 12" o:spid="_x0000_s1088" type="#_x0000_t102" style="position:absolute;left:1560;top:11790;width:525;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xXcIA&#10;AADaAAAADwAAAGRycy9kb3ducmV2LnhtbESPwWrDMBBE74X+g9hCbo1sH4rrRDahUNJDA4nb0uti&#10;bWwTa2Uk1XH+PgoEehxm5g2zrmYziImc7y0rSJcJCOLG6p5bBd9f7885CB+QNQ6WScGFPFTl48Ma&#10;C23PfKCpDq2IEPYFKuhCGAspfdORQb+0I3H0jtYZDFG6VmqH5wg3g8yS5EUa7DkudDjSW0fNqf4z&#10;CkzW77fp75QnnwNtw0i6+XE7pRZP82YFItAc/sP39odW8Aq3K/EGy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rFdwgAAANoAAAAPAAAAAAAAAAAAAAAAAJgCAABkcnMvZG93&#10;bnJldi54bWxQSwUGAAAAAAQABAD1AAAAhwMAAAAA&#10;"/>
                  <v:shape id="AutoShape 13" o:spid="_x0000_s1089" type="#_x0000_t102" style="position:absolute;left:2205;top:11700;width:525;height:900;rotation:1155375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O3QcEA&#10;AADbAAAADwAAAGRycy9kb3ducmV2LnhtbESPT4vCQAzF7wt+hyHC3nSq4CLVUaQg1KPdsuAtdNI/&#10;2MmUzqj1228OC3tLeC/v/bI/Tq5XTxpD59nAapmAIq687bgxUH6fF1tQISJb7D2TgTcFOB5mH3tM&#10;rX/xlZ5FbJSEcEjRQBvjkGodqpYchqUfiEWr/egwyjo22o74knDX63WSfGmHHUtDiwNlLVX34uEM&#10;ND9ZH7IyuZR1nRdE0+bE+c2Yz/l02oGKNMV/8991bgVf6OUXGUAf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t0HBAAAA2wAAAA8AAAAAAAAAAAAAAAAAmAIAAGRycy9kb3du&#10;cmV2LnhtbFBLBQYAAAAABAAEAPUAAACGAw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21D68" w:rsidRDefault="00321D68" w:rsidP="00527861">
            <w:pPr>
              <w:jc w:val="left"/>
              <w:rPr>
                <w:rFonts w:eastAsia="Arial Unicode MS"/>
                <w:b/>
              </w:rPr>
            </w:pPr>
          </w:p>
          <w:p w:rsidR="00321D68" w:rsidRDefault="00321D68" w:rsidP="00321D68">
            <w:pPr>
              <w:pStyle w:val="StyleGrasCentrMotifTransparenteArrire-plan2"/>
              <w:shd w:val="clear" w:color="auto" w:fill="auto"/>
              <w:rPr>
                <w:rFonts w:eastAsia="Arial Unicode MS"/>
              </w:rPr>
            </w:pPr>
            <w:r w:rsidRPr="00237F09">
              <w:rPr>
                <w:rFonts w:eastAsia="Arial Unicode MS"/>
              </w:rPr>
              <w:t xml:space="preserve">Appeler </w:t>
            </w:r>
            <w:r>
              <w:rPr>
                <w:rFonts w:eastAsia="Arial Unicode MS"/>
              </w:rPr>
              <w:t>le professeur</w:t>
            </w:r>
            <w:r w:rsidRPr="00237F09">
              <w:rPr>
                <w:rFonts w:eastAsia="Arial Unicode MS"/>
              </w:rPr>
              <w:t xml:space="preserve"> pour lui </w:t>
            </w:r>
            <w:r>
              <w:rPr>
                <w:rFonts w:eastAsia="Arial Unicode MS"/>
              </w:rPr>
              <w:t xml:space="preserve">présenter votre raisonnement, vos calculs </w:t>
            </w:r>
          </w:p>
          <w:p w:rsidR="00321D68" w:rsidRPr="00F256AE" w:rsidRDefault="00321D68" w:rsidP="00321D68">
            <w:pPr>
              <w:pStyle w:val="StyleGrasCentrMotifTransparenteArrire-plan2"/>
              <w:shd w:val="clear" w:color="auto" w:fill="auto"/>
              <w:rPr>
                <w:b w:val="0"/>
                <w:i/>
              </w:rPr>
            </w:pPr>
            <w:r>
              <w:rPr>
                <w:rFonts w:eastAsia="Arial Unicode MS"/>
              </w:rPr>
              <w:t xml:space="preserve"> ou en cas de difficulté </w:t>
            </w:r>
          </w:p>
        </w:tc>
      </w:tr>
    </w:tbl>
    <w:p w:rsidR="00321D68" w:rsidRDefault="00321D68" w:rsidP="00321D68">
      <w:pPr>
        <w:spacing w:line="480" w:lineRule="auto"/>
        <w:jc w:val="left"/>
      </w:pPr>
    </w:p>
    <w:p w:rsidR="00055C48" w:rsidRDefault="00055C48" w:rsidP="00055C48">
      <w:pPr>
        <w:spacing w:line="480" w:lineRule="auto"/>
        <w:jc w:val="left"/>
      </w:pPr>
      <w:r>
        <w:t xml:space="preserve">Proposer une ou des modifications  dans votre montage afin d’améliorer </w:t>
      </w:r>
      <w:r w:rsidR="008F6BFF">
        <w:t xml:space="preserve"> le rendement de votre expérience.</w:t>
      </w:r>
      <w:r>
        <w:t xml:space="preserve"> La manipulation n’est pas à réaliser</w:t>
      </w:r>
      <w:r w:rsidR="008F6BFF">
        <w:t>.</w:t>
      </w:r>
      <w:r>
        <w:t xml:space="preserve"> </w:t>
      </w:r>
      <w:r w:rsidRPr="00237F09">
        <w:t>…………………………………………………………………………………………………………</w:t>
      </w:r>
      <w:r>
        <w:t>.......................................................................................................................................................................................................................................................................................................................................................................................</w:t>
      </w:r>
    </w:p>
    <w:p w:rsidR="007B0BAB" w:rsidRDefault="007B0BAB" w:rsidP="007B0BAB">
      <w:pPr>
        <w:spacing w:line="480" w:lineRule="auto"/>
        <w:jc w:val="left"/>
      </w:pPr>
      <w:r>
        <w:t>............................................................................................................................................................................</w:t>
      </w:r>
    </w:p>
    <w:p w:rsidR="003E6696" w:rsidRDefault="003E6696" w:rsidP="0095440D">
      <w:pPr>
        <w:rPr>
          <w:b/>
          <w:bCs/>
        </w:rPr>
      </w:pPr>
    </w:p>
    <w:p w:rsidR="003E6696" w:rsidRDefault="003E6696" w:rsidP="0095440D">
      <w:pPr>
        <w:rPr>
          <w:b/>
          <w:bCs/>
        </w:rPr>
      </w:pPr>
    </w:p>
    <w:p w:rsidR="0095440D" w:rsidRDefault="0095440D" w:rsidP="0095440D">
      <w:r w:rsidRPr="00237F09">
        <w:rPr>
          <w:b/>
          <w:bCs/>
        </w:rPr>
        <w:t>Défaire le montage et ranger la paillasse.</w:t>
      </w:r>
    </w:p>
    <w:p w:rsidR="0095440D" w:rsidRDefault="0095440D" w:rsidP="00546FCE">
      <w:pPr>
        <w:spacing w:line="480" w:lineRule="auto"/>
        <w:jc w:val="left"/>
        <w:rPr>
          <w:b/>
        </w:rPr>
      </w:pPr>
    </w:p>
    <w:p w:rsidR="00476ED7" w:rsidRDefault="0095440D" w:rsidP="00476ED7">
      <w:pPr>
        <w:spacing w:line="480" w:lineRule="auto"/>
        <w:jc w:val="left"/>
        <w:rPr>
          <w:b/>
        </w:rPr>
      </w:pPr>
      <w:r>
        <w:rPr>
          <w:b/>
        </w:rPr>
        <w:t>A la maison</w:t>
      </w:r>
    </w:p>
    <w:p w:rsidR="005E432F" w:rsidRDefault="005E432F" w:rsidP="005E432F">
      <w:pPr>
        <w:spacing w:line="240" w:lineRule="auto"/>
        <w:jc w:val="left"/>
        <w:rPr>
          <w:b/>
          <w:color w:val="auto"/>
        </w:rPr>
      </w:pPr>
      <w:r w:rsidRPr="005E432F">
        <w:rPr>
          <w:b/>
        </w:rPr>
        <w:t xml:space="preserve">Un groupe d’étudiant se demandent s’ils pourraient </w:t>
      </w:r>
      <w:r w:rsidRPr="005E432F">
        <w:rPr>
          <w:b/>
          <w:color w:val="auto"/>
        </w:rPr>
        <w:t xml:space="preserve"> réaliser la totalité de la préparation de la fondue savoyarde à l’aide d’un réchaud à bougie ?</w:t>
      </w:r>
    </w:p>
    <w:p w:rsidR="005E432F" w:rsidRPr="005E432F" w:rsidRDefault="005E432F" w:rsidP="005E432F">
      <w:pPr>
        <w:spacing w:line="240" w:lineRule="auto"/>
        <w:jc w:val="left"/>
        <w:rPr>
          <w:b/>
          <w:color w:val="auto"/>
        </w:rPr>
      </w:pPr>
    </w:p>
    <w:p w:rsidR="00476ED7" w:rsidRPr="005E432F" w:rsidRDefault="005E432F" w:rsidP="00476ED7">
      <w:pPr>
        <w:pBdr>
          <w:top w:val="single" w:sz="4" w:space="1" w:color="auto"/>
          <w:left w:val="single" w:sz="4" w:space="4" w:color="auto"/>
          <w:bottom w:val="single" w:sz="4" w:space="1" w:color="auto"/>
          <w:right w:val="single" w:sz="4" w:space="4" w:color="auto"/>
        </w:pBdr>
        <w:rPr>
          <w:b/>
          <w:noProof/>
        </w:rPr>
      </w:pPr>
      <w:r w:rsidRPr="005E432F">
        <w:rPr>
          <w:b/>
          <w:noProof/>
        </w:rPr>
        <w:t>Document</w:t>
      </w:r>
    </w:p>
    <w:p w:rsidR="00476ED7" w:rsidRPr="005E432F" w:rsidRDefault="00476ED7" w:rsidP="00476ED7">
      <w:pPr>
        <w:pBdr>
          <w:top w:val="single" w:sz="4" w:space="1" w:color="auto"/>
          <w:left w:val="single" w:sz="4" w:space="4" w:color="auto"/>
          <w:bottom w:val="single" w:sz="4" w:space="1" w:color="auto"/>
          <w:right w:val="single" w:sz="4" w:space="4" w:color="auto"/>
        </w:pBdr>
        <w:rPr>
          <w:noProof/>
        </w:rPr>
      </w:pPr>
      <w:r w:rsidRPr="00AA5DB0">
        <w:rPr>
          <w:noProof/>
        </w:rPr>
        <w:t xml:space="preserve">L’énergie thermique nécessaire pour porter 0,5 L de vin blanc de 20 °C à 100 °C est voisine de 168 kJ. Une bougie chauffe-plat a une masse moyenne de </w:t>
      </w:r>
      <w:r>
        <w:rPr>
          <w:noProof/>
        </w:rPr>
        <w:t>14</w:t>
      </w:r>
      <w:r w:rsidRPr="00AA5DB0">
        <w:rPr>
          <w:noProof/>
        </w:rPr>
        <w:t xml:space="preserve"> g</w:t>
      </w:r>
    </w:p>
    <w:p w:rsidR="005E432F" w:rsidRPr="005E432F" w:rsidRDefault="005E432F" w:rsidP="00AD1081">
      <w:pPr>
        <w:spacing w:before="120" w:line="240" w:lineRule="auto"/>
        <w:jc w:val="left"/>
        <w:rPr>
          <w:b/>
        </w:rPr>
      </w:pPr>
      <w:r w:rsidRPr="005E432F">
        <w:rPr>
          <w:b/>
        </w:rPr>
        <w:t>Aide à la résolution</w:t>
      </w:r>
    </w:p>
    <w:p w:rsidR="007B0BAB" w:rsidRPr="009549D5" w:rsidRDefault="009549D5" w:rsidP="00476ED7">
      <w:pPr>
        <w:spacing w:line="240" w:lineRule="auto"/>
        <w:jc w:val="left"/>
      </w:pPr>
      <w:r w:rsidRPr="009549D5">
        <w:t>Dans les conditions de votre expérience, quel nombre de bougie faudrait-il utiliser pour</w:t>
      </w:r>
      <w:r w:rsidR="00476ED7">
        <w:t xml:space="preserve"> chauffer</w:t>
      </w:r>
      <w:r w:rsidRPr="009549D5">
        <w:t xml:space="preserve"> </w:t>
      </w:r>
      <w:r w:rsidRPr="000D1397">
        <w:t>0,5 L de vin blanc de 20 °C à 100 °C</w:t>
      </w:r>
      <w:r w:rsidR="00055C48" w:rsidRPr="009549D5">
        <w:t> ?</w:t>
      </w:r>
      <w:r w:rsidR="00476ED7">
        <w:t xml:space="preserve"> </w:t>
      </w:r>
      <w:r w:rsidR="005E432F">
        <w:t xml:space="preserve"> Répondre à la question posée dans le contexte.</w:t>
      </w:r>
    </w:p>
    <w:p w:rsidR="00CE0CA8" w:rsidRDefault="00CE0CA8" w:rsidP="00CE0CA8">
      <w:pPr>
        <w:spacing w:line="480" w:lineRule="auto"/>
        <w:jc w:val="left"/>
      </w:pPr>
      <w:r w:rsidRPr="00237F09">
        <w:t>…………………………………………………………………………………………………………</w:t>
      </w:r>
      <w:r>
        <w:t>.......................................................................................................................................................................................................................................................................................................................................................................................</w:t>
      </w:r>
    </w:p>
    <w:p w:rsidR="00B661CD" w:rsidRDefault="00CE0CA8" w:rsidP="00CE0CA8">
      <w:r w:rsidRPr="00237F09">
        <w:t>…………………………………………………………………………………………………………</w:t>
      </w:r>
      <w:r>
        <w:t>.............................</w:t>
      </w:r>
    </w:p>
    <w:p w:rsidR="00B661CD" w:rsidRDefault="00B661CD" w:rsidP="00CE0CA8"/>
    <w:p w:rsidR="008F6BFF" w:rsidRDefault="008F6BFF" w:rsidP="00CE0CA8"/>
    <w:p w:rsidR="00E359DD" w:rsidRDefault="00E359DD" w:rsidP="00CE0CA8"/>
    <w:p w:rsidR="00410A47" w:rsidRDefault="00410A47" w:rsidP="000E5038">
      <w:pPr>
        <w:pStyle w:val="Titre1"/>
        <w:numPr>
          <w:ilvl w:val="0"/>
          <w:numId w:val="29"/>
        </w:numPr>
      </w:pPr>
      <w:bookmarkStart w:id="9" w:name="_Toc315085102"/>
      <w:r>
        <w:lastRenderedPageBreak/>
        <w:t>REPÈRES POUR L’ÉVALUATION</w:t>
      </w:r>
      <w:bookmarkEnd w:id="9"/>
    </w:p>
    <w:p w:rsidR="00943CAB" w:rsidRDefault="00943CAB" w:rsidP="00943CAB"/>
    <w:p w:rsidR="00943CAB" w:rsidRPr="000F26F2" w:rsidRDefault="00943CAB" w:rsidP="00523357">
      <w:pPr>
        <w:pBdr>
          <w:top w:val="single" w:sz="4" w:space="1" w:color="auto"/>
          <w:left w:val="single" w:sz="4" w:space="4" w:color="auto"/>
          <w:bottom w:val="single" w:sz="4" w:space="1" w:color="auto"/>
          <w:right w:val="single" w:sz="4" w:space="4" w:color="auto"/>
        </w:pBdr>
        <w:rPr>
          <w:color w:val="auto"/>
        </w:rPr>
      </w:pPr>
      <w:r w:rsidRPr="000F26F2">
        <w:rPr>
          <w:color w:val="auto"/>
        </w:rPr>
        <w:t>Le candidat est en situation d’évaluation, l’examinateur ne doit pas fournir d’explicitation des erreurs ni de la démarche à conduire. Ses interventions sont précises, elles servent de relance pour faire réagir le candidat ou bien pour lui permettre d’avancer pour être évalué sur d’autres compétences</w:t>
      </w:r>
      <w:r w:rsidR="00523357">
        <w:rPr>
          <w:color w:val="auto"/>
        </w:rPr>
        <w:t>.</w:t>
      </w:r>
    </w:p>
    <w:p w:rsidR="00943CAB" w:rsidRPr="000F26F2" w:rsidRDefault="00943CAB" w:rsidP="00523357">
      <w:pPr>
        <w:pBdr>
          <w:top w:val="single" w:sz="4" w:space="1" w:color="auto"/>
          <w:left w:val="single" w:sz="4" w:space="4" w:color="auto"/>
          <w:bottom w:val="single" w:sz="4" w:space="1" w:color="auto"/>
          <w:right w:val="single" w:sz="4" w:space="4" w:color="auto"/>
        </w:pBdr>
        <w:rPr>
          <w:color w:val="auto"/>
        </w:rPr>
      </w:pPr>
    </w:p>
    <w:p w:rsidR="00943CAB" w:rsidRPr="000F26F2" w:rsidRDefault="00943CAB" w:rsidP="00523357">
      <w:pPr>
        <w:pBdr>
          <w:top w:val="single" w:sz="4" w:space="1" w:color="auto"/>
          <w:left w:val="single" w:sz="4" w:space="4" w:color="auto"/>
          <w:bottom w:val="single" w:sz="4" w:space="1" w:color="auto"/>
          <w:right w:val="single" w:sz="4" w:space="4" w:color="auto"/>
        </w:pBdr>
        <w:rPr>
          <w:color w:val="auto"/>
        </w:rPr>
      </w:pPr>
      <w:r w:rsidRPr="000F26F2">
        <w:rPr>
          <w:color w:val="auto"/>
        </w:rPr>
        <w:t xml:space="preserve">Les erreurs détectées par le professeur en continu ou lors d’un appel sont forcément suivies d’un questionnement ou d’un apport de solution si ces erreurs </w:t>
      </w:r>
      <w:r w:rsidR="004A26EE" w:rsidRPr="000F26F2">
        <w:rPr>
          <w:color w:val="auto"/>
        </w:rPr>
        <w:t>conduisent l’élève à une impasse</w:t>
      </w:r>
      <w:r w:rsidR="00523357">
        <w:rPr>
          <w:color w:val="auto"/>
        </w:rPr>
        <w:t>.</w:t>
      </w:r>
    </w:p>
    <w:p w:rsidR="007868D2" w:rsidRDefault="007868D2" w:rsidP="00DF023F">
      <w:pPr>
        <w:rPr>
          <w:color w:val="auto"/>
        </w:rPr>
      </w:pPr>
    </w:p>
    <w:p w:rsidR="005C6281" w:rsidRDefault="005E0F4C" w:rsidP="005C6281">
      <w:pPr>
        <w:pStyle w:val="Titre2"/>
        <w:numPr>
          <w:ilvl w:val="0"/>
          <w:numId w:val="30"/>
        </w:numPr>
        <w:rPr>
          <w:color w:val="auto"/>
          <w:u w:val="single"/>
        </w:rPr>
      </w:pPr>
      <w:r w:rsidRPr="005078AB">
        <w:rPr>
          <w:color w:val="auto"/>
          <w:u w:val="single"/>
        </w:rPr>
        <w:t xml:space="preserve">ANALYSER </w:t>
      </w:r>
      <w:r w:rsidR="00AB506B" w:rsidRPr="005078AB">
        <w:rPr>
          <w:color w:val="auto"/>
          <w:u w:val="single"/>
        </w:rPr>
        <w:t>: formulation d’un protocole expérimental</w:t>
      </w:r>
    </w:p>
    <w:p w:rsidR="005C6281" w:rsidRPr="005C6281" w:rsidRDefault="005C6281" w:rsidP="005C6281"/>
    <w:p w:rsidR="00D458D9" w:rsidRPr="00E359DD" w:rsidRDefault="00D458D9" w:rsidP="0050221A">
      <w:pPr>
        <w:jc w:val="left"/>
        <w:rPr>
          <w:b/>
          <w:i/>
        </w:rPr>
      </w:pPr>
      <w:r w:rsidRPr="003A0C67">
        <w:t xml:space="preserve">Le critère retenu pour l’évaluation de la compétence </w:t>
      </w:r>
      <w:r w:rsidRPr="003A0C67">
        <w:rPr>
          <w:b/>
        </w:rPr>
        <w:t>ANALYSER</w:t>
      </w:r>
      <w:r w:rsidR="0050221A">
        <w:t xml:space="preserve"> est : </w:t>
      </w:r>
      <w:r w:rsidRPr="00E359DD">
        <w:rPr>
          <w:b/>
          <w:i/>
        </w:rPr>
        <w:t>Choisir, concevoir  un protocole expérimental</w:t>
      </w:r>
    </w:p>
    <w:p w:rsidR="00D458D9" w:rsidRPr="009A63D7" w:rsidRDefault="00D458D9" w:rsidP="00D458D9">
      <w:r>
        <w:t>Lors de l'appel n°1, l'examinateur évalue globalement ce que lui présente le candidat. Il attend donc de la part de celui-ci :</w:t>
      </w:r>
    </w:p>
    <w:p w:rsidR="00D458D9" w:rsidRDefault="00D458D9" w:rsidP="00D458D9">
      <w:pPr>
        <w:numPr>
          <w:ilvl w:val="1"/>
          <w:numId w:val="16"/>
        </w:numPr>
        <w:ind w:left="400"/>
        <w:rPr>
          <w:b/>
        </w:rPr>
      </w:pPr>
      <w:r w:rsidRPr="004C1BC9">
        <w:rPr>
          <w:b/>
        </w:rPr>
        <w:t xml:space="preserve">qu’il </w:t>
      </w:r>
      <w:r w:rsidR="00341732">
        <w:rPr>
          <w:b/>
        </w:rPr>
        <w:t>propose les différentes mesures à réaliser</w:t>
      </w:r>
      <w:r w:rsidRPr="004C1BC9">
        <w:rPr>
          <w:b/>
        </w:rPr>
        <w:t>.</w:t>
      </w:r>
      <w:r w:rsidR="00B67DC9">
        <w:rPr>
          <w:b/>
        </w:rPr>
        <w:t xml:space="preserve"> 4 pts</w:t>
      </w:r>
      <w:r w:rsidR="005D6DA4">
        <w:rPr>
          <w:b/>
        </w:rPr>
        <w:t xml:space="preserve"> (A = 4 ; B =3 ; C=2 ;</w:t>
      </w:r>
      <w:r w:rsidR="00D31F06">
        <w:rPr>
          <w:b/>
        </w:rPr>
        <w:t xml:space="preserve"> </w:t>
      </w:r>
      <w:r w:rsidR="005D6DA4">
        <w:rPr>
          <w:b/>
        </w:rPr>
        <w:t>D= 1)</w:t>
      </w:r>
    </w:p>
    <w:p w:rsidR="001B2C70" w:rsidRDefault="00D458D9" w:rsidP="00D458D9">
      <w:r>
        <w:t xml:space="preserve"> </w:t>
      </w:r>
      <w:r w:rsidR="001B2C70">
        <w:t>Le</w:t>
      </w:r>
      <w:r w:rsidRPr="00836B54">
        <w:t xml:space="preserve"> protocole devra indiquer qu'il </w:t>
      </w:r>
      <w:r w:rsidR="001B2C70">
        <w:t>faut :</w:t>
      </w:r>
      <w:r w:rsidR="00341732">
        <w:t xml:space="preserve"> </w:t>
      </w:r>
    </w:p>
    <w:p w:rsidR="00341732" w:rsidRPr="00F559E6" w:rsidRDefault="00341732" w:rsidP="00341732">
      <w:pPr>
        <w:pStyle w:val="Paragraphedeliste"/>
        <w:numPr>
          <w:ilvl w:val="1"/>
          <w:numId w:val="17"/>
        </w:numPr>
      </w:pPr>
      <w:r>
        <w:t>Peser la bougie</w:t>
      </w:r>
      <w:r w:rsidRPr="00AB506B">
        <w:t xml:space="preserve"> et noter sa masse m</w:t>
      </w:r>
      <w:r w:rsidRPr="00F559E6">
        <w:rPr>
          <w:vertAlign w:val="subscript"/>
        </w:rPr>
        <w:t xml:space="preserve"> i</w:t>
      </w:r>
      <w:r w:rsidR="006231B6">
        <w:t>,</w:t>
      </w:r>
    </w:p>
    <w:p w:rsidR="00341732" w:rsidRDefault="00341732" w:rsidP="00341732">
      <w:pPr>
        <w:pStyle w:val="Paragraphedeliste"/>
        <w:numPr>
          <w:ilvl w:val="1"/>
          <w:numId w:val="17"/>
        </w:numPr>
      </w:pPr>
      <w:r>
        <w:t xml:space="preserve">Prélever  200 </w:t>
      </w:r>
      <w:proofErr w:type="spellStart"/>
      <w:r>
        <w:t>mL</w:t>
      </w:r>
      <w:proofErr w:type="spellEnd"/>
      <w:r>
        <w:t xml:space="preserve"> d’eau du robine</w:t>
      </w:r>
      <w:r w:rsidR="006231B6">
        <w:t>t</w:t>
      </w:r>
      <w:r>
        <w:t xml:space="preserve">, à </w:t>
      </w:r>
      <w:r w:rsidR="006231B6">
        <w:t>l’aide d’une éprouvette graduée,</w:t>
      </w:r>
    </w:p>
    <w:p w:rsidR="00341732" w:rsidRDefault="00341732" w:rsidP="00341732">
      <w:pPr>
        <w:pStyle w:val="Paragraphedeliste"/>
        <w:numPr>
          <w:ilvl w:val="1"/>
          <w:numId w:val="17"/>
        </w:numPr>
      </w:pPr>
      <w:r w:rsidRPr="00AB506B">
        <w:t xml:space="preserve">Remplir </w:t>
      </w:r>
      <w:r>
        <w:t xml:space="preserve">la canette  avec  les 200 </w:t>
      </w:r>
      <w:proofErr w:type="spellStart"/>
      <w:r w:rsidR="006231B6">
        <w:t>mL</w:t>
      </w:r>
      <w:proofErr w:type="spellEnd"/>
      <w:r w:rsidR="006231B6">
        <w:t xml:space="preserve"> d’eau et réaliser le montage,</w:t>
      </w:r>
    </w:p>
    <w:p w:rsidR="00341732" w:rsidRPr="00AB506B" w:rsidRDefault="00341732" w:rsidP="00341732">
      <w:pPr>
        <w:pStyle w:val="Paragraphedeliste"/>
        <w:numPr>
          <w:ilvl w:val="0"/>
          <w:numId w:val="18"/>
        </w:numPr>
      </w:pPr>
      <w:r>
        <w:t>Noter la température initiale de l’eau avant d’allumer la bougi</w:t>
      </w:r>
      <w:r w:rsidR="006231B6">
        <w:t>e,</w:t>
      </w:r>
    </w:p>
    <w:p w:rsidR="00341732" w:rsidRPr="00AB506B" w:rsidRDefault="00341732" w:rsidP="00341732">
      <w:pPr>
        <w:numPr>
          <w:ilvl w:val="0"/>
          <w:numId w:val="18"/>
        </w:numPr>
      </w:pPr>
      <w:r w:rsidRPr="00AB506B">
        <w:t>Surveiller la température de l’eau et arrêter le chauffage quand</w:t>
      </w:r>
      <w:r>
        <w:t xml:space="preserve"> la température est d’environ 20</w:t>
      </w:r>
      <w:r w:rsidRPr="00AB506B">
        <w:t xml:space="preserve">°C supérieure à la température </w:t>
      </w:r>
      <w:r>
        <w:t>initiale</w:t>
      </w:r>
      <w:r w:rsidR="006231B6">
        <w:t>,</w:t>
      </w:r>
    </w:p>
    <w:p w:rsidR="00341732" w:rsidRPr="00AB506B" w:rsidRDefault="00341732" w:rsidP="00341732">
      <w:pPr>
        <w:numPr>
          <w:ilvl w:val="0"/>
          <w:numId w:val="18"/>
        </w:numPr>
      </w:pPr>
      <w:r w:rsidRPr="00AB506B">
        <w:t>Noter la température finale (T</w:t>
      </w:r>
      <w:r w:rsidRPr="00AB506B">
        <w:rPr>
          <w:vertAlign w:val="subscript"/>
        </w:rPr>
        <w:t>f</w:t>
      </w:r>
      <w:r w:rsidR="006231B6">
        <w:t>) après avoir homogénéisé</w:t>
      </w:r>
      <w:r w:rsidR="00C80F41">
        <w:t xml:space="preserve"> l’eau,</w:t>
      </w:r>
    </w:p>
    <w:p w:rsidR="00341732" w:rsidRPr="00AB506B" w:rsidRDefault="00341732" w:rsidP="00341732">
      <w:pPr>
        <w:numPr>
          <w:ilvl w:val="0"/>
          <w:numId w:val="18"/>
        </w:numPr>
      </w:pPr>
      <w:r w:rsidRPr="00AB506B">
        <w:t xml:space="preserve">Peser la </w:t>
      </w:r>
      <w:r>
        <w:t>bougie</w:t>
      </w:r>
      <w:r w:rsidRPr="00AB506B">
        <w:t xml:space="preserve"> et noter sa masse finale </w:t>
      </w:r>
      <w:proofErr w:type="spellStart"/>
      <w:r w:rsidRPr="00AB506B">
        <w:t>m</w:t>
      </w:r>
      <w:r w:rsidRPr="00AB506B">
        <w:rPr>
          <w:vertAlign w:val="subscript"/>
        </w:rPr>
        <w:t>f</w:t>
      </w:r>
      <w:proofErr w:type="spellEnd"/>
      <w:r w:rsidR="00C80F41">
        <w:t>,</w:t>
      </w:r>
    </w:p>
    <w:p w:rsidR="00341732" w:rsidRPr="00AB506B" w:rsidRDefault="00341732" w:rsidP="00341732">
      <w:pPr>
        <w:numPr>
          <w:ilvl w:val="0"/>
          <w:numId w:val="18"/>
        </w:numPr>
      </w:pPr>
      <w:r w:rsidRPr="00AB506B">
        <w:t xml:space="preserve">En déduire la masse </w:t>
      </w:r>
      <w:r>
        <w:t xml:space="preserve">de bougie </w:t>
      </w:r>
      <w:r w:rsidRPr="00AB506B">
        <w:t>consommée.</w:t>
      </w:r>
    </w:p>
    <w:p w:rsidR="00341732" w:rsidRDefault="00341732" w:rsidP="00D458D9"/>
    <w:p w:rsidR="00F559E6" w:rsidRDefault="00F559E6" w:rsidP="00F559E6">
      <w:pPr>
        <w:rPr>
          <w:b/>
        </w:rPr>
      </w:pPr>
      <w:r>
        <w:rPr>
          <w:b/>
        </w:rPr>
        <w:t xml:space="preserve">●     </w:t>
      </w:r>
      <w:proofErr w:type="gramStart"/>
      <w:r w:rsidR="00D458D9" w:rsidRPr="004C1BC9">
        <w:rPr>
          <w:b/>
        </w:rPr>
        <w:t>qu’il</w:t>
      </w:r>
      <w:proofErr w:type="gramEnd"/>
      <w:r w:rsidR="00D458D9" w:rsidRPr="004C1BC9">
        <w:rPr>
          <w:b/>
        </w:rPr>
        <w:t xml:space="preserve"> soit capable de préciser</w:t>
      </w:r>
      <w:r>
        <w:rPr>
          <w:b/>
        </w:rPr>
        <w:t xml:space="preserve"> que </w:t>
      </w:r>
      <w:r w:rsidR="00D458D9" w:rsidRPr="004C1BC9">
        <w:rPr>
          <w:b/>
        </w:rPr>
        <w:t>l</w:t>
      </w:r>
      <w:r>
        <w:rPr>
          <w:b/>
        </w:rPr>
        <w:t xml:space="preserve">’énergie </w:t>
      </w:r>
      <w:r w:rsidR="00341732">
        <w:rPr>
          <w:b/>
        </w:rPr>
        <w:t xml:space="preserve">E </w:t>
      </w:r>
      <w:r>
        <w:rPr>
          <w:b/>
        </w:rPr>
        <w:t xml:space="preserve">libérée lors de la combustion </w:t>
      </w:r>
      <w:r w:rsidR="0095485B">
        <w:rPr>
          <w:b/>
        </w:rPr>
        <w:t xml:space="preserve">est transférée à l’eau </w:t>
      </w:r>
      <w:r w:rsidR="00341732">
        <w:rPr>
          <w:b/>
        </w:rPr>
        <w:t xml:space="preserve">sous forme d’énergie Q </w:t>
      </w:r>
      <w:r>
        <w:rPr>
          <w:b/>
        </w:rPr>
        <w:t>:</w:t>
      </w:r>
      <w:r w:rsidR="00476ED7">
        <w:rPr>
          <w:b/>
        </w:rPr>
        <w:t xml:space="preserve">    2 pts</w:t>
      </w:r>
      <w:r w:rsidR="005D6DA4">
        <w:rPr>
          <w:b/>
        </w:rPr>
        <w:t xml:space="preserve">  (A = 2 ; B =1,5 ;</w:t>
      </w:r>
      <w:r w:rsidR="0095485B">
        <w:rPr>
          <w:b/>
        </w:rPr>
        <w:t xml:space="preserve"> </w:t>
      </w:r>
      <w:r w:rsidR="005D6DA4">
        <w:rPr>
          <w:b/>
        </w:rPr>
        <w:t>C=1 ;</w:t>
      </w:r>
      <w:r w:rsidR="00587EB7">
        <w:rPr>
          <w:b/>
        </w:rPr>
        <w:t xml:space="preserve"> </w:t>
      </w:r>
      <w:r w:rsidR="005D6DA4">
        <w:rPr>
          <w:b/>
        </w:rPr>
        <w:t>D= 0,5)</w:t>
      </w:r>
    </w:p>
    <w:p w:rsidR="00D95294" w:rsidRDefault="00341732" w:rsidP="00D95294">
      <w:pPr>
        <w:ind w:left="400"/>
        <w:rPr>
          <w:b/>
        </w:rPr>
      </w:pPr>
      <w:r>
        <w:rPr>
          <w:b/>
        </w:rPr>
        <w:t xml:space="preserve">                        </w:t>
      </w:r>
      <w:r w:rsidR="00F559E6">
        <w:rPr>
          <w:b/>
        </w:rPr>
        <w:t>E</w:t>
      </w:r>
      <w:r>
        <w:rPr>
          <w:b/>
        </w:rPr>
        <w:t xml:space="preserve">  = Q = </w:t>
      </w:r>
      <w:proofErr w:type="spellStart"/>
      <w:r w:rsidR="00F559E6">
        <w:rPr>
          <w:b/>
        </w:rPr>
        <w:t>m</w:t>
      </w:r>
      <w:r w:rsidR="00F559E6" w:rsidRPr="00F559E6">
        <w:rPr>
          <w:b/>
          <w:vertAlign w:val="subscript"/>
        </w:rPr>
        <w:t>eau</w:t>
      </w:r>
      <w:proofErr w:type="spellEnd"/>
      <w:r w:rsidR="00F559E6" w:rsidRPr="00F559E6">
        <w:rPr>
          <w:b/>
          <w:vertAlign w:val="subscript"/>
        </w:rPr>
        <w:t xml:space="preserve"> </w:t>
      </w:r>
      <w:r w:rsidR="00F559E6">
        <w:rPr>
          <w:b/>
        </w:rPr>
        <w:sym w:font="Symbol" w:char="F0B4"/>
      </w:r>
      <w:r w:rsidR="00F559E6">
        <w:rPr>
          <w:b/>
        </w:rPr>
        <w:t xml:space="preserve"> </w:t>
      </w:r>
      <w:proofErr w:type="spellStart"/>
      <w:r w:rsidR="00F559E6">
        <w:rPr>
          <w:b/>
        </w:rPr>
        <w:t>C</w:t>
      </w:r>
      <w:r w:rsidR="00F559E6" w:rsidRPr="00587EB7">
        <w:rPr>
          <w:b/>
          <w:vertAlign w:val="subscript"/>
        </w:rPr>
        <w:t>eau</w:t>
      </w:r>
      <w:proofErr w:type="spellEnd"/>
      <w:r w:rsidR="00F559E6">
        <w:rPr>
          <w:b/>
        </w:rPr>
        <w:t xml:space="preserve"> (Tf-Ti)</w:t>
      </w:r>
    </w:p>
    <w:p w:rsidR="009F79B7" w:rsidRDefault="009F79B7" w:rsidP="00D95294">
      <w:pPr>
        <w:ind w:left="400"/>
        <w:rPr>
          <w:b/>
        </w:rPr>
      </w:pPr>
    </w:p>
    <w:p w:rsidR="005C6281" w:rsidRPr="005C6281" w:rsidRDefault="00D95294" w:rsidP="005C6281">
      <w:pPr>
        <w:pStyle w:val="Paragraphedeliste"/>
        <w:numPr>
          <w:ilvl w:val="0"/>
          <w:numId w:val="30"/>
        </w:numPr>
        <w:rPr>
          <w:b/>
        </w:rPr>
      </w:pPr>
      <w:r w:rsidRPr="005C6281">
        <w:rPr>
          <w:b/>
        </w:rPr>
        <w:t xml:space="preserve"> </w:t>
      </w:r>
      <w:r w:rsidR="005E0F4C" w:rsidRPr="005C6281">
        <w:rPr>
          <w:b/>
          <w:u w:val="single"/>
        </w:rPr>
        <w:t xml:space="preserve">REALISER   </w:t>
      </w:r>
      <w:r w:rsidR="00AB506B" w:rsidRPr="005C6281">
        <w:rPr>
          <w:b/>
          <w:u w:val="single"/>
        </w:rPr>
        <w:t>Réalisation du protocole expérimental proposé</w:t>
      </w:r>
      <w:r w:rsidR="00476ED7">
        <w:t xml:space="preserve">  </w:t>
      </w:r>
      <w:r w:rsidR="00476ED7" w:rsidRPr="005C6281">
        <w:rPr>
          <w:b/>
        </w:rPr>
        <w:t>7 pts</w:t>
      </w:r>
      <w:r w:rsidR="005D6DA4">
        <w:t xml:space="preserve"> </w:t>
      </w:r>
      <w:r w:rsidR="005D6DA4" w:rsidRPr="005C6281">
        <w:rPr>
          <w:b/>
        </w:rPr>
        <w:t>(A = 7; B =5 ; C=3 ;</w:t>
      </w:r>
      <w:r w:rsidR="009F79B7" w:rsidRPr="005C6281">
        <w:rPr>
          <w:b/>
        </w:rPr>
        <w:t xml:space="preserve"> </w:t>
      </w:r>
      <w:r w:rsidRPr="005C6281">
        <w:rPr>
          <w:b/>
        </w:rPr>
        <w:t>D= 1</w:t>
      </w:r>
      <w:r w:rsidR="009F79B7" w:rsidRPr="005C6281">
        <w:rPr>
          <w:b/>
        </w:rPr>
        <w:t>)</w:t>
      </w:r>
    </w:p>
    <w:p w:rsidR="002F6E53" w:rsidRPr="00AA31D7" w:rsidRDefault="003718E9" w:rsidP="00D95294">
      <w:pPr>
        <w:spacing w:before="120"/>
      </w:pPr>
      <w:r w:rsidRPr="00AA31D7">
        <w:t xml:space="preserve">Evaluation de la compétence </w:t>
      </w:r>
      <w:r w:rsidRPr="00AA31D7">
        <w:rPr>
          <w:b/>
        </w:rPr>
        <w:t>REALISER</w:t>
      </w:r>
      <w:r w:rsidR="00022E54">
        <w:t xml:space="preserve"> </w:t>
      </w:r>
      <w:r w:rsidR="002F6E53" w:rsidRPr="00AA31D7">
        <w:t xml:space="preserve">: </w:t>
      </w:r>
    </w:p>
    <w:p w:rsidR="00022E54" w:rsidRPr="00F559E6" w:rsidRDefault="00022E54" w:rsidP="00022E54">
      <w:pPr>
        <w:pStyle w:val="Paragraphedeliste"/>
        <w:numPr>
          <w:ilvl w:val="1"/>
          <w:numId w:val="17"/>
        </w:numPr>
      </w:pPr>
      <w:r>
        <w:t>Peser la bougie</w:t>
      </w:r>
      <w:r w:rsidRPr="00AB506B">
        <w:t xml:space="preserve"> et noter sa masse m</w:t>
      </w:r>
      <w:r w:rsidRPr="00F559E6">
        <w:rPr>
          <w:vertAlign w:val="subscript"/>
        </w:rPr>
        <w:t xml:space="preserve"> i</w:t>
      </w:r>
      <w:r>
        <w:t>,</w:t>
      </w:r>
    </w:p>
    <w:p w:rsidR="00022E54" w:rsidRDefault="00022E54" w:rsidP="00022E54">
      <w:pPr>
        <w:pStyle w:val="Paragraphedeliste"/>
        <w:numPr>
          <w:ilvl w:val="1"/>
          <w:numId w:val="17"/>
        </w:numPr>
      </w:pPr>
      <w:r>
        <w:t xml:space="preserve">Prélever  200 </w:t>
      </w:r>
      <w:proofErr w:type="spellStart"/>
      <w:r>
        <w:t>mL</w:t>
      </w:r>
      <w:proofErr w:type="spellEnd"/>
      <w:r>
        <w:t xml:space="preserve"> d’eau du robinet, à l’aide d’une éprouvette graduée,</w:t>
      </w:r>
    </w:p>
    <w:p w:rsidR="00022E54" w:rsidRDefault="00022E54" w:rsidP="00022E54">
      <w:pPr>
        <w:pStyle w:val="Paragraphedeliste"/>
        <w:numPr>
          <w:ilvl w:val="1"/>
          <w:numId w:val="17"/>
        </w:numPr>
      </w:pPr>
      <w:r w:rsidRPr="00AB506B">
        <w:t xml:space="preserve">Remplir </w:t>
      </w:r>
      <w:r>
        <w:t xml:space="preserve">la canette  avec  les 200 </w:t>
      </w:r>
      <w:proofErr w:type="spellStart"/>
      <w:r>
        <w:t>mL</w:t>
      </w:r>
      <w:proofErr w:type="spellEnd"/>
      <w:r>
        <w:t xml:space="preserve"> d’eau et réaliser le montage,</w:t>
      </w:r>
    </w:p>
    <w:p w:rsidR="00022E54" w:rsidRPr="00AB506B" w:rsidRDefault="00022E54" w:rsidP="00022E54">
      <w:pPr>
        <w:pStyle w:val="Paragraphedeliste"/>
        <w:numPr>
          <w:ilvl w:val="0"/>
          <w:numId w:val="18"/>
        </w:numPr>
      </w:pPr>
      <w:r>
        <w:t>Noter la température initiale de l’eau avant d’allumer la bougie,</w:t>
      </w:r>
    </w:p>
    <w:p w:rsidR="00022E54" w:rsidRPr="00AB506B" w:rsidRDefault="00022E54" w:rsidP="00022E54">
      <w:pPr>
        <w:numPr>
          <w:ilvl w:val="0"/>
          <w:numId w:val="18"/>
        </w:numPr>
      </w:pPr>
      <w:r w:rsidRPr="00AB506B">
        <w:t>Surveiller la température de l’eau et arrêter le chauffage quand</w:t>
      </w:r>
      <w:r>
        <w:t xml:space="preserve"> la température est d’environ 20</w:t>
      </w:r>
      <w:r w:rsidRPr="00AB506B">
        <w:t xml:space="preserve">°C supérieure à la température </w:t>
      </w:r>
      <w:r>
        <w:t>initiale,</w:t>
      </w:r>
    </w:p>
    <w:p w:rsidR="00022E54" w:rsidRPr="00AB506B" w:rsidRDefault="00022E54" w:rsidP="00022E54">
      <w:pPr>
        <w:numPr>
          <w:ilvl w:val="0"/>
          <w:numId w:val="18"/>
        </w:numPr>
      </w:pPr>
      <w:r w:rsidRPr="00AB506B">
        <w:t>Noter la température finale (T</w:t>
      </w:r>
      <w:r w:rsidRPr="00AB506B">
        <w:rPr>
          <w:vertAlign w:val="subscript"/>
        </w:rPr>
        <w:t>f</w:t>
      </w:r>
      <w:r>
        <w:t>) après avoir homogénéisé l’eau,</w:t>
      </w:r>
    </w:p>
    <w:p w:rsidR="00022E54" w:rsidRPr="00AB506B" w:rsidRDefault="00022E54" w:rsidP="00022E54">
      <w:pPr>
        <w:numPr>
          <w:ilvl w:val="0"/>
          <w:numId w:val="18"/>
        </w:numPr>
      </w:pPr>
      <w:r w:rsidRPr="00AB506B">
        <w:t xml:space="preserve">Peser la </w:t>
      </w:r>
      <w:r>
        <w:t>bougie</w:t>
      </w:r>
      <w:r w:rsidRPr="00AB506B">
        <w:t xml:space="preserve"> et noter sa masse finale </w:t>
      </w:r>
      <w:proofErr w:type="spellStart"/>
      <w:r w:rsidRPr="00AB506B">
        <w:t>m</w:t>
      </w:r>
      <w:r w:rsidRPr="00AB506B">
        <w:rPr>
          <w:vertAlign w:val="subscript"/>
        </w:rPr>
        <w:t>f</w:t>
      </w:r>
      <w:proofErr w:type="spellEnd"/>
      <w:r>
        <w:t>,</w:t>
      </w:r>
    </w:p>
    <w:p w:rsidR="002F6E53" w:rsidRDefault="00022E54" w:rsidP="00022E54">
      <w:pPr>
        <w:numPr>
          <w:ilvl w:val="0"/>
          <w:numId w:val="18"/>
        </w:numPr>
      </w:pPr>
      <w:r w:rsidRPr="00AB506B">
        <w:t xml:space="preserve">En déduire la masse </w:t>
      </w:r>
      <w:r>
        <w:t xml:space="preserve">de bougie </w:t>
      </w:r>
      <w:r w:rsidRPr="00AB506B">
        <w:t>consommée</w:t>
      </w:r>
      <w:r>
        <w:t>,</w:t>
      </w:r>
    </w:p>
    <w:p w:rsidR="00476ED7" w:rsidRPr="00AA31D7" w:rsidRDefault="00476ED7" w:rsidP="002F6E53">
      <w:pPr>
        <w:numPr>
          <w:ilvl w:val="0"/>
          <w:numId w:val="18"/>
        </w:numPr>
      </w:pPr>
      <w:r>
        <w:t>Paillasse organisé</w:t>
      </w:r>
      <w:r w:rsidR="00022E54">
        <w:t>e et rangée en fin d’expérience</w:t>
      </w:r>
    </w:p>
    <w:p w:rsidR="003718E9" w:rsidRPr="00AA31D7" w:rsidRDefault="003718E9" w:rsidP="003718E9"/>
    <w:p w:rsidR="002F3122" w:rsidRPr="005C6281" w:rsidRDefault="005C6281" w:rsidP="005C6281">
      <w:pPr>
        <w:pStyle w:val="Paragraphedeliste"/>
        <w:numPr>
          <w:ilvl w:val="0"/>
          <w:numId w:val="30"/>
        </w:numPr>
        <w:rPr>
          <w:b/>
        </w:rPr>
      </w:pPr>
      <w:r w:rsidRPr="005C6281">
        <w:rPr>
          <w:b/>
          <w:bCs/>
          <w:u w:val="single"/>
        </w:rPr>
        <w:t>ANALYSER</w:t>
      </w:r>
      <w:r w:rsidR="00C6656D" w:rsidRPr="005C6281">
        <w:rPr>
          <w:b/>
          <w:bCs/>
          <w:u w:val="single"/>
        </w:rPr>
        <w:t xml:space="preserve">  </w:t>
      </w:r>
      <w:r w:rsidR="00AB506B" w:rsidRPr="005C6281">
        <w:rPr>
          <w:b/>
          <w:bCs/>
          <w:u w:val="single"/>
        </w:rPr>
        <w:t>Analyse des résultats</w:t>
      </w:r>
      <w:r w:rsidR="00476ED7" w:rsidRPr="005C6281">
        <w:rPr>
          <w:b/>
          <w:bCs/>
          <w:u w:val="single"/>
        </w:rPr>
        <w:t xml:space="preserve"> </w:t>
      </w:r>
      <w:r w:rsidR="00476ED7" w:rsidRPr="005C6281">
        <w:rPr>
          <w:b/>
          <w:bCs/>
        </w:rPr>
        <w:t>3 pts</w:t>
      </w:r>
      <w:r w:rsidR="005D6DA4" w:rsidRPr="005C6281">
        <w:rPr>
          <w:bCs/>
        </w:rPr>
        <w:t xml:space="preserve"> </w:t>
      </w:r>
      <w:r w:rsidR="005D6DA4" w:rsidRPr="005C6281">
        <w:rPr>
          <w:b/>
        </w:rPr>
        <w:t>(A = 3 ; B =2; C=1 ;</w:t>
      </w:r>
      <w:r w:rsidR="0079379D" w:rsidRPr="005C6281">
        <w:rPr>
          <w:b/>
        </w:rPr>
        <w:t xml:space="preserve"> </w:t>
      </w:r>
      <w:r w:rsidR="005D6DA4" w:rsidRPr="005C6281">
        <w:rPr>
          <w:b/>
        </w:rPr>
        <w:t>D= 0,5)</w:t>
      </w:r>
    </w:p>
    <w:p w:rsidR="005C6281" w:rsidRPr="005C6281" w:rsidRDefault="005C6281" w:rsidP="005C6281">
      <w:pPr>
        <w:pStyle w:val="Paragraphedeliste"/>
        <w:rPr>
          <w:b/>
        </w:rPr>
      </w:pPr>
    </w:p>
    <w:p w:rsidR="00403932" w:rsidRPr="00AA31D7" w:rsidRDefault="00403932" w:rsidP="0050221A">
      <w:pPr>
        <w:numPr>
          <w:ilvl w:val="1"/>
          <w:numId w:val="26"/>
        </w:numPr>
      </w:pPr>
      <w:r w:rsidRPr="00AA31D7">
        <w:t>Calcul</w:t>
      </w:r>
      <w:r w:rsidR="00192351">
        <w:t xml:space="preserve"> de</w:t>
      </w:r>
      <w:r w:rsidRPr="00AA31D7">
        <w:t xml:space="preserve"> la variation de température de l’eau</w:t>
      </w:r>
    </w:p>
    <w:p w:rsidR="00403932" w:rsidRPr="00AA31D7" w:rsidRDefault="00403932" w:rsidP="0050221A">
      <w:pPr>
        <w:numPr>
          <w:ilvl w:val="1"/>
          <w:numId w:val="26"/>
        </w:numPr>
      </w:pPr>
      <w:r w:rsidRPr="00AA31D7">
        <w:t>Calcul</w:t>
      </w:r>
      <w:r w:rsidR="00192351">
        <w:t xml:space="preserve"> de</w:t>
      </w:r>
      <w:r w:rsidRPr="00AA31D7">
        <w:t xml:space="preserve"> l’énergie thermique reçue par l’eau : Q= </w:t>
      </w:r>
      <w:proofErr w:type="spellStart"/>
      <w:r w:rsidRPr="00AA31D7">
        <w:t>m</w:t>
      </w:r>
      <w:r w:rsidRPr="00AA31D7">
        <w:rPr>
          <w:vertAlign w:val="subscript"/>
        </w:rPr>
        <w:t>eau</w:t>
      </w:r>
      <w:proofErr w:type="spellEnd"/>
      <w:r w:rsidRPr="00AA31D7">
        <w:rPr>
          <w:vertAlign w:val="subscript"/>
        </w:rPr>
        <w:t xml:space="preserve"> </w:t>
      </w:r>
      <w:r w:rsidRPr="00AA31D7">
        <w:sym w:font="Symbol" w:char="F0B4"/>
      </w:r>
      <w:r w:rsidRPr="00AA31D7">
        <w:t xml:space="preserve"> </w:t>
      </w:r>
      <w:proofErr w:type="spellStart"/>
      <w:r w:rsidRPr="00AA31D7">
        <w:t>C</w:t>
      </w:r>
      <w:r w:rsidRPr="00192351">
        <w:rPr>
          <w:vertAlign w:val="subscript"/>
        </w:rPr>
        <w:t>eau</w:t>
      </w:r>
      <w:proofErr w:type="spellEnd"/>
      <w:r w:rsidRPr="00192351">
        <w:rPr>
          <w:vertAlign w:val="subscript"/>
        </w:rPr>
        <w:t xml:space="preserve"> </w:t>
      </w:r>
      <w:r w:rsidRPr="00AA31D7">
        <w:t>(Tf-Ti)</w:t>
      </w:r>
    </w:p>
    <w:p w:rsidR="00403932" w:rsidRPr="00AA31D7" w:rsidRDefault="00403932" w:rsidP="0050221A">
      <w:pPr>
        <w:numPr>
          <w:ilvl w:val="1"/>
          <w:numId w:val="26"/>
        </w:numPr>
      </w:pPr>
      <w:r w:rsidRPr="00AA31D7">
        <w:t>Calcul de la variation de la masse de la bougie</w:t>
      </w:r>
    </w:p>
    <w:p w:rsidR="00403932" w:rsidRDefault="00403932" w:rsidP="0050221A">
      <w:pPr>
        <w:numPr>
          <w:ilvl w:val="1"/>
          <w:numId w:val="26"/>
        </w:numPr>
      </w:pPr>
      <w:r w:rsidRPr="00AA31D7">
        <w:t>Calcul de l’énergie thermique libérée par la combustion de 1 g de bougie.</w:t>
      </w:r>
    </w:p>
    <w:p w:rsidR="00231F8C" w:rsidRPr="00AA31D7" w:rsidRDefault="00231F8C" w:rsidP="00231F8C">
      <w:pPr>
        <w:ind w:left="1440"/>
      </w:pPr>
    </w:p>
    <w:p w:rsidR="0050221A" w:rsidRDefault="0050221A" w:rsidP="00231F8C">
      <w:pPr>
        <w:pStyle w:val="Titre2"/>
        <w:numPr>
          <w:ilvl w:val="0"/>
          <w:numId w:val="30"/>
        </w:numPr>
      </w:pPr>
      <w:r w:rsidRPr="00AA31D7">
        <w:t>VALIDER</w:t>
      </w:r>
      <w:r>
        <w:t> :</w:t>
      </w:r>
    </w:p>
    <w:p w:rsidR="0050221A" w:rsidRPr="00AA31D7" w:rsidRDefault="0050221A" w:rsidP="0050221A">
      <w:pPr>
        <w:numPr>
          <w:ilvl w:val="0"/>
          <w:numId w:val="28"/>
        </w:numPr>
        <w:ind w:firstLine="414"/>
        <w:rPr>
          <w:b/>
        </w:rPr>
      </w:pPr>
      <w:r>
        <w:rPr>
          <w:b/>
        </w:rPr>
        <w:t xml:space="preserve">Calcul du rendement </w:t>
      </w:r>
      <w:r w:rsidR="00476ED7">
        <w:rPr>
          <w:b/>
        </w:rPr>
        <w:t xml:space="preserve"> 2 pts</w:t>
      </w:r>
      <w:r w:rsidR="005D6DA4">
        <w:rPr>
          <w:b/>
        </w:rPr>
        <w:t xml:space="preserve"> (A = 2 ; B =1,5 ;</w:t>
      </w:r>
      <w:r w:rsidR="00231F8C">
        <w:rPr>
          <w:b/>
        </w:rPr>
        <w:t xml:space="preserve"> </w:t>
      </w:r>
      <w:r w:rsidR="005D6DA4">
        <w:rPr>
          <w:b/>
        </w:rPr>
        <w:t>C=1 ;</w:t>
      </w:r>
      <w:r w:rsidR="003048F7">
        <w:rPr>
          <w:b/>
        </w:rPr>
        <w:t xml:space="preserve"> </w:t>
      </w:r>
      <w:r w:rsidR="005D6DA4">
        <w:rPr>
          <w:b/>
        </w:rPr>
        <w:t>D= 0,5)</w:t>
      </w:r>
    </w:p>
    <w:p w:rsidR="00D20C29" w:rsidRPr="00AA31D7" w:rsidRDefault="00D20C29" w:rsidP="00D20C29">
      <w:pPr>
        <w:numPr>
          <w:ilvl w:val="0"/>
          <w:numId w:val="28"/>
        </w:numPr>
        <w:ind w:firstLine="414"/>
        <w:rPr>
          <w:b/>
        </w:rPr>
      </w:pPr>
      <w:r w:rsidRPr="00953530">
        <w:rPr>
          <w:b/>
        </w:rPr>
        <w:t xml:space="preserve">Critique </w:t>
      </w:r>
      <w:r>
        <w:t>de</w:t>
      </w:r>
      <w:r w:rsidR="0050221A" w:rsidRPr="00AA31D7">
        <w:t xml:space="preserve"> </w:t>
      </w:r>
      <w:r w:rsidR="0050221A">
        <w:t>la valeur du rendement</w:t>
      </w:r>
      <w:r w:rsidR="0050221A" w:rsidRPr="00AA31D7">
        <w:t> :</w:t>
      </w:r>
      <w:r>
        <w:t xml:space="preserve"> </w:t>
      </w:r>
      <w:r>
        <w:rPr>
          <w:b/>
        </w:rPr>
        <w:t>2 pts (A = 2 ; B =1,5 ; C=1 ; D= 0,5)</w:t>
      </w:r>
    </w:p>
    <w:p w:rsidR="00D95294" w:rsidRDefault="00D95294" w:rsidP="00D20C29">
      <w:pPr>
        <w:ind w:left="1134"/>
      </w:pPr>
    </w:p>
    <w:p w:rsidR="003048F7" w:rsidRDefault="003048F7" w:rsidP="0050221A"/>
    <w:p w:rsidR="003048F7" w:rsidRDefault="003048F7" w:rsidP="0050221A"/>
    <w:p w:rsidR="0050221A" w:rsidRPr="00AA31D7" w:rsidRDefault="00D51A3F" w:rsidP="0050221A">
      <w:r>
        <w:t xml:space="preserve">Une partie de l’énergie thermique libérée </w:t>
      </w:r>
      <w:r w:rsidR="0050221A" w:rsidRPr="00AA31D7">
        <w:rPr>
          <w:b/>
        </w:rPr>
        <w:t xml:space="preserve"> lors de la combustion</w:t>
      </w:r>
      <w:r w:rsidR="0050221A" w:rsidRPr="00AA31D7">
        <w:t> </w:t>
      </w:r>
      <w:r>
        <w:t xml:space="preserve"> est perdue </w:t>
      </w:r>
      <w:r w:rsidR="0050221A" w:rsidRPr="00AA31D7">
        <w:t xml:space="preserve">: </w:t>
      </w:r>
    </w:p>
    <w:p w:rsidR="0050221A" w:rsidRPr="00AA31D7" w:rsidRDefault="0050221A" w:rsidP="0050221A">
      <w:pPr>
        <w:numPr>
          <w:ilvl w:val="1"/>
          <w:numId w:val="24"/>
        </w:numPr>
      </w:pPr>
      <w:r w:rsidRPr="00AA31D7">
        <w:t>une partie de l’énergie the</w:t>
      </w:r>
      <w:r w:rsidR="00AC26C3">
        <w:t>rmique dégagée sert à chauffer</w:t>
      </w:r>
      <w:r w:rsidRPr="00AA31D7">
        <w:t xml:space="preserve"> l’air ambiant </w:t>
      </w:r>
    </w:p>
    <w:p w:rsidR="0050221A" w:rsidRPr="00AA31D7" w:rsidRDefault="0050221A" w:rsidP="0050221A">
      <w:pPr>
        <w:numPr>
          <w:ilvl w:val="1"/>
          <w:numId w:val="24"/>
        </w:numPr>
      </w:pPr>
      <w:r w:rsidRPr="00AA31D7">
        <w:t>une partie sert à chauffer la boîte en aluminium.</w:t>
      </w:r>
    </w:p>
    <w:p w:rsidR="0050221A" w:rsidRPr="00AA31D7" w:rsidRDefault="0050221A" w:rsidP="0050221A">
      <w:r w:rsidRPr="00AA31D7">
        <w:t>Il faudrait mettre une enceinte autour du dispositif pour limiter les pertes par convection principalement.</w:t>
      </w:r>
    </w:p>
    <w:p w:rsidR="0050221A" w:rsidRPr="00AA31D7" w:rsidRDefault="0050221A" w:rsidP="0050221A">
      <w:r w:rsidRPr="00AA31D7">
        <w:t>(Il faudrait déterminer l’énergie thermique reçue par la boite en aluminium)</w:t>
      </w:r>
    </w:p>
    <w:p w:rsidR="00587BD6" w:rsidRDefault="00587BD6" w:rsidP="002F3122"/>
    <w:p w:rsidR="00587BD6" w:rsidRDefault="00587BD6" w:rsidP="002F3122"/>
    <w:sectPr w:rsidR="00587BD6" w:rsidSect="00C70AEE">
      <w:headerReference w:type="default" r:id="rId11"/>
      <w:footerReference w:type="default" r:id="rId12"/>
      <w:pgSz w:w="11906" w:h="16838" w:code="9"/>
      <w:pgMar w:top="851" w:right="1134" w:bottom="851" w:left="1134" w:header="851"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B7" w:rsidRDefault="003B05B7" w:rsidP="00DF023F">
      <w:r>
        <w:separator/>
      </w:r>
    </w:p>
  </w:endnote>
  <w:endnote w:type="continuationSeparator" w:id="0">
    <w:p w:rsidR="003B05B7" w:rsidRDefault="003B05B7" w:rsidP="00DF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1D7" w:rsidRDefault="00AA31D7" w:rsidP="00AA31D7">
    <w:pPr>
      <w:pStyle w:val="Pieddepage"/>
      <w:pBdr>
        <w:top w:val="thinThickSmallGap" w:sz="24" w:space="1" w:color="622423" w:themeColor="accent2" w:themeShade="7F"/>
      </w:pBdr>
      <w:jc w:val="right"/>
      <w:rPr>
        <w:rFonts w:asciiTheme="majorHAnsi" w:hAnsiTheme="majorHAnsi"/>
      </w:rPr>
    </w:pPr>
    <w:r>
      <w:rPr>
        <w:rFonts w:asciiTheme="majorHAnsi" w:hAnsiTheme="majorHAnsi"/>
      </w:rPr>
      <w:t xml:space="preserve">Page </w:t>
    </w:r>
    <w:r w:rsidR="00966E6A">
      <w:fldChar w:fldCharType="begin"/>
    </w:r>
    <w:r w:rsidR="00966E6A">
      <w:instrText xml:space="preserve"> PAGE   \* MERGEFORMAT </w:instrText>
    </w:r>
    <w:r w:rsidR="00966E6A">
      <w:fldChar w:fldCharType="separate"/>
    </w:r>
    <w:r w:rsidR="00CC53DB" w:rsidRPr="00CC53DB">
      <w:rPr>
        <w:rFonts w:asciiTheme="majorHAnsi" w:hAnsiTheme="majorHAnsi"/>
        <w:noProof/>
      </w:rPr>
      <w:t>1</w:t>
    </w:r>
    <w:r w:rsidR="00966E6A">
      <w:rPr>
        <w:rFonts w:asciiTheme="majorHAnsi" w:hAnsiTheme="majorHAnsi"/>
        <w:noProof/>
      </w:rPr>
      <w:fldChar w:fldCharType="end"/>
    </w:r>
  </w:p>
  <w:p w:rsidR="003A0429" w:rsidRPr="003A0429" w:rsidRDefault="003A0429" w:rsidP="00AA31D7">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B7" w:rsidRDefault="003B05B7" w:rsidP="00DF023F">
      <w:r>
        <w:separator/>
      </w:r>
    </w:p>
  </w:footnote>
  <w:footnote w:type="continuationSeparator" w:id="0">
    <w:p w:rsidR="003B05B7" w:rsidRDefault="003B05B7" w:rsidP="00DF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4A0" w:firstRow="1" w:lastRow="0" w:firstColumn="1" w:lastColumn="0" w:noHBand="0" w:noVBand="1"/>
    </w:tblPr>
    <w:tblGrid>
      <w:gridCol w:w="1668"/>
      <w:gridCol w:w="6520"/>
      <w:gridCol w:w="1701"/>
    </w:tblGrid>
    <w:tr w:rsidR="006323DA" w:rsidRPr="006E786C" w:rsidTr="00B453B7">
      <w:tc>
        <w:tcPr>
          <w:tcW w:w="1668" w:type="dxa"/>
        </w:tcPr>
        <w:p w:rsidR="006E786C" w:rsidRPr="000F26F2" w:rsidRDefault="006E786C" w:rsidP="00354EBD"/>
      </w:tc>
      <w:tc>
        <w:tcPr>
          <w:tcW w:w="6520" w:type="dxa"/>
        </w:tcPr>
        <w:p w:rsidR="006E786C" w:rsidRPr="000F26F2" w:rsidRDefault="00D4184C" w:rsidP="0093519D">
          <w:pPr>
            <w:ind w:left="33" w:hanging="33"/>
            <w:jc w:val="center"/>
          </w:pPr>
          <w:r>
            <w:t>Rendement d’un chauffage à la bougie</w:t>
          </w:r>
        </w:p>
      </w:tc>
      <w:tc>
        <w:tcPr>
          <w:tcW w:w="1701" w:type="dxa"/>
        </w:tcPr>
        <w:p w:rsidR="006E786C" w:rsidRPr="00ED1D0F" w:rsidRDefault="006E786C" w:rsidP="00354EBD">
          <w:pPr>
            <w:jc w:val="right"/>
          </w:pPr>
        </w:p>
      </w:tc>
    </w:tr>
  </w:tbl>
  <w:p w:rsidR="00B453B7" w:rsidRDefault="00B453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82A"/>
    <w:multiLevelType w:val="hybridMultilevel"/>
    <w:tmpl w:val="73726526"/>
    <w:lvl w:ilvl="0" w:tplc="040C000D">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71900F6"/>
    <w:multiLevelType w:val="hybridMultilevel"/>
    <w:tmpl w:val="210AF8C2"/>
    <w:lvl w:ilvl="0" w:tplc="040C0001">
      <w:start w:val="1"/>
      <w:numFmt w:val="bullet"/>
      <w:lvlText w:val=""/>
      <w:lvlJc w:val="left"/>
      <w:pPr>
        <w:tabs>
          <w:tab w:val="num" w:pos="360"/>
        </w:tabs>
        <w:ind w:left="357" w:hanging="357"/>
      </w:pPr>
      <w:rPr>
        <w:rFonts w:ascii="Symbol" w:hAnsi="Symbol" w:cs="Symbol" w:hint="default"/>
      </w:rPr>
    </w:lvl>
    <w:lvl w:ilvl="1" w:tplc="09A21020" w:tentative="1">
      <w:start w:val="1"/>
      <w:numFmt w:val="bullet"/>
      <w:lvlText w:val="o"/>
      <w:lvlJc w:val="left"/>
      <w:pPr>
        <w:tabs>
          <w:tab w:val="num" w:pos="1440"/>
        </w:tabs>
        <w:ind w:left="1440" w:hanging="360"/>
      </w:pPr>
      <w:rPr>
        <w:rFonts w:ascii="Courier New" w:hAnsi="Courier New" w:cs="Courier New" w:hint="default"/>
      </w:rPr>
    </w:lvl>
    <w:lvl w:ilvl="2" w:tplc="05B41466" w:tentative="1">
      <w:start w:val="1"/>
      <w:numFmt w:val="bullet"/>
      <w:lvlText w:val=""/>
      <w:lvlJc w:val="left"/>
      <w:pPr>
        <w:tabs>
          <w:tab w:val="num" w:pos="2160"/>
        </w:tabs>
        <w:ind w:left="2160" w:hanging="360"/>
      </w:pPr>
      <w:rPr>
        <w:rFonts w:ascii="Wingdings" w:hAnsi="Wingdings" w:cs="Wingdings" w:hint="default"/>
      </w:rPr>
    </w:lvl>
    <w:lvl w:ilvl="3" w:tplc="DF66D020" w:tentative="1">
      <w:start w:val="1"/>
      <w:numFmt w:val="bullet"/>
      <w:lvlText w:val=""/>
      <w:lvlJc w:val="left"/>
      <w:pPr>
        <w:tabs>
          <w:tab w:val="num" w:pos="2880"/>
        </w:tabs>
        <w:ind w:left="2880" w:hanging="360"/>
      </w:pPr>
      <w:rPr>
        <w:rFonts w:ascii="Symbol" w:hAnsi="Symbol" w:cs="Symbol" w:hint="default"/>
      </w:rPr>
    </w:lvl>
    <w:lvl w:ilvl="4" w:tplc="02EEC2BE" w:tentative="1">
      <w:start w:val="1"/>
      <w:numFmt w:val="bullet"/>
      <w:lvlText w:val="o"/>
      <w:lvlJc w:val="left"/>
      <w:pPr>
        <w:tabs>
          <w:tab w:val="num" w:pos="3600"/>
        </w:tabs>
        <w:ind w:left="3600" w:hanging="360"/>
      </w:pPr>
      <w:rPr>
        <w:rFonts w:ascii="Courier New" w:hAnsi="Courier New" w:cs="Courier New" w:hint="default"/>
      </w:rPr>
    </w:lvl>
    <w:lvl w:ilvl="5" w:tplc="8BD637DE" w:tentative="1">
      <w:start w:val="1"/>
      <w:numFmt w:val="bullet"/>
      <w:lvlText w:val=""/>
      <w:lvlJc w:val="left"/>
      <w:pPr>
        <w:tabs>
          <w:tab w:val="num" w:pos="4320"/>
        </w:tabs>
        <w:ind w:left="4320" w:hanging="360"/>
      </w:pPr>
      <w:rPr>
        <w:rFonts w:ascii="Wingdings" w:hAnsi="Wingdings" w:cs="Wingdings" w:hint="default"/>
      </w:rPr>
    </w:lvl>
    <w:lvl w:ilvl="6" w:tplc="CF102590" w:tentative="1">
      <w:start w:val="1"/>
      <w:numFmt w:val="bullet"/>
      <w:lvlText w:val=""/>
      <w:lvlJc w:val="left"/>
      <w:pPr>
        <w:tabs>
          <w:tab w:val="num" w:pos="5040"/>
        </w:tabs>
        <w:ind w:left="5040" w:hanging="360"/>
      </w:pPr>
      <w:rPr>
        <w:rFonts w:ascii="Symbol" w:hAnsi="Symbol" w:cs="Symbol" w:hint="default"/>
      </w:rPr>
    </w:lvl>
    <w:lvl w:ilvl="7" w:tplc="4B8A4884" w:tentative="1">
      <w:start w:val="1"/>
      <w:numFmt w:val="bullet"/>
      <w:lvlText w:val="o"/>
      <w:lvlJc w:val="left"/>
      <w:pPr>
        <w:tabs>
          <w:tab w:val="num" w:pos="5760"/>
        </w:tabs>
        <w:ind w:left="5760" w:hanging="360"/>
      </w:pPr>
      <w:rPr>
        <w:rFonts w:ascii="Courier New" w:hAnsi="Courier New" w:cs="Courier New" w:hint="default"/>
      </w:rPr>
    </w:lvl>
    <w:lvl w:ilvl="8" w:tplc="81B6ADB4"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90369AD"/>
    <w:multiLevelType w:val="hybridMultilevel"/>
    <w:tmpl w:val="DE18CF56"/>
    <w:lvl w:ilvl="0" w:tplc="CDAA8E4A">
      <w:start w:val="1"/>
      <w:numFmt w:val="upperRoman"/>
      <w:lvlText w:val="%1."/>
      <w:lvlJc w:val="center"/>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
    <w:nsid w:val="09B80FA1"/>
    <w:multiLevelType w:val="hybridMultilevel"/>
    <w:tmpl w:val="9A9606B8"/>
    <w:lvl w:ilvl="0" w:tplc="FB987C6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B14D8C"/>
    <w:multiLevelType w:val="hybridMultilevel"/>
    <w:tmpl w:val="995266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7142286"/>
    <w:multiLevelType w:val="hybridMultilevel"/>
    <w:tmpl w:val="9656E6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010333"/>
    <w:multiLevelType w:val="hybridMultilevel"/>
    <w:tmpl w:val="D354EF9C"/>
    <w:lvl w:ilvl="0" w:tplc="6C6E11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01702F"/>
    <w:multiLevelType w:val="hybridMultilevel"/>
    <w:tmpl w:val="17D00136"/>
    <w:lvl w:ilvl="0" w:tplc="94D414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374E02"/>
    <w:multiLevelType w:val="hybridMultilevel"/>
    <w:tmpl w:val="B8285BE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4034F13"/>
    <w:multiLevelType w:val="hybridMultilevel"/>
    <w:tmpl w:val="94F88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7359D8"/>
    <w:multiLevelType w:val="hybridMultilevel"/>
    <w:tmpl w:val="1EFC07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413636"/>
    <w:multiLevelType w:val="hybridMultilevel"/>
    <w:tmpl w:val="F44A548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7478A7"/>
    <w:multiLevelType w:val="hybridMultilevel"/>
    <w:tmpl w:val="502E59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E949DB"/>
    <w:multiLevelType w:val="hybridMultilevel"/>
    <w:tmpl w:val="4A368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6247C4"/>
    <w:multiLevelType w:val="hybridMultilevel"/>
    <w:tmpl w:val="9BD82B6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B04E75"/>
    <w:multiLevelType w:val="hybridMultilevel"/>
    <w:tmpl w:val="6060966A"/>
    <w:lvl w:ilvl="0" w:tplc="040C0001">
      <w:start w:val="1"/>
      <w:numFmt w:val="bullet"/>
      <w:lvlText w:val=""/>
      <w:lvlJc w:val="left"/>
      <w:pPr>
        <w:ind w:left="720" w:hanging="360"/>
      </w:pPr>
      <w:rPr>
        <w:rFonts w:ascii="Symbol" w:hAnsi="Symbol" w:hint="default"/>
      </w:rPr>
    </w:lvl>
    <w:lvl w:ilvl="1" w:tplc="FB987C6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50790D"/>
    <w:multiLevelType w:val="multilevel"/>
    <w:tmpl w:val="81F03782"/>
    <w:lvl w:ilvl="0">
      <w:start w:val="1"/>
      <w:numFmt w:val="bullet"/>
      <w:lvlText w:val=""/>
      <w:lvlJc w:val="left"/>
      <w:pPr>
        <w:tabs>
          <w:tab w:val="num" w:pos="360"/>
        </w:tabs>
        <w:ind w:left="357"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473D4427"/>
    <w:multiLevelType w:val="multilevel"/>
    <w:tmpl w:val="678E4200"/>
    <w:lvl w:ilvl="0">
      <w:start w:val="1"/>
      <w:numFmt w:val="upperRoman"/>
      <w:suff w:val="space"/>
      <w:lvlText w:val="%1. "/>
      <w:lvlJc w:val="center"/>
      <w:pPr>
        <w:ind w:left="426" w:firstLine="0"/>
      </w:pPr>
      <w:rPr>
        <w:rFonts w:hint="default"/>
      </w:rPr>
    </w:lvl>
    <w:lvl w:ilvl="1">
      <w:start w:val="1"/>
      <w:numFmt w:val="decimal"/>
      <w:suff w:val="space"/>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DF20725"/>
    <w:multiLevelType w:val="multilevel"/>
    <w:tmpl w:val="BD8E7E42"/>
    <w:lvl w:ilvl="0">
      <w:start w:val="1"/>
      <w:numFmt w:val="upperRoman"/>
      <w:pStyle w:val="Titre1"/>
      <w:suff w:val="space"/>
      <w:lvlText w:val="%1."/>
      <w:lvlJc w:val="center"/>
      <w:pPr>
        <w:ind w:left="0" w:firstLine="0"/>
      </w:pPr>
      <w:rPr>
        <w:rFonts w:hint="default"/>
      </w:rPr>
    </w:lvl>
    <w:lvl w:ilvl="1">
      <w:start w:val="1"/>
      <w:numFmt w:val="decimal"/>
      <w:pStyle w:val="Titre2"/>
      <w:suff w:val="space"/>
      <w:lvlText w:val="%2."/>
      <w:lvlJc w:val="left"/>
      <w:pPr>
        <w:ind w:left="567" w:hanging="567"/>
      </w:pPr>
      <w:rPr>
        <w:rFonts w:hint="default"/>
      </w:rPr>
    </w:lvl>
    <w:lvl w:ilvl="2">
      <w:start w:val="1"/>
      <w:numFmt w:val="decimal"/>
      <w:pStyle w:val="Titre3"/>
      <w:suff w:val="space"/>
      <w:lvlText w:val="%2.%3."/>
      <w:lvlJc w:val="left"/>
      <w:pPr>
        <w:ind w:left="1247" w:hanging="850"/>
      </w:pPr>
      <w:rPr>
        <w:rFonts w:hint="default"/>
      </w:rPr>
    </w:lvl>
    <w:lvl w:ilvl="3">
      <w:start w:val="1"/>
      <w:numFmt w:val="decimal"/>
      <w:pStyle w:val="Titre4"/>
      <w:suff w:val="space"/>
      <w:lvlText w:val="%2.%3.%4."/>
      <w:lvlJc w:val="left"/>
      <w:pPr>
        <w:ind w:left="2211" w:hanging="113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E7826A4"/>
    <w:multiLevelType w:val="hybridMultilevel"/>
    <w:tmpl w:val="18329FC8"/>
    <w:lvl w:ilvl="0" w:tplc="71AEAB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6BA6014"/>
    <w:multiLevelType w:val="hybridMultilevel"/>
    <w:tmpl w:val="3C9210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8C303EF"/>
    <w:multiLevelType w:val="hybridMultilevel"/>
    <w:tmpl w:val="8836183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22620BF"/>
    <w:multiLevelType w:val="hybridMultilevel"/>
    <w:tmpl w:val="DDD02C6A"/>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23">
    <w:nsid w:val="6DA806EB"/>
    <w:multiLevelType w:val="hybridMultilevel"/>
    <w:tmpl w:val="9942076E"/>
    <w:lvl w:ilvl="0" w:tplc="B602E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F9F72AB"/>
    <w:multiLevelType w:val="hybridMultilevel"/>
    <w:tmpl w:val="4C10522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D6031E"/>
    <w:multiLevelType w:val="hybridMultilevel"/>
    <w:tmpl w:val="F26242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2E934AE"/>
    <w:multiLevelType w:val="hybridMultilevel"/>
    <w:tmpl w:val="61E86004"/>
    <w:lvl w:ilvl="0" w:tplc="040C0001">
      <w:start w:val="1"/>
      <w:numFmt w:val="bullet"/>
      <w:lvlText w:val=""/>
      <w:lvlJc w:val="left"/>
      <w:pPr>
        <w:ind w:left="823" w:hanging="360"/>
      </w:pPr>
      <w:rPr>
        <w:rFonts w:ascii="Symbol" w:hAnsi="Symbol" w:cs="Symbol" w:hint="default"/>
      </w:rPr>
    </w:lvl>
    <w:lvl w:ilvl="1" w:tplc="040C0001">
      <w:start w:val="1"/>
      <w:numFmt w:val="bullet"/>
      <w:lvlText w:val=""/>
      <w:lvlJc w:val="left"/>
      <w:pPr>
        <w:ind w:left="1543" w:hanging="360"/>
      </w:pPr>
      <w:rPr>
        <w:rFonts w:ascii="Symbol" w:hAnsi="Symbol" w:cs="Symbol" w:hint="default"/>
      </w:rPr>
    </w:lvl>
    <w:lvl w:ilvl="2" w:tplc="040C0005" w:tentative="1">
      <w:start w:val="1"/>
      <w:numFmt w:val="bullet"/>
      <w:lvlText w:val=""/>
      <w:lvlJc w:val="left"/>
      <w:pPr>
        <w:ind w:left="2263" w:hanging="360"/>
      </w:pPr>
      <w:rPr>
        <w:rFonts w:ascii="Wingdings" w:hAnsi="Wingdings" w:cs="Wingdings" w:hint="default"/>
      </w:rPr>
    </w:lvl>
    <w:lvl w:ilvl="3" w:tplc="040C0001" w:tentative="1">
      <w:start w:val="1"/>
      <w:numFmt w:val="bullet"/>
      <w:lvlText w:val=""/>
      <w:lvlJc w:val="left"/>
      <w:pPr>
        <w:ind w:left="2983" w:hanging="360"/>
      </w:pPr>
      <w:rPr>
        <w:rFonts w:ascii="Symbol" w:hAnsi="Symbol" w:cs="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cs="Wingdings" w:hint="default"/>
      </w:rPr>
    </w:lvl>
    <w:lvl w:ilvl="6" w:tplc="040C0001" w:tentative="1">
      <w:start w:val="1"/>
      <w:numFmt w:val="bullet"/>
      <w:lvlText w:val=""/>
      <w:lvlJc w:val="left"/>
      <w:pPr>
        <w:ind w:left="5143" w:hanging="360"/>
      </w:pPr>
      <w:rPr>
        <w:rFonts w:ascii="Symbol" w:hAnsi="Symbol" w:cs="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cs="Wingdings" w:hint="default"/>
      </w:rPr>
    </w:lvl>
  </w:abstractNum>
  <w:abstractNum w:abstractNumId="27">
    <w:nsid w:val="79020CDA"/>
    <w:multiLevelType w:val="hybridMultilevel"/>
    <w:tmpl w:val="8F1CCD2E"/>
    <w:lvl w:ilvl="0" w:tplc="040C0001">
      <w:start w:val="1"/>
      <w:numFmt w:val="bullet"/>
      <w:lvlText w:val=""/>
      <w:lvlJc w:val="left"/>
      <w:pPr>
        <w:ind w:left="1287" w:hanging="360"/>
      </w:pPr>
      <w:rPr>
        <w:rFonts w:ascii="Symbol" w:hAnsi="Symbol" w:cs="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cs="Wingdings" w:hint="default"/>
      </w:rPr>
    </w:lvl>
    <w:lvl w:ilvl="3" w:tplc="040C0001" w:tentative="1">
      <w:start w:val="1"/>
      <w:numFmt w:val="bullet"/>
      <w:lvlText w:val=""/>
      <w:lvlJc w:val="left"/>
      <w:pPr>
        <w:ind w:left="3447" w:hanging="360"/>
      </w:pPr>
      <w:rPr>
        <w:rFonts w:ascii="Symbol" w:hAnsi="Symbol" w:cs="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cs="Wingdings" w:hint="default"/>
      </w:rPr>
    </w:lvl>
    <w:lvl w:ilvl="6" w:tplc="040C0001" w:tentative="1">
      <w:start w:val="1"/>
      <w:numFmt w:val="bullet"/>
      <w:lvlText w:val=""/>
      <w:lvlJc w:val="left"/>
      <w:pPr>
        <w:ind w:left="5607" w:hanging="360"/>
      </w:pPr>
      <w:rPr>
        <w:rFonts w:ascii="Symbol" w:hAnsi="Symbol" w:cs="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cs="Wingdings" w:hint="default"/>
      </w:rPr>
    </w:lvl>
  </w:abstractNum>
  <w:abstractNum w:abstractNumId="28">
    <w:nsid w:val="793E1BF3"/>
    <w:multiLevelType w:val="hybridMultilevel"/>
    <w:tmpl w:val="04628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7"/>
  </w:num>
  <w:num w:numId="5">
    <w:abstractNumId w:val="19"/>
  </w:num>
  <w:num w:numId="6">
    <w:abstractNumId w:val="6"/>
  </w:num>
  <w:num w:numId="7">
    <w:abstractNumId w:val="18"/>
  </w:num>
  <w:num w:numId="8">
    <w:abstractNumId w:val="3"/>
  </w:num>
  <w:num w:numId="9">
    <w:abstractNumId w:val="16"/>
  </w:num>
  <w:num w:numId="10">
    <w:abstractNumId w:val="27"/>
  </w:num>
  <w:num w:numId="11">
    <w:abstractNumId w:val="26"/>
  </w:num>
  <w:num w:numId="12">
    <w:abstractNumId w:val="25"/>
  </w:num>
  <w:num w:numId="13">
    <w:abstractNumId w:val="1"/>
  </w:num>
  <w:num w:numId="14">
    <w:abstractNumId w:val="13"/>
  </w:num>
  <w:num w:numId="15">
    <w:abstractNumId w:val="9"/>
  </w:num>
  <w:num w:numId="16">
    <w:abstractNumId w:val="24"/>
  </w:num>
  <w:num w:numId="17">
    <w:abstractNumId w:val="14"/>
  </w:num>
  <w:num w:numId="18">
    <w:abstractNumId w:val="0"/>
  </w:num>
  <w:num w:numId="19">
    <w:abstractNumId w:val="22"/>
  </w:num>
  <w:num w:numId="20">
    <w:abstractNumId w:val="10"/>
  </w:num>
  <w:num w:numId="21">
    <w:abstractNumId w:val="28"/>
  </w:num>
  <w:num w:numId="22">
    <w:abstractNumId w:val="20"/>
  </w:num>
  <w:num w:numId="23">
    <w:abstractNumId w:val="4"/>
  </w:num>
  <w:num w:numId="24">
    <w:abstractNumId w:val="1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8"/>
  </w:num>
  <w:num w:numId="28">
    <w:abstractNumId w:val="12"/>
  </w:num>
  <w:num w:numId="29">
    <w:abstractNumId w:val="21"/>
  </w:num>
  <w:num w:numId="3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7227"/>
    <w:rsid w:val="00007628"/>
    <w:rsid w:val="00010108"/>
    <w:rsid w:val="0001251F"/>
    <w:rsid w:val="00022A37"/>
    <w:rsid w:val="00022E54"/>
    <w:rsid w:val="000257AB"/>
    <w:rsid w:val="00030A00"/>
    <w:rsid w:val="0003462D"/>
    <w:rsid w:val="00036AFF"/>
    <w:rsid w:val="00037471"/>
    <w:rsid w:val="00042077"/>
    <w:rsid w:val="000434BD"/>
    <w:rsid w:val="00046B51"/>
    <w:rsid w:val="00055C48"/>
    <w:rsid w:val="00056A5B"/>
    <w:rsid w:val="00061DBE"/>
    <w:rsid w:val="00062543"/>
    <w:rsid w:val="00062992"/>
    <w:rsid w:val="00076A47"/>
    <w:rsid w:val="00086260"/>
    <w:rsid w:val="00092E29"/>
    <w:rsid w:val="00093438"/>
    <w:rsid w:val="00097848"/>
    <w:rsid w:val="000B1DB4"/>
    <w:rsid w:val="000B25B5"/>
    <w:rsid w:val="000B453E"/>
    <w:rsid w:val="000B56A3"/>
    <w:rsid w:val="000B7E51"/>
    <w:rsid w:val="000C7BD2"/>
    <w:rsid w:val="000D1397"/>
    <w:rsid w:val="000E1319"/>
    <w:rsid w:val="000E5038"/>
    <w:rsid w:val="000F26F2"/>
    <w:rsid w:val="000F440C"/>
    <w:rsid w:val="000F6202"/>
    <w:rsid w:val="00103AD9"/>
    <w:rsid w:val="001058C5"/>
    <w:rsid w:val="00115CFC"/>
    <w:rsid w:val="00117469"/>
    <w:rsid w:val="001201A3"/>
    <w:rsid w:val="00125FB0"/>
    <w:rsid w:val="001379BB"/>
    <w:rsid w:val="00164B97"/>
    <w:rsid w:val="00184A3E"/>
    <w:rsid w:val="00190CC0"/>
    <w:rsid w:val="00192351"/>
    <w:rsid w:val="0019258F"/>
    <w:rsid w:val="00194620"/>
    <w:rsid w:val="001A58BB"/>
    <w:rsid w:val="001B2C70"/>
    <w:rsid w:val="001B6505"/>
    <w:rsid w:val="001C1C50"/>
    <w:rsid w:val="001C30FA"/>
    <w:rsid w:val="001C3805"/>
    <w:rsid w:val="001D6C11"/>
    <w:rsid w:val="001F42DB"/>
    <w:rsid w:val="00201E77"/>
    <w:rsid w:val="00207A44"/>
    <w:rsid w:val="00207C64"/>
    <w:rsid w:val="00215010"/>
    <w:rsid w:val="00215958"/>
    <w:rsid w:val="00217001"/>
    <w:rsid w:val="00226341"/>
    <w:rsid w:val="00231F8C"/>
    <w:rsid w:val="00243169"/>
    <w:rsid w:val="00246C63"/>
    <w:rsid w:val="002470D6"/>
    <w:rsid w:val="002536CE"/>
    <w:rsid w:val="002554CA"/>
    <w:rsid w:val="00255B2B"/>
    <w:rsid w:val="00261F29"/>
    <w:rsid w:val="00263119"/>
    <w:rsid w:val="002652D1"/>
    <w:rsid w:val="002656A8"/>
    <w:rsid w:val="00271F7F"/>
    <w:rsid w:val="00276002"/>
    <w:rsid w:val="002779DB"/>
    <w:rsid w:val="002914F6"/>
    <w:rsid w:val="002A15E3"/>
    <w:rsid w:val="002A2DF8"/>
    <w:rsid w:val="002A6104"/>
    <w:rsid w:val="002B3390"/>
    <w:rsid w:val="002B6ABA"/>
    <w:rsid w:val="002C51FC"/>
    <w:rsid w:val="002C5BAE"/>
    <w:rsid w:val="002C5BF5"/>
    <w:rsid w:val="002D00C3"/>
    <w:rsid w:val="002D3D39"/>
    <w:rsid w:val="002D7227"/>
    <w:rsid w:val="002E2EEC"/>
    <w:rsid w:val="002F0155"/>
    <w:rsid w:val="002F3015"/>
    <w:rsid w:val="002F3122"/>
    <w:rsid w:val="002F6E53"/>
    <w:rsid w:val="003048F7"/>
    <w:rsid w:val="00305A7C"/>
    <w:rsid w:val="00305E22"/>
    <w:rsid w:val="00314ECA"/>
    <w:rsid w:val="00315AB3"/>
    <w:rsid w:val="003206EB"/>
    <w:rsid w:val="00321D68"/>
    <w:rsid w:val="00321FF0"/>
    <w:rsid w:val="0032376E"/>
    <w:rsid w:val="00341732"/>
    <w:rsid w:val="00352160"/>
    <w:rsid w:val="003536A5"/>
    <w:rsid w:val="00354EBD"/>
    <w:rsid w:val="003566FB"/>
    <w:rsid w:val="003601B5"/>
    <w:rsid w:val="0036114D"/>
    <w:rsid w:val="003718E9"/>
    <w:rsid w:val="00374C22"/>
    <w:rsid w:val="003821E9"/>
    <w:rsid w:val="003829AC"/>
    <w:rsid w:val="003A0429"/>
    <w:rsid w:val="003B01E8"/>
    <w:rsid w:val="003B05B7"/>
    <w:rsid w:val="003C2529"/>
    <w:rsid w:val="003E2195"/>
    <w:rsid w:val="003E3C30"/>
    <w:rsid w:val="003E441C"/>
    <w:rsid w:val="003E5264"/>
    <w:rsid w:val="003E6696"/>
    <w:rsid w:val="003E6EE7"/>
    <w:rsid w:val="003F20EE"/>
    <w:rsid w:val="003F2E94"/>
    <w:rsid w:val="0040088D"/>
    <w:rsid w:val="00403932"/>
    <w:rsid w:val="00405394"/>
    <w:rsid w:val="00410A47"/>
    <w:rsid w:val="0041257F"/>
    <w:rsid w:val="00412C79"/>
    <w:rsid w:val="00414A21"/>
    <w:rsid w:val="00437393"/>
    <w:rsid w:val="00444B60"/>
    <w:rsid w:val="00455974"/>
    <w:rsid w:val="00461B5F"/>
    <w:rsid w:val="00473938"/>
    <w:rsid w:val="00476ED7"/>
    <w:rsid w:val="00481268"/>
    <w:rsid w:val="004815E2"/>
    <w:rsid w:val="00485C80"/>
    <w:rsid w:val="00486028"/>
    <w:rsid w:val="004A26EE"/>
    <w:rsid w:val="004A55F0"/>
    <w:rsid w:val="004C123E"/>
    <w:rsid w:val="004C31BE"/>
    <w:rsid w:val="004C4549"/>
    <w:rsid w:val="004C559B"/>
    <w:rsid w:val="004E3104"/>
    <w:rsid w:val="004F26C1"/>
    <w:rsid w:val="004F315D"/>
    <w:rsid w:val="004F6389"/>
    <w:rsid w:val="0050221A"/>
    <w:rsid w:val="00502B3A"/>
    <w:rsid w:val="00504BAE"/>
    <w:rsid w:val="00505EFF"/>
    <w:rsid w:val="005078AB"/>
    <w:rsid w:val="00511617"/>
    <w:rsid w:val="00517F01"/>
    <w:rsid w:val="00523357"/>
    <w:rsid w:val="00526884"/>
    <w:rsid w:val="005279B3"/>
    <w:rsid w:val="005348BF"/>
    <w:rsid w:val="005459D2"/>
    <w:rsid w:val="00546FCE"/>
    <w:rsid w:val="005524E9"/>
    <w:rsid w:val="005540F9"/>
    <w:rsid w:val="00554FD4"/>
    <w:rsid w:val="00555048"/>
    <w:rsid w:val="00556BCE"/>
    <w:rsid w:val="00562484"/>
    <w:rsid w:val="00565BB7"/>
    <w:rsid w:val="0057166F"/>
    <w:rsid w:val="00571CE2"/>
    <w:rsid w:val="005819B5"/>
    <w:rsid w:val="00583B96"/>
    <w:rsid w:val="00587BD6"/>
    <w:rsid w:val="00587EB7"/>
    <w:rsid w:val="0059190B"/>
    <w:rsid w:val="005A2CD7"/>
    <w:rsid w:val="005B00B3"/>
    <w:rsid w:val="005B27E7"/>
    <w:rsid w:val="005C417E"/>
    <w:rsid w:val="005C6281"/>
    <w:rsid w:val="005D6DA4"/>
    <w:rsid w:val="005E06F0"/>
    <w:rsid w:val="005E0F4C"/>
    <w:rsid w:val="005E187E"/>
    <w:rsid w:val="005E432F"/>
    <w:rsid w:val="005E4444"/>
    <w:rsid w:val="005F0986"/>
    <w:rsid w:val="005F2ED6"/>
    <w:rsid w:val="00606567"/>
    <w:rsid w:val="0060724B"/>
    <w:rsid w:val="00621B39"/>
    <w:rsid w:val="006231B6"/>
    <w:rsid w:val="00625F36"/>
    <w:rsid w:val="006269F7"/>
    <w:rsid w:val="00632020"/>
    <w:rsid w:val="006323DA"/>
    <w:rsid w:val="00652A0D"/>
    <w:rsid w:val="00663992"/>
    <w:rsid w:val="006650CA"/>
    <w:rsid w:val="006700B6"/>
    <w:rsid w:val="00670C5E"/>
    <w:rsid w:val="00671287"/>
    <w:rsid w:val="00672C33"/>
    <w:rsid w:val="006748D5"/>
    <w:rsid w:val="006773A7"/>
    <w:rsid w:val="0068562B"/>
    <w:rsid w:val="00692AA5"/>
    <w:rsid w:val="00694024"/>
    <w:rsid w:val="006A0B7B"/>
    <w:rsid w:val="006A2C3E"/>
    <w:rsid w:val="006A57D8"/>
    <w:rsid w:val="006B0A02"/>
    <w:rsid w:val="006B1AC0"/>
    <w:rsid w:val="006B3AD1"/>
    <w:rsid w:val="006D28C4"/>
    <w:rsid w:val="006E1040"/>
    <w:rsid w:val="006E2BA6"/>
    <w:rsid w:val="006E4B0E"/>
    <w:rsid w:val="006E4DD4"/>
    <w:rsid w:val="006E527B"/>
    <w:rsid w:val="006E786C"/>
    <w:rsid w:val="006F7868"/>
    <w:rsid w:val="006F7F66"/>
    <w:rsid w:val="00701554"/>
    <w:rsid w:val="007017DA"/>
    <w:rsid w:val="00703ED4"/>
    <w:rsid w:val="00706280"/>
    <w:rsid w:val="00720CEC"/>
    <w:rsid w:val="0072793B"/>
    <w:rsid w:val="007418E9"/>
    <w:rsid w:val="00743215"/>
    <w:rsid w:val="00751E64"/>
    <w:rsid w:val="00754D31"/>
    <w:rsid w:val="00754D73"/>
    <w:rsid w:val="00760812"/>
    <w:rsid w:val="00760A7F"/>
    <w:rsid w:val="00771D4A"/>
    <w:rsid w:val="0077590A"/>
    <w:rsid w:val="007806E1"/>
    <w:rsid w:val="00780AEA"/>
    <w:rsid w:val="0078207A"/>
    <w:rsid w:val="00784ABA"/>
    <w:rsid w:val="007868D2"/>
    <w:rsid w:val="00792A53"/>
    <w:rsid w:val="00792CC2"/>
    <w:rsid w:val="00792E5C"/>
    <w:rsid w:val="0079379D"/>
    <w:rsid w:val="007944F8"/>
    <w:rsid w:val="007A263A"/>
    <w:rsid w:val="007A4FFE"/>
    <w:rsid w:val="007B0BAB"/>
    <w:rsid w:val="007B53B6"/>
    <w:rsid w:val="007C009E"/>
    <w:rsid w:val="007C2B14"/>
    <w:rsid w:val="007C506B"/>
    <w:rsid w:val="007C540C"/>
    <w:rsid w:val="007D3FEF"/>
    <w:rsid w:val="007E0B36"/>
    <w:rsid w:val="007E5D10"/>
    <w:rsid w:val="007F0514"/>
    <w:rsid w:val="007F3782"/>
    <w:rsid w:val="007F4D74"/>
    <w:rsid w:val="007F573A"/>
    <w:rsid w:val="00800998"/>
    <w:rsid w:val="008034CB"/>
    <w:rsid w:val="00807E48"/>
    <w:rsid w:val="00816861"/>
    <w:rsid w:val="008258AD"/>
    <w:rsid w:val="00835955"/>
    <w:rsid w:val="00835C47"/>
    <w:rsid w:val="00852EF8"/>
    <w:rsid w:val="00860629"/>
    <w:rsid w:val="00861AB2"/>
    <w:rsid w:val="00863D2A"/>
    <w:rsid w:val="00881D8B"/>
    <w:rsid w:val="00885A50"/>
    <w:rsid w:val="0089001F"/>
    <w:rsid w:val="008946F6"/>
    <w:rsid w:val="008954BE"/>
    <w:rsid w:val="008A3F49"/>
    <w:rsid w:val="008B63C9"/>
    <w:rsid w:val="008B6CF2"/>
    <w:rsid w:val="008C0644"/>
    <w:rsid w:val="008D34ED"/>
    <w:rsid w:val="008D6238"/>
    <w:rsid w:val="008E203C"/>
    <w:rsid w:val="008E286E"/>
    <w:rsid w:val="008E3B6E"/>
    <w:rsid w:val="008F0EE2"/>
    <w:rsid w:val="008F3EDD"/>
    <w:rsid w:val="008F6079"/>
    <w:rsid w:val="008F6BFF"/>
    <w:rsid w:val="008F7004"/>
    <w:rsid w:val="00901FF0"/>
    <w:rsid w:val="00902272"/>
    <w:rsid w:val="00905AFF"/>
    <w:rsid w:val="00923AF5"/>
    <w:rsid w:val="0093519D"/>
    <w:rsid w:val="00936228"/>
    <w:rsid w:val="00940FEE"/>
    <w:rsid w:val="00941F53"/>
    <w:rsid w:val="00943CAB"/>
    <w:rsid w:val="00945A16"/>
    <w:rsid w:val="00946A0D"/>
    <w:rsid w:val="00953530"/>
    <w:rsid w:val="00953A97"/>
    <w:rsid w:val="0095440D"/>
    <w:rsid w:val="0095485B"/>
    <w:rsid w:val="009549D5"/>
    <w:rsid w:val="00955A9C"/>
    <w:rsid w:val="009562D8"/>
    <w:rsid w:val="00966E6A"/>
    <w:rsid w:val="0098029D"/>
    <w:rsid w:val="00984050"/>
    <w:rsid w:val="009970C9"/>
    <w:rsid w:val="009A02BB"/>
    <w:rsid w:val="009A1164"/>
    <w:rsid w:val="009A2E35"/>
    <w:rsid w:val="009A4B19"/>
    <w:rsid w:val="009B7F83"/>
    <w:rsid w:val="009D70B3"/>
    <w:rsid w:val="009E2C06"/>
    <w:rsid w:val="009E7876"/>
    <w:rsid w:val="009E7D9D"/>
    <w:rsid w:val="009F2D95"/>
    <w:rsid w:val="009F4758"/>
    <w:rsid w:val="009F5752"/>
    <w:rsid w:val="009F60B8"/>
    <w:rsid w:val="009F79B7"/>
    <w:rsid w:val="009F7E36"/>
    <w:rsid w:val="00A03312"/>
    <w:rsid w:val="00A11247"/>
    <w:rsid w:val="00A274D1"/>
    <w:rsid w:val="00A341A2"/>
    <w:rsid w:val="00A45D58"/>
    <w:rsid w:val="00A51123"/>
    <w:rsid w:val="00A604ED"/>
    <w:rsid w:val="00A62E9A"/>
    <w:rsid w:val="00A72A8E"/>
    <w:rsid w:val="00A72A99"/>
    <w:rsid w:val="00A76738"/>
    <w:rsid w:val="00A7713C"/>
    <w:rsid w:val="00A82782"/>
    <w:rsid w:val="00A834AF"/>
    <w:rsid w:val="00A864F0"/>
    <w:rsid w:val="00A87592"/>
    <w:rsid w:val="00A95CBB"/>
    <w:rsid w:val="00AA31D7"/>
    <w:rsid w:val="00AA58BF"/>
    <w:rsid w:val="00AA5DB0"/>
    <w:rsid w:val="00AA72E7"/>
    <w:rsid w:val="00AB506B"/>
    <w:rsid w:val="00AB6421"/>
    <w:rsid w:val="00AC26C3"/>
    <w:rsid w:val="00AC6E17"/>
    <w:rsid w:val="00AD1081"/>
    <w:rsid w:val="00AE1A45"/>
    <w:rsid w:val="00AE5D75"/>
    <w:rsid w:val="00AE7BD7"/>
    <w:rsid w:val="00AF2A74"/>
    <w:rsid w:val="00B0254F"/>
    <w:rsid w:val="00B06D58"/>
    <w:rsid w:val="00B20049"/>
    <w:rsid w:val="00B21152"/>
    <w:rsid w:val="00B26E79"/>
    <w:rsid w:val="00B30913"/>
    <w:rsid w:val="00B402B8"/>
    <w:rsid w:val="00B43F8C"/>
    <w:rsid w:val="00B453B7"/>
    <w:rsid w:val="00B46B18"/>
    <w:rsid w:val="00B50BBF"/>
    <w:rsid w:val="00B55755"/>
    <w:rsid w:val="00B55A97"/>
    <w:rsid w:val="00B6460A"/>
    <w:rsid w:val="00B650CF"/>
    <w:rsid w:val="00B661CD"/>
    <w:rsid w:val="00B67DC9"/>
    <w:rsid w:val="00B73899"/>
    <w:rsid w:val="00B8781A"/>
    <w:rsid w:val="00B97E62"/>
    <w:rsid w:val="00BC1DF0"/>
    <w:rsid w:val="00BD467E"/>
    <w:rsid w:val="00BD4F8F"/>
    <w:rsid w:val="00BD6820"/>
    <w:rsid w:val="00BD690E"/>
    <w:rsid w:val="00BE7711"/>
    <w:rsid w:val="00BF0255"/>
    <w:rsid w:val="00C03348"/>
    <w:rsid w:val="00C103C4"/>
    <w:rsid w:val="00C17957"/>
    <w:rsid w:val="00C2097C"/>
    <w:rsid w:val="00C223F9"/>
    <w:rsid w:val="00C24232"/>
    <w:rsid w:val="00C324E1"/>
    <w:rsid w:val="00C404C0"/>
    <w:rsid w:val="00C56E95"/>
    <w:rsid w:val="00C6656D"/>
    <w:rsid w:val="00C70AEE"/>
    <w:rsid w:val="00C80F41"/>
    <w:rsid w:val="00C84478"/>
    <w:rsid w:val="00C92B8B"/>
    <w:rsid w:val="00CA0717"/>
    <w:rsid w:val="00CA1A27"/>
    <w:rsid w:val="00CA3AF9"/>
    <w:rsid w:val="00CA6FD0"/>
    <w:rsid w:val="00CB1E1D"/>
    <w:rsid w:val="00CB73C0"/>
    <w:rsid w:val="00CC53DB"/>
    <w:rsid w:val="00CD47C1"/>
    <w:rsid w:val="00CE0CA8"/>
    <w:rsid w:val="00CE75EF"/>
    <w:rsid w:val="00CE7D19"/>
    <w:rsid w:val="00CF3755"/>
    <w:rsid w:val="00CF41CC"/>
    <w:rsid w:val="00CF6115"/>
    <w:rsid w:val="00D051DF"/>
    <w:rsid w:val="00D200E3"/>
    <w:rsid w:val="00D20201"/>
    <w:rsid w:val="00D20C29"/>
    <w:rsid w:val="00D30EDE"/>
    <w:rsid w:val="00D31E71"/>
    <w:rsid w:val="00D31F06"/>
    <w:rsid w:val="00D4184C"/>
    <w:rsid w:val="00D43CBA"/>
    <w:rsid w:val="00D458D9"/>
    <w:rsid w:val="00D51A3F"/>
    <w:rsid w:val="00D52345"/>
    <w:rsid w:val="00D606BA"/>
    <w:rsid w:val="00D7090E"/>
    <w:rsid w:val="00D732DF"/>
    <w:rsid w:val="00D7787A"/>
    <w:rsid w:val="00D814CA"/>
    <w:rsid w:val="00D847EB"/>
    <w:rsid w:val="00D84AE6"/>
    <w:rsid w:val="00D9409B"/>
    <w:rsid w:val="00D94F3F"/>
    <w:rsid w:val="00D95294"/>
    <w:rsid w:val="00DA0B0A"/>
    <w:rsid w:val="00DA7132"/>
    <w:rsid w:val="00DB3A06"/>
    <w:rsid w:val="00DB3FF8"/>
    <w:rsid w:val="00DB4A51"/>
    <w:rsid w:val="00DC603A"/>
    <w:rsid w:val="00DD28CD"/>
    <w:rsid w:val="00DD3915"/>
    <w:rsid w:val="00DE652B"/>
    <w:rsid w:val="00DF023F"/>
    <w:rsid w:val="00E14BC2"/>
    <w:rsid w:val="00E20DA7"/>
    <w:rsid w:val="00E21CFF"/>
    <w:rsid w:val="00E22B15"/>
    <w:rsid w:val="00E26FEB"/>
    <w:rsid w:val="00E359DD"/>
    <w:rsid w:val="00E411D4"/>
    <w:rsid w:val="00E418DC"/>
    <w:rsid w:val="00E41A0C"/>
    <w:rsid w:val="00E43188"/>
    <w:rsid w:val="00E44068"/>
    <w:rsid w:val="00E4554B"/>
    <w:rsid w:val="00E50394"/>
    <w:rsid w:val="00E56A54"/>
    <w:rsid w:val="00E83E18"/>
    <w:rsid w:val="00E9573B"/>
    <w:rsid w:val="00E95DDE"/>
    <w:rsid w:val="00E967D3"/>
    <w:rsid w:val="00EA1E9C"/>
    <w:rsid w:val="00EA42BB"/>
    <w:rsid w:val="00EB5435"/>
    <w:rsid w:val="00EC02F0"/>
    <w:rsid w:val="00EC28CE"/>
    <w:rsid w:val="00ED1D0F"/>
    <w:rsid w:val="00EF1174"/>
    <w:rsid w:val="00EF2417"/>
    <w:rsid w:val="00F11B5B"/>
    <w:rsid w:val="00F12CC4"/>
    <w:rsid w:val="00F208B5"/>
    <w:rsid w:val="00F26821"/>
    <w:rsid w:val="00F27BEF"/>
    <w:rsid w:val="00F27E15"/>
    <w:rsid w:val="00F31C36"/>
    <w:rsid w:val="00F34B68"/>
    <w:rsid w:val="00F50491"/>
    <w:rsid w:val="00F5268F"/>
    <w:rsid w:val="00F559E6"/>
    <w:rsid w:val="00F66E16"/>
    <w:rsid w:val="00F707A8"/>
    <w:rsid w:val="00F72575"/>
    <w:rsid w:val="00F771CF"/>
    <w:rsid w:val="00F86EBF"/>
    <w:rsid w:val="00F969D3"/>
    <w:rsid w:val="00F96BE3"/>
    <w:rsid w:val="00FA239C"/>
    <w:rsid w:val="00FA700F"/>
    <w:rsid w:val="00FB5718"/>
    <w:rsid w:val="00FB5F69"/>
    <w:rsid w:val="00FD4F86"/>
    <w:rsid w:val="00FE1E56"/>
    <w:rsid w:val="00FE3EB2"/>
    <w:rsid w:val="00FF2D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55"/>
        <o:r id="V:Rule2" type="connector" idref="#_x0000_s1061"/>
        <o:r id="V:Rule3" type="connector" idref="#_x0000_s1063"/>
        <o:r id="V:Rule4" type="connector" idref="#_x0000_s1048"/>
        <o:r id="V:Rule5" type="connector" idref="#_x0000_s10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qFormat="1"/>
    <w:lsdException w:name="heading 6"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23F"/>
    <w:pPr>
      <w:spacing w:line="264" w:lineRule="auto"/>
      <w:jc w:val="both"/>
    </w:pPr>
    <w:rPr>
      <w:rFonts w:ascii="Arial" w:hAnsi="Arial" w:cs="Arial"/>
      <w:color w:val="000000"/>
    </w:rPr>
  </w:style>
  <w:style w:type="paragraph" w:styleId="Titre1">
    <w:name w:val="heading 1"/>
    <w:basedOn w:val="Normal"/>
    <w:next w:val="Normal"/>
    <w:qFormat/>
    <w:rsid w:val="00D9409B"/>
    <w:pPr>
      <w:numPr>
        <w:numId w:val="7"/>
      </w:numPr>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jc w:val="center"/>
      <w:outlineLvl w:val="0"/>
    </w:pPr>
    <w:rPr>
      <w:b/>
      <w:bCs/>
    </w:rPr>
  </w:style>
  <w:style w:type="paragraph" w:styleId="Titre2">
    <w:name w:val="heading 2"/>
    <w:basedOn w:val="Normal"/>
    <w:next w:val="Normal"/>
    <w:qFormat/>
    <w:rsid w:val="00207C64"/>
    <w:pPr>
      <w:keepNext/>
      <w:numPr>
        <w:ilvl w:val="1"/>
        <w:numId w:val="7"/>
      </w:numPr>
      <w:outlineLvl w:val="1"/>
    </w:pPr>
    <w:rPr>
      <w:b/>
    </w:rPr>
  </w:style>
  <w:style w:type="paragraph" w:styleId="Titre3">
    <w:name w:val="heading 3"/>
    <w:basedOn w:val="Normal"/>
    <w:next w:val="Titre4"/>
    <w:qFormat/>
    <w:rsid w:val="00125FB0"/>
    <w:pPr>
      <w:keepNext/>
      <w:numPr>
        <w:ilvl w:val="2"/>
        <w:numId w:val="7"/>
      </w:numPr>
      <w:ind w:left="709" w:hanging="425"/>
      <w:outlineLvl w:val="2"/>
    </w:pPr>
  </w:style>
  <w:style w:type="paragraph" w:styleId="Titre4">
    <w:name w:val="heading 4"/>
    <w:basedOn w:val="Normal"/>
    <w:next w:val="Normal"/>
    <w:autoRedefine/>
    <w:rsid w:val="00354EBD"/>
    <w:pPr>
      <w:numPr>
        <w:ilvl w:val="3"/>
        <w:numId w:val="7"/>
      </w:numPr>
      <w:ind w:left="1276" w:hanging="567"/>
      <w:outlineLvl w:val="3"/>
    </w:pPr>
  </w:style>
  <w:style w:type="paragraph" w:styleId="Titre5">
    <w:name w:val="heading 5"/>
    <w:basedOn w:val="Normal"/>
    <w:next w:val="Normal"/>
    <w:qFormat/>
    <w:rsid w:val="001D6C11"/>
    <w:pPr>
      <w:keepNext/>
      <w:tabs>
        <w:tab w:val="left" w:pos="-1985"/>
      </w:tabs>
      <w:autoSpaceDE w:val="0"/>
      <w:autoSpaceDN w:val="0"/>
      <w:outlineLvl w:val="4"/>
    </w:pPr>
    <w:rPr>
      <w:rFonts w:ascii="Garamond" w:hAnsi="Garamond"/>
      <w:b/>
      <w:bCs/>
    </w:rPr>
  </w:style>
  <w:style w:type="paragraph" w:styleId="Titre6">
    <w:name w:val="heading 6"/>
    <w:basedOn w:val="Normal"/>
    <w:next w:val="Normal"/>
    <w:qFormat/>
    <w:rsid w:val="001D6C11"/>
    <w:pPr>
      <w:keepNext/>
      <w:ind w:right="-2472"/>
      <w:outlineLvl w:val="5"/>
    </w:pPr>
    <w:rPr>
      <w:i/>
      <w:color w:val="FF0000"/>
    </w:rPr>
  </w:style>
  <w:style w:type="paragraph" w:styleId="Titre7">
    <w:name w:val="heading 7"/>
    <w:basedOn w:val="Normal"/>
    <w:next w:val="Normal"/>
    <w:rsid w:val="001D6C11"/>
    <w:pPr>
      <w:keepNext/>
      <w:tabs>
        <w:tab w:val="left" w:pos="-1985"/>
      </w:tabs>
      <w:autoSpaceDE w:val="0"/>
      <w:autoSpaceDN w:val="0"/>
      <w:jc w:val="center"/>
      <w:outlineLvl w:val="6"/>
    </w:pPr>
    <w:rPr>
      <w:b/>
      <w:bCs/>
      <w:sz w:val="28"/>
      <w:szCs w:val="28"/>
    </w:rPr>
  </w:style>
  <w:style w:type="paragraph" w:styleId="Titre8">
    <w:name w:val="heading 8"/>
    <w:basedOn w:val="Normal"/>
    <w:next w:val="Normal"/>
    <w:qFormat/>
    <w:rsid w:val="001D6C11"/>
    <w:pPr>
      <w:keepNext/>
      <w:tabs>
        <w:tab w:val="left" w:pos="-1985"/>
      </w:tabs>
      <w:autoSpaceDE w:val="0"/>
      <w:autoSpaceDN w:val="0"/>
      <w:ind w:left="-567" w:right="-483"/>
      <w:outlineLvl w:val="7"/>
    </w:pPr>
    <w:rPr>
      <w:b/>
      <w:bCs/>
      <w:sz w:val="28"/>
      <w:szCs w:val="28"/>
    </w:rPr>
  </w:style>
  <w:style w:type="paragraph" w:styleId="Titre9">
    <w:name w:val="heading 9"/>
    <w:basedOn w:val="Normal"/>
    <w:next w:val="Normal"/>
    <w:qFormat/>
    <w:rsid w:val="001D6C11"/>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umro">
    <w:name w:val="numéro"/>
    <w:basedOn w:val="Normal"/>
    <w:rsid w:val="001D6C11"/>
    <w:pPr>
      <w:tabs>
        <w:tab w:val="left" w:pos="-1985"/>
      </w:tabs>
      <w:autoSpaceDE w:val="0"/>
      <w:autoSpaceDN w:val="0"/>
      <w:jc w:val="center"/>
    </w:pPr>
    <w:rPr>
      <w:caps/>
      <w:sz w:val="28"/>
      <w:szCs w:val="28"/>
    </w:rPr>
  </w:style>
  <w:style w:type="paragraph" w:customStyle="1" w:styleId="fic">
    <w:name w:val="fic"/>
    <w:basedOn w:val="Normal"/>
    <w:link w:val="ficCar"/>
    <w:rsid w:val="001D6C11"/>
    <w:pPr>
      <w:pBdr>
        <w:top w:val="single" w:sz="12" w:space="1" w:color="auto"/>
        <w:left w:val="single" w:sz="12" w:space="1" w:color="auto"/>
        <w:bottom w:val="single" w:sz="12" w:space="1" w:color="auto"/>
        <w:right w:val="single" w:sz="12" w:space="1" w:color="auto"/>
      </w:pBdr>
      <w:tabs>
        <w:tab w:val="left" w:pos="-1985"/>
      </w:tabs>
      <w:autoSpaceDE w:val="0"/>
      <w:autoSpaceDN w:val="0"/>
    </w:pPr>
    <w:rPr>
      <w:b/>
      <w:bCs/>
      <w:caps/>
      <w:sz w:val="28"/>
      <w:szCs w:val="28"/>
    </w:rPr>
  </w:style>
  <w:style w:type="paragraph" w:styleId="Retraitnormal">
    <w:name w:val="Normal Indent"/>
    <w:basedOn w:val="Normal"/>
    <w:rsid w:val="001D6C11"/>
    <w:pPr>
      <w:tabs>
        <w:tab w:val="left" w:pos="-1985"/>
      </w:tabs>
      <w:autoSpaceDE w:val="0"/>
      <w:autoSpaceDN w:val="0"/>
      <w:ind w:left="708"/>
    </w:pPr>
  </w:style>
  <w:style w:type="paragraph" w:styleId="Pieddepage">
    <w:name w:val="footer"/>
    <w:basedOn w:val="Normal"/>
    <w:link w:val="PieddepageCar"/>
    <w:uiPriority w:val="99"/>
    <w:rsid w:val="001D6C11"/>
    <w:pPr>
      <w:tabs>
        <w:tab w:val="left" w:pos="-1985"/>
        <w:tab w:val="center" w:pos="4536"/>
        <w:tab w:val="right" w:pos="9072"/>
      </w:tabs>
      <w:autoSpaceDE w:val="0"/>
      <w:autoSpaceDN w:val="0"/>
    </w:pPr>
    <w:rPr>
      <w:sz w:val="22"/>
      <w:szCs w:val="22"/>
    </w:rPr>
  </w:style>
  <w:style w:type="paragraph" w:customStyle="1" w:styleId="remarque">
    <w:name w:val="remarque"/>
    <w:basedOn w:val="Normal"/>
    <w:rsid w:val="001D6C11"/>
    <w:pPr>
      <w:tabs>
        <w:tab w:val="left" w:pos="-1985"/>
      </w:tabs>
      <w:autoSpaceDE w:val="0"/>
      <w:autoSpaceDN w:val="0"/>
    </w:pPr>
    <w:rPr>
      <w:b/>
      <w:bCs/>
    </w:rPr>
  </w:style>
  <w:style w:type="paragraph" w:styleId="Retraitcorpsdetexte">
    <w:name w:val="Body Text Indent"/>
    <w:basedOn w:val="Normal"/>
    <w:rsid w:val="001D6C11"/>
    <w:pPr>
      <w:tabs>
        <w:tab w:val="left" w:pos="-1985"/>
      </w:tabs>
      <w:autoSpaceDE w:val="0"/>
      <w:autoSpaceDN w:val="0"/>
      <w:ind w:firstLine="426"/>
    </w:pPr>
    <w:rPr>
      <w:sz w:val="22"/>
      <w:szCs w:val="22"/>
    </w:rPr>
  </w:style>
  <w:style w:type="paragraph" w:styleId="En-tte">
    <w:name w:val="header"/>
    <w:basedOn w:val="Normal"/>
    <w:rsid w:val="001D6C11"/>
    <w:pPr>
      <w:framePr w:hSpace="142" w:wrap="auto" w:vAnchor="text" w:hAnchor="text" w:y="1"/>
      <w:tabs>
        <w:tab w:val="left" w:pos="-1985"/>
        <w:tab w:val="center" w:pos="4536"/>
        <w:tab w:val="right" w:pos="9072"/>
      </w:tabs>
      <w:autoSpaceDE w:val="0"/>
      <w:autoSpaceDN w:val="0"/>
    </w:pPr>
  </w:style>
  <w:style w:type="paragraph" w:styleId="Notedebasdepage">
    <w:name w:val="footnote text"/>
    <w:basedOn w:val="Normal"/>
    <w:semiHidden/>
    <w:rsid w:val="001D6C11"/>
  </w:style>
  <w:style w:type="paragraph" w:styleId="Corpsdetexte">
    <w:name w:val="Body Text"/>
    <w:basedOn w:val="Normal"/>
    <w:rsid w:val="001D6C11"/>
    <w:rPr>
      <w:sz w:val="22"/>
    </w:rPr>
  </w:style>
  <w:style w:type="paragraph" w:styleId="Corpsdetexte3">
    <w:name w:val="Body Text 3"/>
    <w:basedOn w:val="Normal"/>
    <w:rsid w:val="001D6C11"/>
  </w:style>
  <w:style w:type="paragraph" w:styleId="Corpsdetexte2">
    <w:name w:val="Body Text 2"/>
    <w:basedOn w:val="Normal"/>
    <w:rsid w:val="001D6C11"/>
    <w:rPr>
      <w:sz w:val="22"/>
    </w:rPr>
  </w:style>
  <w:style w:type="paragraph" w:styleId="Titre">
    <w:name w:val="Title"/>
    <w:basedOn w:val="Normal"/>
    <w:qFormat/>
    <w:rsid w:val="00F27BEF"/>
    <w:pPr>
      <w:jc w:val="center"/>
    </w:pPr>
    <w:rPr>
      <w:b/>
      <w:sz w:val="24"/>
      <w:szCs w:val="24"/>
    </w:rPr>
  </w:style>
  <w:style w:type="paragraph" w:styleId="Sous-titre">
    <w:name w:val="Subtitle"/>
    <w:basedOn w:val="Normal"/>
    <w:qFormat/>
    <w:rsid w:val="001D6C11"/>
    <w:pPr>
      <w:jc w:val="center"/>
    </w:pPr>
    <w:rPr>
      <w:b/>
      <w:i/>
      <w:sz w:val="28"/>
    </w:rPr>
  </w:style>
  <w:style w:type="character" w:styleId="Marquedecommentaire">
    <w:name w:val="annotation reference"/>
    <w:basedOn w:val="Policepardfaut"/>
    <w:semiHidden/>
    <w:rsid w:val="001D6C11"/>
    <w:rPr>
      <w:sz w:val="16"/>
      <w:szCs w:val="16"/>
    </w:rPr>
  </w:style>
  <w:style w:type="paragraph" w:styleId="Commentaire">
    <w:name w:val="annotation text"/>
    <w:basedOn w:val="Normal"/>
    <w:semiHidden/>
    <w:rsid w:val="001D6C11"/>
  </w:style>
  <w:style w:type="paragraph" w:styleId="Objetducommentaire">
    <w:name w:val="annotation subject"/>
    <w:basedOn w:val="Commentaire"/>
    <w:next w:val="Commentaire"/>
    <w:semiHidden/>
    <w:rsid w:val="001D6C11"/>
    <w:rPr>
      <w:b/>
      <w:bCs/>
    </w:rPr>
  </w:style>
  <w:style w:type="paragraph" w:styleId="Textedebulles">
    <w:name w:val="Balloon Text"/>
    <w:basedOn w:val="Normal"/>
    <w:rsid w:val="001D6C11"/>
    <w:rPr>
      <w:rFonts w:ascii="Tahoma" w:hAnsi="Tahoma" w:cs="Tahoma"/>
      <w:sz w:val="16"/>
      <w:szCs w:val="16"/>
    </w:rPr>
  </w:style>
  <w:style w:type="character" w:styleId="lev">
    <w:name w:val="Strong"/>
    <w:basedOn w:val="Policepardfaut"/>
    <w:qFormat/>
    <w:rsid w:val="00485C80"/>
    <w:rPr>
      <w:b/>
      <w:bCs/>
    </w:rPr>
  </w:style>
  <w:style w:type="table" w:styleId="Grilledutableau">
    <w:name w:val="Table Grid"/>
    <w:basedOn w:val="TableauNormal"/>
    <w:rsid w:val="003A0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E0B36"/>
    <w:pPr>
      <w:keepLines/>
      <w:spacing w:before="480" w:line="276" w:lineRule="auto"/>
      <w:outlineLvl w:val="9"/>
    </w:pPr>
    <w:rPr>
      <w:rFonts w:ascii="Cambria" w:hAnsi="Cambria" w:cs="Times New Roman"/>
      <w:bCs w:val="0"/>
      <w:color w:val="365F91"/>
      <w:szCs w:val="28"/>
      <w:lang w:eastAsia="en-US"/>
    </w:rPr>
  </w:style>
  <w:style w:type="character" w:customStyle="1" w:styleId="ficCar">
    <w:name w:val="fic Car"/>
    <w:basedOn w:val="Policepardfaut"/>
    <w:link w:val="fic"/>
    <w:rsid w:val="007C506B"/>
    <w:rPr>
      <w:b/>
      <w:bCs/>
      <w:caps/>
      <w:sz w:val="28"/>
      <w:szCs w:val="28"/>
    </w:rPr>
  </w:style>
  <w:style w:type="paragraph" w:styleId="TM1">
    <w:name w:val="toc 1"/>
    <w:basedOn w:val="Normal"/>
    <w:next w:val="Normal"/>
    <w:autoRedefine/>
    <w:uiPriority w:val="39"/>
    <w:qFormat/>
    <w:rsid w:val="00CA6FD0"/>
    <w:pPr>
      <w:tabs>
        <w:tab w:val="left" w:pos="284"/>
        <w:tab w:val="right" w:leader="dot" w:pos="9628"/>
      </w:tabs>
    </w:pPr>
  </w:style>
  <w:style w:type="paragraph" w:styleId="TM2">
    <w:name w:val="toc 2"/>
    <w:basedOn w:val="Normal"/>
    <w:next w:val="Normal"/>
    <w:autoRedefine/>
    <w:uiPriority w:val="39"/>
    <w:unhideWhenUsed/>
    <w:qFormat/>
    <w:rsid w:val="007E0B36"/>
    <w:pPr>
      <w:spacing w:after="100" w:line="276" w:lineRule="auto"/>
      <w:ind w:left="220"/>
    </w:pPr>
    <w:rPr>
      <w:rFonts w:ascii="Calibri" w:hAnsi="Calibri" w:cs="Times New Roman"/>
      <w:color w:val="auto"/>
      <w:sz w:val="22"/>
      <w:szCs w:val="22"/>
      <w:lang w:eastAsia="en-US"/>
    </w:rPr>
  </w:style>
  <w:style w:type="paragraph" w:styleId="TM3">
    <w:name w:val="toc 3"/>
    <w:basedOn w:val="Normal"/>
    <w:next w:val="Normal"/>
    <w:autoRedefine/>
    <w:uiPriority w:val="39"/>
    <w:unhideWhenUsed/>
    <w:qFormat/>
    <w:rsid w:val="00F559E6"/>
    <w:pPr>
      <w:tabs>
        <w:tab w:val="right" w:leader="dot" w:pos="9628"/>
      </w:tabs>
      <w:spacing w:after="100" w:line="276" w:lineRule="auto"/>
      <w:ind w:left="440"/>
    </w:pPr>
    <w:rPr>
      <w:rFonts w:ascii="Calibri" w:hAnsi="Calibri" w:cs="Times New Roman"/>
      <w:color w:val="auto"/>
      <w:sz w:val="22"/>
      <w:szCs w:val="22"/>
      <w:lang w:eastAsia="en-US"/>
    </w:rPr>
  </w:style>
  <w:style w:type="character" w:styleId="Lienhypertexte">
    <w:name w:val="Hyperlink"/>
    <w:basedOn w:val="Policepardfaut"/>
    <w:uiPriority w:val="99"/>
    <w:unhideWhenUsed/>
    <w:rsid w:val="007E0B36"/>
    <w:rPr>
      <w:color w:val="0000FF"/>
      <w:u w:val="single"/>
    </w:rPr>
  </w:style>
  <w:style w:type="character" w:styleId="Lienhypertextesuivivisit">
    <w:name w:val="FollowedHyperlink"/>
    <w:basedOn w:val="Policepardfaut"/>
    <w:rsid w:val="004A26EE"/>
    <w:rPr>
      <w:color w:val="800080"/>
      <w:u w:val="single"/>
    </w:rPr>
  </w:style>
  <w:style w:type="character" w:customStyle="1" w:styleId="PieddepageCar">
    <w:name w:val="Pied de page Car"/>
    <w:basedOn w:val="Policepardfaut"/>
    <w:link w:val="Pieddepage"/>
    <w:uiPriority w:val="99"/>
    <w:rsid w:val="00DD28CD"/>
    <w:rPr>
      <w:rFonts w:ascii="Arial" w:hAnsi="Arial" w:cs="Arial"/>
      <w:color w:val="000000"/>
      <w:sz w:val="22"/>
      <w:szCs w:val="22"/>
    </w:rPr>
  </w:style>
  <w:style w:type="paragraph" w:customStyle="1" w:styleId="StyleGrasCentrMotifTransparenteArrire-plan2">
    <w:name w:val="Style Gras Centré Motif : Transparente (Arrière-plan 2)"/>
    <w:basedOn w:val="Normal"/>
    <w:qFormat/>
    <w:rsid w:val="000257AB"/>
    <w:pPr>
      <w:shd w:val="clear" w:color="auto" w:fill="EEECE1"/>
      <w:jc w:val="center"/>
    </w:pPr>
    <w:rPr>
      <w:b/>
      <w:bCs/>
    </w:rPr>
  </w:style>
  <w:style w:type="paragraph" w:styleId="Paragraphedeliste">
    <w:name w:val="List Paragraph"/>
    <w:basedOn w:val="Normal"/>
    <w:uiPriority w:val="34"/>
    <w:qFormat/>
    <w:rsid w:val="00F559E6"/>
    <w:pPr>
      <w:ind w:left="720"/>
      <w:contextualSpacing/>
    </w:pPr>
  </w:style>
  <w:style w:type="character" w:styleId="Textedelespacerserv">
    <w:name w:val="Placeholder Text"/>
    <w:basedOn w:val="Policepardfaut"/>
    <w:uiPriority w:val="99"/>
    <w:semiHidden/>
    <w:rsid w:val="00CE0CA8"/>
    <w:rPr>
      <w:color w:val="808080"/>
    </w:rPr>
  </w:style>
  <w:style w:type="paragraph" w:customStyle="1" w:styleId="Default">
    <w:name w:val="Default"/>
    <w:rsid w:val="0093519D"/>
    <w:pPr>
      <w:suppressAutoHyphens/>
      <w:autoSpaceDE w:val="0"/>
      <w:autoSpaceDN w:val="0"/>
      <w:textAlignment w:val="baseline"/>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761">
      <w:bodyDiv w:val="1"/>
      <w:marLeft w:val="0"/>
      <w:marRight w:val="0"/>
      <w:marTop w:val="0"/>
      <w:marBottom w:val="0"/>
      <w:divBdr>
        <w:top w:val="none" w:sz="0" w:space="0" w:color="auto"/>
        <w:left w:val="none" w:sz="0" w:space="0" w:color="auto"/>
        <w:bottom w:val="none" w:sz="0" w:space="0" w:color="auto"/>
        <w:right w:val="none" w:sz="0" w:space="0" w:color="auto"/>
      </w:divBdr>
    </w:div>
    <w:div w:id="19106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r.wikipedia.org/wiki/Pays_de_Savoie" TargetMode="External"/><Relationship Id="rId4" Type="http://schemas.openxmlformats.org/officeDocument/2006/relationships/settings" Target="settings.xml"/><Relationship Id="rId9" Type="http://schemas.openxmlformats.org/officeDocument/2006/relationships/hyperlink" Target="http://fr.wikipedia.org/wiki/Gastronomie_fran%C3%A7ais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lef%202%20usb%202013%20d&#233;but\TP%20premi&#232;re%20S\MOI%20TP%20%20ECE%20%20Combustion%20de%20l'&#233;thano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MOI TP  ECE  Combustion de l'éthanol</Template>
  <TotalTime>12</TotalTime>
  <Pages>9</Pages>
  <Words>2505</Words>
  <Characters>13778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16251</CharactersWithSpaces>
  <SharedDoc>false</SharedDoc>
  <HLinks>
    <vt:vector size="114" baseType="variant">
      <vt:variant>
        <vt:i4>4391020</vt:i4>
      </vt:variant>
      <vt:variant>
        <vt:i4>72</vt:i4>
      </vt:variant>
      <vt:variant>
        <vt:i4>0</vt:i4>
      </vt:variant>
      <vt:variant>
        <vt:i4>5</vt:i4>
      </vt:variant>
      <vt:variant>
        <vt:lpwstr>http://fr.wikipedia.org/wiki/Vapeur_d%27eau</vt:lpwstr>
      </vt:variant>
      <vt:variant>
        <vt:lpwstr/>
      </vt:variant>
      <vt:variant>
        <vt:i4>6094872</vt:i4>
      </vt:variant>
      <vt:variant>
        <vt:i4>69</vt:i4>
      </vt:variant>
      <vt:variant>
        <vt:i4>0</vt:i4>
      </vt:variant>
      <vt:variant>
        <vt:i4>5</vt:i4>
      </vt:variant>
      <vt:variant>
        <vt:lpwstr>http://fr.wikipedia.org/wiki/Dioxyde_de_carbone</vt:lpwstr>
      </vt:variant>
      <vt:variant>
        <vt:lpwstr/>
      </vt:variant>
      <vt:variant>
        <vt:i4>8126526</vt:i4>
      </vt:variant>
      <vt:variant>
        <vt:i4>66</vt:i4>
      </vt:variant>
      <vt:variant>
        <vt:i4>0</vt:i4>
      </vt:variant>
      <vt:variant>
        <vt:i4>5</vt:i4>
      </vt:variant>
      <vt:variant>
        <vt:lpwstr>http://fr.wikipedia.org/wiki/Combustion</vt:lpwstr>
      </vt:variant>
      <vt:variant>
        <vt:lpwstr/>
      </vt:variant>
      <vt:variant>
        <vt:i4>1835039</vt:i4>
      </vt:variant>
      <vt:variant>
        <vt:i4>63</vt:i4>
      </vt:variant>
      <vt:variant>
        <vt:i4>0</vt:i4>
      </vt:variant>
      <vt:variant>
        <vt:i4>5</vt:i4>
      </vt:variant>
      <vt:variant>
        <vt:lpwstr>http://fr.wikipedia.org/wiki/Miscibilit%C3%A9</vt:lpwstr>
      </vt:variant>
      <vt:variant>
        <vt:lpwstr/>
      </vt:variant>
      <vt:variant>
        <vt:i4>1704016</vt:i4>
      </vt:variant>
      <vt:variant>
        <vt:i4>60</vt:i4>
      </vt:variant>
      <vt:variant>
        <vt:i4>0</vt:i4>
      </vt:variant>
      <vt:variant>
        <vt:i4>5</vt:i4>
      </vt:variant>
      <vt:variant>
        <vt:lpwstr>http://fr.wikipedia.org/wiki/Inflammabilit%C3%A9</vt:lpwstr>
      </vt:variant>
      <vt:variant>
        <vt:lpwstr/>
      </vt:variant>
      <vt:variant>
        <vt:i4>5898363</vt:i4>
      </vt:variant>
      <vt:variant>
        <vt:i4>57</vt:i4>
      </vt:variant>
      <vt:variant>
        <vt:i4>0</vt:i4>
      </vt:variant>
      <vt:variant>
        <vt:i4>5</vt:i4>
      </vt:variant>
      <vt:variant>
        <vt:lpwstr>http://fr.wikipedia.org/wiki/Volatilit%C3%A9_%28chimie%29</vt:lpwstr>
      </vt:variant>
      <vt:variant>
        <vt:lpwstr/>
      </vt:variant>
      <vt:variant>
        <vt:i4>2359306</vt:i4>
      </vt:variant>
      <vt:variant>
        <vt:i4>54</vt:i4>
      </vt:variant>
      <vt:variant>
        <vt:i4>0</vt:i4>
      </vt:variant>
      <vt:variant>
        <vt:i4>5</vt:i4>
      </vt:variant>
      <vt:variant>
        <vt:lpwstr>http://fr.wikipedia.org/wiki/Formule_semi-d%C3%A9velopp%C3%A9e</vt:lpwstr>
      </vt:variant>
      <vt:variant>
        <vt:lpwstr/>
      </vt:variant>
      <vt:variant>
        <vt:i4>6488073</vt:i4>
      </vt:variant>
      <vt:variant>
        <vt:i4>51</vt:i4>
      </vt:variant>
      <vt:variant>
        <vt:i4>0</vt:i4>
      </vt:variant>
      <vt:variant>
        <vt:i4>5</vt:i4>
      </vt:variant>
      <vt:variant>
        <vt:lpwstr>http://fr.wikipedia.org/wiki/Alcool_%28chimie%29</vt:lpwstr>
      </vt:variant>
      <vt:variant>
        <vt:lpwstr/>
      </vt:variant>
      <vt:variant>
        <vt:i4>1245247</vt:i4>
      </vt:variant>
      <vt:variant>
        <vt:i4>47</vt:i4>
      </vt:variant>
      <vt:variant>
        <vt:i4>0</vt:i4>
      </vt:variant>
      <vt:variant>
        <vt:i4>5</vt:i4>
      </vt:variant>
      <vt:variant>
        <vt:lpwstr/>
      </vt:variant>
      <vt:variant>
        <vt:lpwstr>_Toc315085107</vt:lpwstr>
      </vt:variant>
      <vt:variant>
        <vt:i4>1245247</vt:i4>
      </vt:variant>
      <vt:variant>
        <vt:i4>44</vt:i4>
      </vt:variant>
      <vt:variant>
        <vt:i4>0</vt:i4>
      </vt:variant>
      <vt:variant>
        <vt:i4>5</vt:i4>
      </vt:variant>
      <vt:variant>
        <vt:lpwstr/>
      </vt:variant>
      <vt:variant>
        <vt:lpwstr>_Toc315085106</vt:lpwstr>
      </vt:variant>
      <vt:variant>
        <vt:i4>1245247</vt:i4>
      </vt:variant>
      <vt:variant>
        <vt:i4>41</vt:i4>
      </vt:variant>
      <vt:variant>
        <vt:i4>0</vt:i4>
      </vt:variant>
      <vt:variant>
        <vt:i4>5</vt:i4>
      </vt:variant>
      <vt:variant>
        <vt:lpwstr/>
      </vt:variant>
      <vt:variant>
        <vt:lpwstr>_Toc315085105</vt:lpwstr>
      </vt:variant>
      <vt:variant>
        <vt:i4>1245247</vt:i4>
      </vt:variant>
      <vt:variant>
        <vt:i4>38</vt:i4>
      </vt:variant>
      <vt:variant>
        <vt:i4>0</vt:i4>
      </vt:variant>
      <vt:variant>
        <vt:i4>5</vt:i4>
      </vt:variant>
      <vt:variant>
        <vt:lpwstr/>
      </vt:variant>
      <vt:variant>
        <vt:lpwstr>_Toc315085104</vt:lpwstr>
      </vt:variant>
      <vt:variant>
        <vt:i4>1245247</vt:i4>
      </vt:variant>
      <vt:variant>
        <vt:i4>32</vt:i4>
      </vt:variant>
      <vt:variant>
        <vt:i4>0</vt:i4>
      </vt:variant>
      <vt:variant>
        <vt:i4>5</vt:i4>
      </vt:variant>
      <vt:variant>
        <vt:lpwstr/>
      </vt:variant>
      <vt:variant>
        <vt:lpwstr>_Toc315085102</vt:lpwstr>
      </vt:variant>
      <vt:variant>
        <vt:i4>1703998</vt:i4>
      </vt:variant>
      <vt:variant>
        <vt:i4>26</vt:i4>
      </vt:variant>
      <vt:variant>
        <vt:i4>0</vt:i4>
      </vt:variant>
      <vt:variant>
        <vt:i4>5</vt:i4>
      </vt:variant>
      <vt:variant>
        <vt:lpwstr/>
      </vt:variant>
      <vt:variant>
        <vt:lpwstr>_Toc315085099</vt:lpwstr>
      </vt:variant>
      <vt:variant>
        <vt:i4>1703998</vt:i4>
      </vt:variant>
      <vt:variant>
        <vt:i4>20</vt:i4>
      </vt:variant>
      <vt:variant>
        <vt:i4>0</vt:i4>
      </vt:variant>
      <vt:variant>
        <vt:i4>5</vt:i4>
      </vt:variant>
      <vt:variant>
        <vt:lpwstr/>
      </vt:variant>
      <vt:variant>
        <vt:lpwstr>_Toc315085098</vt:lpwstr>
      </vt:variant>
      <vt:variant>
        <vt:i4>1703998</vt:i4>
      </vt:variant>
      <vt:variant>
        <vt:i4>14</vt:i4>
      </vt:variant>
      <vt:variant>
        <vt:i4>0</vt:i4>
      </vt:variant>
      <vt:variant>
        <vt:i4>5</vt:i4>
      </vt:variant>
      <vt:variant>
        <vt:lpwstr/>
      </vt:variant>
      <vt:variant>
        <vt:lpwstr>_Toc315085097</vt:lpwstr>
      </vt:variant>
      <vt:variant>
        <vt:i4>1703998</vt:i4>
      </vt:variant>
      <vt:variant>
        <vt:i4>8</vt:i4>
      </vt:variant>
      <vt:variant>
        <vt:i4>0</vt:i4>
      </vt:variant>
      <vt:variant>
        <vt:i4>5</vt:i4>
      </vt:variant>
      <vt:variant>
        <vt:lpwstr/>
      </vt:variant>
      <vt:variant>
        <vt:lpwstr>_Toc315085096</vt:lpwstr>
      </vt:variant>
      <vt:variant>
        <vt:i4>1703998</vt:i4>
      </vt:variant>
      <vt:variant>
        <vt:i4>2</vt:i4>
      </vt:variant>
      <vt:variant>
        <vt:i4>0</vt:i4>
      </vt:variant>
      <vt:variant>
        <vt:i4>5</vt:i4>
      </vt:variant>
      <vt:variant>
        <vt:lpwstr/>
      </vt:variant>
      <vt:variant>
        <vt:lpwstr>_Toc315085095</vt:lpwstr>
      </vt:variant>
      <vt:variant>
        <vt:i4>2228344</vt:i4>
      </vt:variant>
      <vt:variant>
        <vt:i4>-1</vt:i4>
      </vt:variant>
      <vt:variant>
        <vt:i4>1044</vt:i4>
      </vt:variant>
      <vt:variant>
        <vt:i4>1</vt:i4>
      </vt:variant>
      <vt:variant>
        <vt:lpwstr>http://www.a-fire.com/Portals/3/poele_bioethanol_vend%C3%B4me.jpg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TLeveque</cp:lastModifiedBy>
  <cp:revision>5</cp:revision>
  <cp:lastPrinted>2009-12-07T17:36:00Z</cp:lastPrinted>
  <dcterms:created xsi:type="dcterms:W3CDTF">2013-11-11T16:59:00Z</dcterms:created>
  <dcterms:modified xsi:type="dcterms:W3CDTF">2013-12-23T11:08:00Z</dcterms:modified>
</cp:coreProperties>
</file>