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9D" w:rsidRPr="008C0355" w:rsidRDefault="00624A9D" w:rsidP="00624A9D">
      <w:bookmarkStart w:id="0" w:name="_GoBack"/>
      <w:bookmarkEnd w:id="0"/>
    </w:p>
    <w:p w:rsidR="00624A9D" w:rsidRPr="00673B7C" w:rsidRDefault="00673B7C" w:rsidP="00673B7C">
      <w:pPr>
        <w:pStyle w:val="Notedebasdepage"/>
        <w:jc w:val="center"/>
        <w:rPr>
          <w:b/>
          <w:sz w:val="28"/>
          <w:szCs w:val="28"/>
        </w:rPr>
      </w:pPr>
      <w:r w:rsidRPr="00673B7C">
        <w:rPr>
          <w:b/>
          <w:sz w:val="28"/>
          <w:szCs w:val="28"/>
        </w:rPr>
        <w:t>Effet Joule et rendement d’une bouilloire</w:t>
      </w:r>
    </w:p>
    <w:tbl>
      <w:tblPr>
        <w:tblpPr w:leftFromText="141" w:rightFromText="141" w:vertAnchor="page" w:horzAnchor="margin" w:tblpY="4087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7512"/>
      </w:tblGrid>
      <w:tr w:rsidR="00624A9D" w:rsidRPr="008C0355" w:rsidTr="00673B7C">
        <w:tc>
          <w:tcPr>
            <w:tcW w:w="2197" w:type="dxa"/>
            <w:vAlign w:val="center"/>
          </w:tcPr>
          <w:p w:rsidR="00624A9D" w:rsidRPr="008C0355" w:rsidRDefault="00624A9D" w:rsidP="00673B7C">
            <w:pPr>
              <w:jc w:val="center"/>
            </w:pPr>
            <w:r w:rsidRPr="008C0355">
              <w:t>Tâches à réaliser par le candidat</w:t>
            </w:r>
          </w:p>
        </w:tc>
        <w:tc>
          <w:tcPr>
            <w:tcW w:w="7512" w:type="dxa"/>
          </w:tcPr>
          <w:p w:rsidR="00624A9D" w:rsidRPr="008C0355" w:rsidRDefault="00624A9D" w:rsidP="00673B7C">
            <w:r w:rsidRPr="008C0355">
              <w:t>Dans ce sujet on demande au candidat :</w:t>
            </w:r>
          </w:p>
          <w:p w:rsidR="00624A9D" w:rsidRPr="008C0355" w:rsidRDefault="00624A9D" w:rsidP="00673B7C">
            <w:r w:rsidRPr="008C0355">
              <w:t xml:space="preserve">- d’élaborer un protocole permettant de </w:t>
            </w:r>
            <w:r>
              <w:t>déterminer le rendement d’une bouilloire</w:t>
            </w:r>
            <w:r w:rsidRPr="008C0355">
              <w:t> ;</w:t>
            </w:r>
          </w:p>
          <w:p w:rsidR="00624A9D" w:rsidRPr="008C0355" w:rsidRDefault="00624A9D" w:rsidP="00673B7C">
            <w:r w:rsidRPr="008C0355">
              <w:t>- de réaliser le protocole ;</w:t>
            </w:r>
          </w:p>
          <w:p w:rsidR="00624A9D" w:rsidRPr="008C0355" w:rsidRDefault="00624A9D" w:rsidP="00673B7C">
            <w:r w:rsidRPr="008C0355">
              <w:t xml:space="preserve">- d’utiliser </w:t>
            </w:r>
            <w:r w:rsidR="00783178">
              <w:t>un tableur pour vérifier la relation entre énergie et puissance.</w:t>
            </w:r>
          </w:p>
        </w:tc>
      </w:tr>
      <w:tr w:rsidR="00624A9D" w:rsidRPr="008C0355" w:rsidTr="00673B7C">
        <w:tc>
          <w:tcPr>
            <w:tcW w:w="2197" w:type="dxa"/>
            <w:vAlign w:val="center"/>
          </w:tcPr>
          <w:p w:rsidR="00624A9D" w:rsidRPr="008C0355" w:rsidRDefault="00624A9D" w:rsidP="00673B7C">
            <w:pPr>
              <w:jc w:val="center"/>
            </w:pPr>
            <w:r w:rsidRPr="008C0355">
              <w:t>Compétences évaluées</w:t>
            </w:r>
          </w:p>
          <w:p w:rsidR="00624A9D" w:rsidRPr="008C0355" w:rsidRDefault="00624A9D" w:rsidP="00673B7C">
            <w:pPr>
              <w:jc w:val="center"/>
            </w:pPr>
            <w:r w:rsidRPr="008C0355">
              <w:t>Coefficients respectifs</w:t>
            </w:r>
          </w:p>
        </w:tc>
        <w:tc>
          <w:tcPr>
            <w:tcW w:w="7512" w:type="dxa"/>
          </w:tcPr>
          <w:p w:rsidR="00624A9D" w:rsidRPr="008C0355" w:rsidRDefault="00624A9D" w:rsidP="00673B7C">
            <w:r w:rsidRPr="008C0355">
              <w:t>Les manipulations proposées permettent d'évaluer les compétences :</w:t>
            </w:r>
          </w:p>
          <w:p w:rsidR="00624A9D" w:rsidRPr="00C5642C" w:rsidRDefault="00624A9D" w:rsidP="00673B7C">
            <w:pPr>
              <w:rPr>
                <w:color w:val="auto"/>
              </w:rPr>
            </w:pPr>
            <w:r w:rsidRPr="00C5642C">
              <w:rPr>
                <w:color w:val="auto"/>
              </w:rPr>
              <w:t xml:space="preserve">-- Analyser (ANA) ; coefficient </w:t>
            </w:r>
            <w:r>
              <w:rPr>
                <w:color w:val="auto"/>
              </w:rPr>
              <w:t>1</w:t>
            </w:r>
          </w:p>
          <w:p w:rsidR="00624A9D" w:rsidRDefault="00624A9D" w:rsidP="00673B7C">
            <w:pPr>
              <w:rPr>
                <w:color w:val="auto"/>
              </w:rPr>
            </w:pPr>
            <w:r w:rsidRPr="00C5642C">
              <w:rPr>
                <w:color w:val="auto"/>
              </w:rPr>
              <w:t xml:space="preserve">- Réaliser (REA) ; coefficient </w:t>
            </w:r>
            <w:r>
              <w:rPr>
                <w:color w:val="auto"/>
              </w:rPr>
              <w:t>3</w:t>
            </w:r>
          </w:p>
          <w:p w:rsidR="00624A9D" w:rsidRPr="008C0355" w:rsidRDefault="00624A9D" w:rsidP="00673B7C">
            <w:r>
              <w:rPr>
                <w:color w:val="auto"/>
              </w:rPr>
              <w:t>-Valider (VAL) ; coefficient2</w:t>
            </w:r>
          </w:p>
        </w:tc>
      </w:tr>
      <w:tr w:rsidR="00624A9D" w:rsidRPr="008C0355" w:rsidTr="00673B7C">
        <w:tc>
          <w:tcPr>
            <w:tcW w:w="2197" w:type="dxa"/>
            <w:vAlign w:val="center"/>
          </w:tcPr>
          <w:p w:rsidR="00624A9D" w:rsidRPr="008C0355" w:rsidRDefault="00624A9D" w:rsidP="00673B7C">
            <w:pPr>
              <w:jc w:val="center"/>
            </w:pPr>
            <w:r w:rsidRPr="008C0355">
              <w:t>Préparation du poste de travail</w:t>
            </w:r>
          </w:p>
        </w:tc>
        <w:tc>
          <w:tcPr>
            <w:tcW w:w="7512" w:type="dxa"/>
          </w:tcPr>
          <w:p w:rsidR="00624A9D" w:rsidRDefault="00624A9D" w:rsidP="00673B7C">
            <w:r w:rsidRPr="008C0355">
              <w:t xml:space="preserve">Précaution de sécurité : </w:t>
            </w:r>
          </w:p>
          <w:p w:rsidR="00624A9D" w:rsidRPr="008C0355" w:rsidRDefault="00624A9D" w:rsidP="00673B7C">
            <w:r>
              <w:t>Les appareils seront connectés au secteur à la demande du candidat</w:t>
            </w:r>
          </w:p>
        </w:tc>
      </w:tr>
      <w:tr w:rsidR="00624A9D" w:rsidRPr="008C0355" w:rsidTr="00673B7C">
        <w:tc>
          <w:tcPr>
            <w:tcW w:w="2197" w:type="dxa"/>
            <w:vAlign w:val="center"/>
          </w:tcPr>
          <w:p w:rsidR="00624A9D" w:rsidRPr="008C0355" w:rsidRDefault="00624A9D" w:rsidP="00673B7C">
            <w:pPr>
              <w:jc w:val="center"/>
            </w:pPr>
            <w:r w:rsidRPr="008C0355">
              <w:t>Déroulement de l’épreuve</w:t>
            </w:r>
          </w:p>
          <w:p w:rsidR="00624A9D" w:rsidRPr="008C0355" w:rsidRDefault="00624A9D" w:rsidP="00673B7C">
            <w:pPr>
              <w:jc w:val="center"/>
            </w:pPr>
            <w:r w:rsidRPr="008C0355">
              <w:t>Gestion des différents appels</w:t>
            </w:r>
          </w:p>
        </w:tc>
        <w:tc>
          <w:tcPr>
            <w:tcW w:w="7512" w:type="dxa"/>
          </w:tcPr>
          <w:p w:rsidR="00624A9D" w:rsidRPr="005F55C3" w:rsidRDefault="00624A9D" w:rsidP="00673B7C"/>
        </w:tc>
      </w:tr>
      <w:tr w:rsidR="00624A9D" w:rsidTr="00673B7C">
        <w:tblPrEx>
          <w:tblLook w:val="04A0"/>
        </w:tblPrEx>
        <w:tc>
          <w:tcPr>
            <w:tcW w:w="2197" w:type="dxa"/>
            <w:vAlign w:val="center"/>
          </w:tcPr>
          <w:p w:rsidR="00624A9D" w:rsidRDefault="00624A9D" w:rsidP="00673B7C">
            <w:r>
              <w:t>Evaluation – notation</w:t>
            </w:r>
          </w:p>
          <w:p w:rsidR="00624A9D" w:rsidRDefault="00624A9D" w:rsidP="00673B7C">
            <w:pPr>
              <w:jc w:val="center"/>
            </w:pPr>
          </w:p>
        </w:tc>
        <w:tc>
          <w:tcPr>
            <w:tcW w:w="7512" w:type="dxa"/>
          </w:tcPr>
          <w:p w:rsidR="00624A9D" w:rsidRPr="005755D7" w:rsidRDefault="00624A9D" w:rsidP="00673B7C"/>
        </w:tc>
      </w:tr>
      <w:tr w:rsidR="00624A9D" w:rsidRPr="008C0355" w:rsidTr="00673B7C">
        <w:tc>
          <w:tcPr>
            <w:tcW w:w="2197" w:type="dxa"/>
            <w:vAlign w:val="center"/>
          </w:tcPr>
          <w:p w:rsidR="00624A9D" w:rsidRPr="008C0355" w:rsidRDefault="00624A9D" w:rsidP="00673B7C">
            <w:pPr>
              <w:jc w:val="center"/>
            </w:pPr>
            <w:r w:rsidRPr="008C0355">
              <w:t>Remarques</w:t>
            </w:r>
          </w:p>
        </w:tc>
        <w:tc>
          <w:tcPr>
            <w:tcW w:w="7512" w:type="dxa"/>
          </w:tcPr>
          <w:p w:rsidR="00624A9D" w:rsidRPr="008C0355" w:rsidRDefault="00624A9D" w:rsidP="00673B7C">
            <w:r>
              <w:t xml:space="preserve">Le professeur aura préparé le compteur d’énergie. Le candidat n’aura qu’à appuyer sur </w:t>
            </w:r>
            <w:proofErr w:type="spellStart"/>
            <w:r>
              <w:t>rec</w:t>
            </w:r>
            <w:proofErr w:type="spellEnd"/>
            <w:r>
              <w:t xml:space="preserve"> pour mesurer la consommation d’énergie en direct</w:t>
            </w:r>
          </w:p>
        </w:tc>
      </w:tr>
    </w:tbl>
    <w:p w:rsidR="00624A9D" w:rsidRPr="008C0355" w:rsidRDefault="00624A9D" w:rsidP="00624A9D"/>
    <w:p w:rsidR="00673B7C" w:rsidRDefault="00673B7C" w:rsidP="00624A9D"/>
    <w:p w:rsidR="00673B7C" w:rsidRDefault="00673B7C" w:rsidP="00624A9D"/>
    <w:p w:rsidR="00673B7C" w:rsidRDefault="00673B7C" w:rsidP="00624A9D"/>
    <w:p w:rsidR="00673B7C" w:rsidRPr="008C0355" w:rsidRDefault="00673B7C" w:rsidP="00673B7C">
      <w:pPr>
        <w:pStyle w:val="Titre1"/>
        <w:pBdr>
          <w:top w:val="single" w:sz="12" w:space="0" w:color="auto"/>
        </w:pBdr>
      </w:pPr>
      <w:bookmarkStart w:id="1" w:name="_Toc311319447"/>
      <w:bookmarkStart w:id="2" w:name="_Toc348952888"/>
      <w:r w:rsidRPr="008C0355">
        <w:t>DESCRIPTIF DU SUJET DESTINÉ AUX PROFESSEURS</w:t>
      </w:r>
      <w:bookmarkEnd w:id="1"/>
      <w:bookmarkEnd w:id="2"/>
    </w:p>
    <w:p w:rsidR="00624A9D" w:rsidRPr="008C0355" w:rsidRDefault="00624A9D" w:rsidP="00624A9D">
      <w:r w:rsidRPr="008C0355">
        <w:br w:type="page"/>
      </w:r>
    </w:p>
    <w:p w:rsidR="00624A9D" w:rsidRPr="008C0355" w:rsidRDefault="00624A9D" w:rsidP="00624A9D">
      <w:pPr>
        <w:pStyle w:val="Titre1"/>
      </w:pPr>
      <w:bookmarkStart w:id="3" w:name="_Toc311319448"/>
      <w:bookmarkStart w:id="4" w:name="_Toc348952889"/>
      <w:r w:rsidRPr="008C0355">
        <w:lastRenderedPageBreak/>
        <w:t>LISTE DE MATÉRIEL DESTINÉE AUX PROFESSEURS ET AU PERSONNEL DE LABORATOIRE</w:t>
      </w:r>
      <w:bookmarkEnd w:id="3"/>
      <w:bookmarkEnd w:id="4"/>
    </w:p>
    <w:p w:rsidR="00624A9D" w:rsidRPr="008C0355" w:rsidRDefault="00624A9D" w:rsidP="00624A9D"/>
    <w:p w:rsidR="00624A9D" w:rsidRPr="008C0355" w:rsidRDefault="00624A9D" w:rsidP="00624A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624A9D" w:rsidRPr="008C0355" w:rsidTr="00A26D12">
        <w:tc>
          <w:tcPr>
            <w:tcW w:w="9778" w:type="dxa"/>
          </w:tcPr>
          <w:p w:rsidR="00624A9D" w:rsidRPr="008C0355" w:rsidRDefault="00624A9D" w:rsidP="00A26D12">
            <w:r w:rsidRPr="008C0355">
              <w:t xml:space="preserve">Ce sujet a été testé avec les valeurs indiquées dans la liste de matériel ci-dessous. Vous pouvez adapter les valeurs des composants (ou le matériel) en fonction de l’équipement de votre laboratoire. </w:t>
            </w:r>
          </w:p>
          <w:p w:rsidR="00624A9D" w:rsidRPr="008C0355" w:rsidRDefault="00624A9D" w:rsidP="00A26D12">
            <w:r w:rsidRPr="008C0355">
              <w:t xml:space="preserve">La version </w:t>
            </w:r>
            <w:r>
              <w:t xml:space="preserve">modifiable </w:t>
            </w:r>
            <w:r w:rsidRPr="008C0355">
              <w:t xml:space="preserve"> jointe à la version .</w:t>
            </w:r>
            <w:proofErr w:type="spellStart"/>
            <w:r w:rsidRPr="008C0355">
              <w:t>pdf</w:t>
            </w:r>
            <w:proofErr w:type="spellEnd"/>
            <w:r w:rsidRPr="008C0355">
              <w:t xml:space="preserve"> vous permet d’adapter le sujet à votre matériel.</w:t>
            </w:r>
          </w:p>
          <w:p w:rsidR="00624A9D" w:rsidRPr="008C0355" w:rsidRDefault="00624A9D" w:rsidP="00A26D12">
            <w:r w:rsidRPr="008C0355">
              <w:t>Cette adaptation ne doit entraîner EN AUCUN CAS de modifications dans le déroulement de l’évaluation.</w:t>
            </w:r>
          </w:p>
        </w:tc>
      </w:tr>
    </w:tbl>
    <w:p w:rsidR="00624A9D" w:rsidRPr="008C0355" w:rsidRDefault="00624A9D" w:rsidP="00624A9D"/>
    <w:p w:rsidR="00624A9D" w:rsidRPr="008C0355" w:rsidRDefault="00624A9D" w:rsidP="00624A9D"/>
    <w:p w:rsidR="00624A9D" w:rsidRDefault="00624A9D" w:rsidP="00624A9D">
      <w:pPr>
        <w:pStyle w:val="Titre2"/>
      </w:pPr>
      <w:bookmarkStart w:id="5" w:name="_Toc311319449"/>
      <w:bookmarkStart w:id="6" w:name="_Toc348952890"/>
      <w:r w:rsidRPr="008C0355">
        <w:t>Pour chaque poste</w:t>
      </w:r>
      <w:bookmarkEnd w:id="5"/>
      <w:bookmarkEnd w:id="6"/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4E6CE3">
        <w:rPr>
          <w:rFonts w:asciiTheme="minorHAnsi" w:hAnsiTheme="minorHAnsi"/>
        </w:rPr>
        <w:t>Compteur d’énergie avec fonction chronomètre ;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 xml:space="preserve">- Une bouilloire électrique ; 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>-un thermomètre ;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>-Une éprouvette graduée de 250mL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>-Un agitateur ;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>-Une balance ;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 xml:space="preserve">- Un ordinateur avec tableur </w:t>
      </w:r>
      <w:proofErr w:type="gramStart"/>
      <w:r w:rsidRPr="004E6CE3">
        <w:rPr>
          <w:rFonts w:asciiTheme="minorHAnsi" w:hAnsiTheme="minorHAnsi"/>
        </w:rPr>
        <w:t xml:space="preserve">( </w:t>
      </w:r>
      <w:proofErr w:type="spellStart"/>
      <w:r w:rsidRPr="004E6CE3">
        <w:rPr>
          <w:rFonts w:asciiTheme="minorHAnsi" w:hAnsiTheme="minorHAnsi"/>
        </w:rPr>
        <w:t>Régressi</w:t>
      </w:r>
      <w:proofErr w:type="spellEnd"/>
      <w:proofErr w:type="gramEnd"/>
      <w:r w:rsidRPr="004E6CE3">
        <w:rPr>
          <w:rFonts w:asciiTheme="minorHAnsi" w:hAnsiTheme="minorHAnsi"/>
        </w:rPr>
        <w:t xml:space="preserve">, </w:t>
      </w:r>
      <w:proofErr w:type="spellStart"/>
      <w:r w:rsidRPr="004E6CE3">
        <w:rPr>
          <w:rFonts w:asciiTheme="minorHAnsi" w:hAnsiTheme="minorHAnsi"/>
        </w:rPr>
        <w:t>excell</w:t>
      </w:r>
      <w:proofErr w:type="spellEnd"/>
      <w:r w:rsidRPr="004E6CE3">
        <w:rPr>
          <w:rFonts w:asciiTheme="minorHAnsi" w:hAnsiTheme="minorHAnsi"/>
        </w:rPr>
        <w:t>,…)</w:t>
      </w:r>
    </w:p>
    <w:p w:rsidR="00624A9D" w:rsidRPr="00372A87" w:rsidRDefault="00624A9D" w:rsidP="00624A9D"/>
    <w:p w:rsidR="00624A9D" w:rsidRPr="008C0355" w:rsidRDefault="00624A9D" w:rsidP="00624A9D"/>
    <w:p w:rsidR="00624A9D" w:rsidRPr="008C0355" w:rsidRDefault="00624A9D" w:rsidP="00624A9D">
      <w:pPr>
        <w:pStyle w:val="Titre2"/>
      </w:pPr>
      <w:bookmarkStart w:id="7" w:name="_Toc311319450"/>
      <w:bookmarkStart w:id="8" w:name="_Toc348952891"/>
      <w:r w:rsidRPr="008C0355">
        <w:t>Particularités</w:t>
      </w:r>
      <w:bookmarkEnd w:id="7"/>
      <w:bookmarkEnd w:id="8"/>
    </w:p>
    <w:p w:rsidR="00624A9D" w:rsidRPr="008C0355" w:rsidRDefault="00624A9D" w:rsidP="00624A9D">
      <w:r w:rsidRPr="008C0355">
        <w:t>Aucune</w:t>
      </w:r>
    </w:p>
    <w:p w:rsidR="00624A9D" w:rsidRPr="008C0355" w:rsidRDefault="00624A9D" w:rsidP="00624A9D">
      <w:r>
        <w:br w:type="page"/>
      </w:r>
    </w:p>
    <w:p w:rsidR="00624A9D" w:rsidRPr="008C0355" w:rsidRDefault="00624A9D" w:rsidP="00624A9D">
      <w:pPr>
        <w:pStyle w:val="Titre1"/>
      </w:pPr>
      <w:bookmarkStart w:id="9" w:name="_Toc311319451"/>
      <w:bookmarkStart w:id="10" w:name="_Toc348952892"/>
      <w:r w:rsidRPr="008C0355">
        <w:lastRenderedPageBreak/>
        <w:t>ÉNONCÉ DESTINÉ AU CANDIDAT</w:t>
      </w:r>
      <w:bookmarkEnd w:id="9"/>
      <w:bookmarkEnd w:id="10"/>
    </w:p>
    <w:p w:rsidR="00624A9D" w:rsidRPr="008C0355" w:rsidRDefault="00624A9D" w:rsidP="00624A9D"/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4456"/>
        <w:gridCol w:w="4866"/>
      </w:tblGrid>
      <w:tr w:rsidR="00624A9D" w:rsidRPr="008C0355" w:rsidTr="00A26D12">
        <w:tc>
          <w:tcPr>
            <w:tcW w:w="4678" w:type="dxa"/>
          </w:tcPr>
          <w:p w:rsidR="00624A9D" w:rsidRPr="008C0355" w:rsidRDefault="00624A9D" w:rsidP="00A26D12">
            <w:r w:rsidRPr="008C0355">
              <w:t xml:space="preserve">NOM : </w:t>
            </w:r>
          </w:p>
          <w:p w:rsidR="00624A9D" w:rsidRPr="008C0355" w:rsidRDefault="00624A9D" w:rsidP="00A26D12"/>
        </w:tc>
        <w:tc>
          <w:tcPr>
            <w:tcW w:w="5103" w:type="dxa"/>
          </w:tcPr>
          <w:p w:rsidR="00624A9D" w:rsidRPr="008C0355" w:rsidRDefault="00624A9D" w:rsidP="00A26D12">
            <w:r w:rsidRPr="008C0355">
              <w:t xml:space="preserve">Prénom : </w:t>
            </w:r>
          </w:p>
        </w:tc>
      </w:tr>
      <w:tr w:rsidR="00624A9D" w:rsidRPr="008C0355" w:rsidTr="00A26D12">
        <w:tc>
          <w:tcPr>
            <w:tcW w:w="4678" w:type="dxa"/>
          </w:tcPr>
          <w:p w:rsidR="00624A9D" w:rsidRPr="008C0355" w:rsidRDefault="00624A9D" w:rsidP="00A26D12">
            <w:r w:rsidRPr="008C0355">
              <w:t xml:space="preserve">Centre d’examen : </w:t>
            </w:r>
          </w:p>
        </w:tc>
        <w:tc>
          <w:tcPr>
            <w:tcW w:w="5103" w:type="dxa"/>
          </w:tcPr>
          <w:p w:rsidR="00624A9D" w:rsidRPr="008C0355" w:rsidRDefault="00624A9D" w:rsidP="00A26D12">
            <w:r w:rsidRPr="008C0355">
              <w:t xml:space="preserve">N° d’inscription : </w:t>
            </w:r>
          </w:p>
          <w:p w:rsidR="00624A9D" w:rsidRPr="008C0355" w:rsidRDefault="00624A9D" w:rsidP="00A26D12"/>
        </w:tc>
      </w:tr>
    </w:tbl>
    <w:p w:rsidR="00624A9D" w:rsidRPr="008C0355" w:rsidRDefault="00624A9D" w:rsidP="00624A9D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624A9D" w:rsidRPr="004E6CE3" w:rsidTr="00A26D12">
        <w:tc>
          <w:tcPr>
            <w:tcW w:w="9778" w:type="dxa"/>
          </w:tcPr>
          <w:p w:rsidR="00624A9D" w:rsidRPr="004E6CE3" w:rsidRDefault="00624A9D" w:rsidP="00A26D12">
            <w:pPr>
              <w:rPr>
                <w:rFonts w:asciiTheme="minorHAnsi" w:hAnsiTheme="minorHAnsi"/>
              </w:rPr>
            </w:pPr>
            <w:bookmarkStart w:id="11" w:name="_Toc469923078"/>
            <w:r w:rsidRPr="004E6CE3">
              <w:rPr>
                <w:rFonts w:asciiTheme="minorHAnsi" w:hAnsiTheme="minorHAnsi"/>
              </w:rPr>
              <w:t>Ce sujet comporte 2 feuilles individuelles sur lesquelles le candidat doit consigner ses réponses.</w:t>
            </w:r>
          </w:p>
          <w:p w:rsidR="00624A9D" w:rsidRPr="004E6CE3" w:rsidRDefault="00624A9D" w:rsidP="00A26D12">
            <w:pPr>
              <w:rPr>
                <w:rFonts w:asciiTheme="minorHAnsi" w:hAnsiTheme="minorHAnsi"/>
              </w:rPr>
            </w:pPr>
            <w:r w:rsidRPr="004E6CE3">
              <w:rPr>
                <w:rFonts w:asciiTheme="minorHAnsi" w:hAnsiTheme="minorHAnsi"/>
              </w:rPr>
              <w:t>Le candidat doit restituer ce document avant de sortir de la salle d'examen.</w:t>
            </w:r>
          </w:p>
          <w:p w:rsidR="00624A9D" w:rsidRPr="004E6CE3" w:rsidRDefault="00624A9D" w:rsidP="00A26D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  <w:r w:rsidRPr="004E6CE3">
              <w:rPr>
                <w:rFonts w:asciiTheme="minorHAnsi" w:hAnsiTheme="minorHAnsi"/>
              </w:rPr>
              <w:t>e candidat doit agir en autonomie et faire preuve d’initiative tout au long de l’épreuve.</w:t>
            </w:r>
          </w:p>
          <w:p w:rsidR="00624A9D" w:rsidRPr="004E6CE3" w:rsidRDefault="00624A9D" w:rsidP="00A26D12">
            <w:pPr>
              <w:rPr>
                <w:rFonts w:asciiTheme="minorHAnsi" w:hAnsiTheme="minorHAnsi"/>
              </w:rPr>
            </w:pPr>
            <w:r w:rsidRPr="004E6CE3">
              <w:rPr>
                <w:rFonts w:asciiTheme="minorHAnsi" w:hAnsiTheme="minorHAnsi"/>
              </w:rPr>
              <w:t>En cas de difficulté et afin de lui permettre de continuer la tâche, le candidat peut solliciter l’examinateur.</w:t>
            </w:r>
          </w:p>
          <w:p w:rsidR="00624A9D" w:rsidRPr="004E6CE3" w:rsidRDefault="00624A9D" w:rsidP="00A26D12">
            <w:pPr>
              <w:rPr>
                <w:rFonts w:asciiTheme="minorHAnsi" w:hAnsiTheme="minorHAnsi"/>
              </w:rPr>
            </w:pPr>
            <w:r w:rsidRPr="004E6CE3">
              <w:rPr>
                <w:rFonts w:asciiTheme="minorHAnsi" w:hAnsiTheme="minorHAnsi"/>
              </w:rPr>
              <w:t>L’examinateur peut intervenir à tout moment s’il le juge utile.</w:t>
            </w:r>
          </w:p>
          <w:p w:rsidR="00624A9D" w:rsidRPr="004E6CE3" w:rsidRDefault="00624A9D" w:rsidP="00A26D12">
            <w:pPr>
              <w:rPr>
                <w:rFonts w:asciiTheme="minorHAnsi" w:hAnsiTheme="minorHAnsi"/>
              </w:rPr>
            </w:pPr>
            <w:r w:rsidRPr="004E6CE3">
              <w:rPr>
                <w:rFonts w:asciiTheme="minorHAnsi" w:hAnsiTheme="minorHAnsi"/>
              </w:rPr>
              <w:t>L’usage de la calculatrice est autorisé.</w:t>
            </w:r>
          </w:p>
        </w:tc>
      </w:tr>
    </w:tbl>
    <w:p w:rsidR="00624A9D" w:rsidRPr="004E6CE3" w:rsidRDefault="00624A9D" w:rsidP="00624A9D">
      <w:pPr>
        <w:rPr>
          <w:rFonts w:asciiTheme="minorHAnsi" w:hAnsiTheme="minorHAnsi"/>
        </w:rPr>
      </w:pPr>
    </w:p>
    <w:p w:rsidR="00624A9D" w:rsidRPr="004E6CE3" w:rsidRDefault="00624A9D" w:rsidP="00624A9D">
      <w:pPr>
        <w:pStyle w:val="Retraitcorpsdetexte2"/>
        <w:spacing w:after="0" w:line="240" w:lineRule="auto"/>
        <w:ind w:left="0"/>
        <w:rPr>
          <w:rFonts w:asciiTheme="minorHAnsi" w:hAnsiTheme="minorHAnsi"/>
          <w:b/>
        </w:rPr>
      </w:pPr>
      <w:r w:rsidRPr="004E6CE3">
        <w:rPr>
          <w:rFonts w:asciiTheme="minorHAnsi" w:hAnsiTheme="minorHAnsi"/>
          <w:b/>
          <w:u w:val="single"/>
        </w:rPr>
        <w:t>CONTEXTE DU SUJET</w:t>
      </w:r>
      <w:r w:rsidRPr="004E6CE3">
        <w:rPr>
          <w:rFonts w:asciiTheme="minorHAnsi" w:hAnsiTheme="minorHAnsi"/>
          <w:b/>
        </w:rPr>
        <w:t> :</w:t>
      </w:r>
    </w:p>
    <w:p w:rsidR="00624A9D" w:rsidRDefault="00624A9D" w:rsidP="00624A9D">
      <w:pPr>
        <w:pStyle w:val="Retraitcorpsdetexte2"/>
        <w:spacing w:after="0" w:line="240" w:lineRule="auto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:rsidR="00624A9D" w:rsidRPr="004E6CE3" w:rsidRDefault="00624A9D" w:rsidP="00624A9D">
      <w:pPr>
        <w:pStyle w:val="Retraitcorpsdetexte2"/>
        <w:spacing w:after="0" w:line="240" w:lineRule="auto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Un étudiant hésite à acheter une bouilloire électrique. Est-elle énergivore? A quoi correspond la puissance mentionnée par le constructeur? </w:t>
      </w:r>
    </w:p>
    <w:p w:rsidR="00624A9D" w:rsidRPr="004E6CE3" w:rsidRDefault="00624A9D" w:rsidP="00624A9D">
      <w:pPr>
        <w:rPr>
          <w:rFonts w:asciiTheme="minorHAnsi" w:hAnsiTheme="minorHAnsi"/>
          <w:i/>
        </w:rPr>
      </w:pPr>
    </w:p>
    <w:p w:rsidR="00624A9D" w:rsidRPr="004E6CE3" w:rsidRDefault="00624A9D" w:rsidP="00624A9D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color w:val="auto"/>
        </w:rPr>
      </w:pPr>
      <w:r w:rsidRPr="004E6CE3">
        <w:rPr>
          <w:rFonts w:asciiTheme="minorHAnsi" w:hAnsiTheme="minorHAnsi"/>
          <w:color w:val="auto"/>
        </w:rPr>
        <w:t>Le but de cette épreuve est de déterminer</w:t>
      </w:r>
      <w:r>
        <w:rPr>
          <w:rFonts w:asciiTheme="minorHAnsi" w:hAnsiTheme="minorHAnsi"/>
          <w:color w:val="auto"/>
        </w:rPr>
        <w:t xml:space="preserve"> </w:t>
      </w:r>
      <w:r w:rsidRPr="004E6CE3">
        <w:rPr>
          <w:rFonts w:asciiTheme="minorHAnsi" w:hAnsiTheme="minorHAnsi"/>
          <w:color w:val="auto"/>
        </w:rPr>
        <w:t xml:space="preserve"> le rendement d’une bouilloire électrique puis de vérifier le rapport entre l’énergie  électrique qu’elle consomme et  sa puissance électrique.</w:t>
      </w:r>
    </w:p>
    <w:p w:rsidR="00624A9D" w:rsidRDefault="00624A9D" w:rsidP="00624A9D">
      <w:pPr>
        <w:autoSpaceDE w:val="0"/>
        <w:autoSpaceDN w:val="0"/>
        <w:adjustRightInd w:val="0"/>
        <w:spacing w:line="240" w:lineRule="auto"/>
        <w:jc w:val="left"/>
      </w:pPr>
      <w:r>
        <w:rPr>
          <w:color w:val="auto"/>
        </w:rPr>
        <w:t xml:space="preserve"> </w:t>
      </w:r>
    </w:p>
    <w:p w:rsidR="00624A9D" w:rsidRPr="008C0355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4595022</wp:posOffset>
            </wp:positionH>
            <wp:positionV relativeFrom="paragraph">
              <wp:posOffset>136407</wp:posOffset>
            </wp:positionV>
            <wp:extent cx="1177984" cy="1222744"/>
            <wp:effectExtent l="19050" t="0" r="3116" b="0"/>
            <wp:wrapNone/>
            <wp:docPr id="134" name="Image 134" descr="C:\Users\jcbc\AppData\Local\Microsoft\Windows\Temporary Internet Files\Content.Word\20131013_143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jcbc\AppData\Local\Microsoft\Windows\Temporary Internet Files\Content.Word\20131013_1438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232" r="16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84" cy="122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0355">
        <w:rPr>
          <w:b/>
        </w:rPr>
        <w:t>Document 1 : Matériel mis à disposition</w:t>
      </w:r>
    </w:p>
    <w:p w:rsidR="00624A9D" w:rsidRPr="008C0355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136525</wp:posOffset>
            </wp:positionV>
            <wp:extent cx="1487805" cy="836930"/>
            <wp:effectExtent l="19050" t="0" r="0" b="0"/>
            <wp:wrapNone/>
            <wp:docPr id="133" name="Image 133" descr="C:\Users\jcbc\AppData\Local\Microsoft\Windows\Temporary Internet Files\Content.Word\20131013_14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Users\jcbc\AppData\Local\Microsoft\Windows\Temporary Internet Files\Content.Word\20131013_1438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4914" r="13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>- Compteur d’énergie avec fonction chronomètre ;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 xml:space="preserve">- Une bouilloire électrique ; 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>-un thermomètre ;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>-Une éprouvette graduée de 250mL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>-Un agitateur ;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>-Une balance ;</w:t>
      </w:r>
    </w:p>
    <w:p w:rsidR="00624A9D" w:rsidRPr="004E6CE3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E6CE3">
        <w:rPr>
          <w:rFonts w:asciiTheme="minorHAnsi" w:hAnsiTheme="minorHAnsi"/>
        </w:rPr>
        <w:t xml:space="preserve">- Un ordinateur avec tableur </w:t>
      </w:r>
      <w:proofErr w:type="gramStart"/>
      <w:r w:rsidRPr="004E6CE3">
        <w:rPr>
          <w:rFonts w:asciiTheme="minorHAnsi" w:hAnsiTheme="minorHAnsi"/>
        </w:rPr>
        <w:t xml:space="preserve">( </w:t>
      </w:r>
      <w:proofErr w:type="spellStart"/>
      <w:r w:rsidRPr="004E6CE3">
        <w:rPr>
          <w:rFonts w:asciiTheme="minorHAnsi" w:hAnsiTheme="minorHAnsi"/>
        </w:rPr>
        <w:t>Régressi</w:t>
      </w:r>
      <w:proofErr w:type="spellEnd"/>
      <w:proofErr w:type="gramEnd"/>
      <w:r w:rsidRPr="004E6CE3">
        <w:rPr>
          <w:rFonts w:asciiTheme="minorHAnsi" w:hAnsiTheme="minorHAnsi"/>
        </w:rPr>
        <w:t xml:space="preserve">, </w:t>
      </w:r>
      <w:proofErr w:type="spellStart"/>
      <w:r w:rsidRPr="004E6CE3">
        <w:rPr>
          <w:rFonts w:asciiTheme="minorHAnsi" w:hAnsiTheme="minorHAnsi"/>
        </w:rPr>
        <w:t>excel</w:t>
      </w:r>
      <w:proofErr w:type="spellEnd"/>
      <w:r w:rsidRPr="004E6CE3">
        <w:rPr>
          <w:rFonts w:asciiTheme="minorHAnsi" w:hAnsiTheme="minorHAnsi"/>
        </w:rPr>
        <w:t>,…)</w:t>
      </w:r>
    </w:p>
    <w:p w:rsidR="00624A9D" w:rsidRDefault="00624A9D" w:rsidP="00624A9D"/>
    <w:tbl>
      <w:tblPr>
        <w:tblStyle w:val="Grilledutableau"/>
        <w:tblW w:w="0" w:type="auto"/>
        <w:tblLook w:val="04A0"/>
      </w:tblPr>
      <w:tblGrid>
        <w:gridCol w:w="9288"/>
      </w:tblGrid>
      <w:tr w:rsidR="00624A9D" w:rsidTr="00A26D12">
        <w:tc>
          <w:tcPr>
            <w:tcW w:w="9778" w:type="dxa"/>
          </w:tcPr>
          <w:p w:rsidR="00624A9D" w:rsidRPr="008C0355" w:rsidRDefault="00624A9D" w:rsidP="00A26D12">
            <w:r w:rsidRPr="00FA7514">
              <w:rPr>
                <w:b/>
              </w:rPr>
              <w:t xml:space="preserve">Document 2 : </w:t>
            </w:r>
          </w:p>
          <w:tbl>
            <w:tblPr>
              <w:tblW w:w="5000" w:type="pct"/>
              <w:tblLook w:val="00A0"/>
            </w:tblPr>
            <w:tblGrid>
              <w:gridCol w:w="9072"/>
            </w:tblGrid>
            <w:tr w:rsidR="00624A9D" w:rsidRPr="008C0355" w:rsidTr="00A26D1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4A9D" w:rsidRPr="00F30C95" w:rsidRDefault="00624A9D" w:rsidP="00A26D12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Theme="minorHAnsi" w:hAnsiTheme="minorHAnsi"/>
                    </w:rPr>
                  </w:pPr>
                  <w:r w:rsidRPr="00F30C95">
                    <w:rPr>
                      <w:rFonts w:asciiTheme="minorHAnsi" w:hAnsiTheme="minorHAnsi"/>
                    </w:rPr>
                    <w:t>Par convention</w:t>
                  </w:r>
                  <w:r w:rsidRPr="004E6CE3">
                    <w:rPr>
                      <w:rFonts w:asciiTheme="minorHAnsi" w:hAnsiTheme="minorHAnsi"/>
                    </w:rPr>
                    <w:t xml:space="preserve"> on note ρ (« </w:t>
                  </w:r>
                  <w:proofErr w:type="spellStart"/>
                  <w:r w:rsidRPr="004E6CE3">
                    <w:rPr>
                      <w:rFonts w:asciiTheme="minorHAnsi" w:hAnsiTheme="minorHAnsi"/>
                    </w:rPr>
                    <w:t>rô</w:t>
                  </w:r>
                  <w:proofErr w:type="spellEnd"/>
                  <w:r w:rsidRPr="004E6CE3">
                    <w:rPr>
                      <w:rFonts w:asciiTheme="minorHAnsi" w:hAnsiTheme="minorHAnsi"/>
                    </w:rPr>
                    <w:t xml:space="preserve"> ») le rendement </w:t>
                  </w:r>
                  <w:r w:rsidRPr="00F30C95">
                    <w:rPr>
                      <w:rFonts w:asciiTheme="minorHAnsi" w:hAnsiTheme="minorHAnsi"/>
                    </w:rPr>
                    <w:t xml:space="preserve">d'un convertisseur d'énergie (moteur, lampe, </w:t>
                  </w:r>
                  <w:r w:rsidR="00F32642">
                    <w:rPr>
                      <w:rFonts w:asciiTheme="minorHAnsi" w:hAnsiTheme="minorHAnsi"/>
                    </w:rPr>
                    <w:t>résistance, etc.</w:t>
                  </w:r>
                  <w:r w:rsidRPr="00F30C95">
                    <w:rPr>
                      <w:rFonts w:asciiTheme="minorHAnsi" w:hAnsiTheme="minorHAnsi"/>
                    </w:rPr>
                    <w:t xml:space="preserve">). </w:t>
                  </w:r>
                </w:p>
                <w:p w:rsidR="00624A9D" w:rsidRPr="008C0355" w:rsidRDefault="00624A9D" w:rsidP="00A26D12">
                  <w:pPr>
                    <w:jc w:val="left"/>
                  </w:pPr>
                  <w:r w:rsidRPr="004E6CE3">
                    <w:rPr>
                      <w:rFonts w:asciiTheme="minorHAnsi" w:hAnsiTheme="minorHAnsi"/>
                    </w:rPr>
                    <w:t xml:space="preserve">Le rendement électrique d'un convertisseur d'énergie peut se  calculer ainsi:                  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Theme="minorHAnsi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ρ</m:t>
                    </m:r>
                    <m:r>
                      <m:rPr>
                        <m:sty m:val="bi"/>
                      </m:rPr>
                      <w:rPr>
                        <w:rFonts w:ascii="Cambria Math" w:hAnsiTheme="minorHAnsi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Theme="minorHAnsi"/>
                            <w:b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Theme="minorHAns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utile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Theme="minorHAns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Theme="minorHAnsi"/>
                              </w:rPr>
                              <m:t>é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lectrique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Theme="minorHAnsi"/>
                      </w:rPr>
                      <w:br/>
                    </m:r>
                  </m:oMath>
                </w:p>
              </w:tc>
            </w:tr>
          </w:tbl>
          <w:p w:rsidR="00624A9D" w:rsidRDefault="00624A9D" w:rsidP="00A26D12"/>
        </w:tc>
      </w:tr>
    </w:tbl>
    <w:p w:rsidR="00624A9D" w:rsidRDefault="00624A9D" w:rsidP="00624A9D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288"/>
      </w:tblGrid>
      <w:tr w:rsidR="00624A9D" w:rsidRPr="008C0355" w:rsidTr="00A26D12">
        <w:tc>
          <w:tcPr>
            <w:tcW w:w="5000" w:type="pct"/>
          </w:tcPr>
          <w:p w:rsidR="00624A9D" w:rsidRPr="00DA2A9B" w:rsidRDefault="00624A9D" w:rsidP="00A26D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Document 3</w:t>
            </w:r>
            <w:r w:rsidRPr="00DA2A9B">
              <w:rPr>
                <w:rFonts w:asciiTheme="minorHAnsi" w:hAnsiTheme="minorHAnsi"/>
                <w:b/>
              </w:rPr>
              <w:t xml:space="preserve"> : </w:t>
            </w:r>
          </w:p>
          <w:p w:rsidR="00624A9D" w:rsidRPr="00DA2A9B" w:rsidRDefault="00624A9D" w:rsidP="00A26D12">
            <w:pPr>
              <w:widowControl w:val="0"/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L’énergie thermique (</w:t>
            </w:r>
            <w:r w:rsidRPr="00DA2A9B">
              <w:rPr>
                <w:rFonts w:asciiTheme="minorHAnsi" w:hAnsiTheme="minorHAnsi"/>
                <w:color w:val="auto"/>
              </w:rPr>
              <w:t xml:space="preserve">chaleur) </w:t>
            </w:r>
            <w:r w:rsidRPr="00DA2A9B">
              <w:rPr>
                <w:rFonts w:asciiTheme="minorHAnsi" w:hAnsiTheme="minorHAnsi"/>
                <w:b/>
                <w:bCs/>
                <w:color w:val="auto"/>
              </w:rPr>
              <w:t>Q</w:t>
            </w:r>
            <w:r w:rsidRPr="00DA2A9B">
              <w:rPr>
                <w:rFonts w:asciiTheme="minorHAnsi" w:hAnsiTheme="minorHAnsi"/>
                <w:color w:val="auto"/>
              </w:rPr>
              <w:t xml:space="preserve">(J) reçue par une masse d’eau </w:t>
            </w:r>
            <w:r w:rsidRPr="00DA2A9B">
              <w:rPr>
                <w:rFonts w:asciiTheme="minorHAnsi" w:hAnsiTheme="minorHAnsi"/>
                <w:b/>
                <w:bCs/>
                <w:color w:val="auto"/>
              </w:rPr>
              <w:t>m</w:t>
            </w:r>
            <w:r w:rsidRPr="00DA2A9B">
              <w:rPr>
                <w:rFonts w:asciiTheme="minorHAnsi" w:hAnsiTheme="minorHAnsi"/>
                <w:color w:val="auto"/>
              </w:rPr>
              <w:t xml:space="preserve"> (kg) est proportionnelle à son élévation de température</w:t>
            </w:r>
            <w:r w:rsidRPr="00DA2A9B">
              <w:rPr>
                <w:color w:val="auto"/>
              </w:rPr>
              <w:t xml:space="preserve"> </w:t>
            </w:r>
            <w:proofErr w:type="gramStart"/>
            <w:r w:rsidRPr="00DA2A9B">
              <w:rPr>
                <w:b/>
                <w:bCs/>
                <w:color w:val="auto"/>
              </w:rPr>
              <w:t xml:space="preserve">( </w:t>
            </w:r>
            <w:r w:rsidRPr="00DA2A9B">
              <w:rPr>
                <w:rFonts w:ascii="Symbol" w:hAnsi="Symbol"/>
                <w:b/>
                <w:bCs/>
                <w:color w:val="auto"/>
              </w:rPr>
              <w:t></w:t>
            </w:r>
            <w:proofErr w:type="gramEnd"/>
            <w:r w:rsidRPr="00DA2A9B">
              <w:rPr>
                <w:b/>
                <w:bCs/>
                <w:color w:val="auto"/>
                <w:vertAlign w:val="subscript"/>
              </w:rPr>
              <w:t>f</w:t>
            </w:r>
            <w:r w:rsidRPr="00DA2A9B">
              <w:rPr>
                <w:b/>
                <w:bCs/>
                <w:color w:val="auto"/>
              </w:rPr>
              <w:t xml:space="preserve"> - </w:t>
            </w:r>
            <w:r w:rsidRPr="00DA2A9B">
              <w:rPr>
                <w:rFonts w:ascii="Symbol" w:hAnsi="Symbol"/>
                <w:b/>
                <w:bCs/>
                <w:color w:val="auto"/>
              </w:rPr>
              <w:t></w:t>
            </w:r>
            <w:r w:rsidRPr="00DA2A9B">
              <w:rPr>
                <w:b/>
                <w:bCs/>
                <w:color w:val="auto"/>
                <w:vertAlign w:val="subscript"/>
              </w:rPr>
              <w:t>i</w:t>
            </w:r>
            <w:r w:rsidRPr="00DA2A9B">
              <w:rPr>
                <w:b/>
                <w:bCs/>
                <w:color w:val="auto"/>
              </w:rPr>
              <w:t xml:space="preserve"> ) </w:t>
            </w:r>
            <w:r w:rsidRPr="00DA2A9B">
              <w:rPr>
                <w:color w:val="auto"/>
              </w:rPr>
              <w:t xml:space="preserve">(°C). </w:t>
            </w:r>
          </w:p>
          <w:p w:rsidR="00624A9D" w:rsidRPr="00DA2A9B" w:rsidRDefault="00624A9D" w:rsidP="00A26D12">
            <w:pPr>
              <w:widowControl w:val="0"/>
              <w:rPr>
                <w:color w:val="auto"/>
              </w:rPr>
            </w:pPr>
            <w:r w:rsidRPr="00DA2A9B">
              <w:rPr>
                <w:color w:val="auto"/>
              </w:rPr>
              <w:t> </w:t>
            </w:r>
          </w:p>
          <w:p w:rsidR="00624A9D" w:rsidRPr="00DA2A9B" w:rsidRDefault="00624A9D" w:rsidP="00A26D12">
            <w:pPr>
              <w:widowControl w:val="0"/>
              <w:rPr>
                <w:color w:val="auto"/>
              </w:rPr>
            </w:pPr>
            <w:r w:rsidRPr="00DA2A9B">
              <w:rPr>
                <w:b/>
                <w:bCs/>
                <w:color w:val="auto"/>
              </w:rPr>
              <w:t xml:space="preserve">         </w:t>
            </w:r>
            <w:r>
              <w:rPr>
                <w:b/>
                <w:bCs/>
                <w:color w:val="auto"/>
              </w:rPr>
              <w:t xml:space="preserve">      </w:t>
            </w:r>
            <w:r w:rsidRPr="00DA2A9B">
              <w:rPr>
                <w:b/>
                <w:bCs/>
                <w:color w:val="auto"/>
              </w:rPr>
              <w:t xml:space="preserve">Q = </w:t>
            </w:r>
            <w:proofErr w:type="gramStart"/>
            <w:r w:rsidRPr="00DA2A9B">
              <w:rPr>
                <w:b/>
                <w:bCs/>
                <w:color w:val="auto"/>
              </w:rPr>
              <w:t>m  .</w:t>
            </w:r>
            <w:proofErr w:type="gramEnd"/>
            <w:r w:rsidRPr="00DA2A9B">
              <w:rPr>
                <w:b/>
                <w:bCs/>
                <w:color w:val="auto"/>
              </w:rPr>
              <w:t xml:space="preserve">  </w:t>
            </w:r>
            <w:proofErr w:type="spellStart"/>
            <w:proofErr w:type="gramStart"/>
            <w:r w:rsidRPr="00DA2A9B">
              <w:rPr>
                <w:b/>
                <w:bCs/>
                <w:color w:val="auto"/>
              </w:rPr>
              <w:t>c</w:t>
            </w:r>
            <w:r w:rsidRPr="00DA2A9B">
              <w:rPr>
                <w:b/>
                <w:bCs/>
                <w:color w:val="auto"/>
                <w:vertAlign w:val="subscript"/>
              </w:rPr>
              <w:t>eau</w:t>
            </w:r>
            <w:proofErr w:type="spellEnd"/>
            <w:r w:rsidRPr="00DA2A9B">
              <w:rPr>
                <w:b/>
                <w:bCs/>
                <w:color w:val="auto"/>
                <w:vertAlign w:val="subscript"/>
              </w:rPr>
              <w:t xml:space="preserve"> </w:t>
            </w:r>
            <w:r w:rsidRPr="00DA2A9B">
              <w:rPr>
                <w:b/>
                <w:bCs/>
                <w:color w:val="auto"/>
              </w:rPr>
              <w:t xml:space="preserve"> .</w:t>
            </w:r>
            <w:proofErr w:type="gramEnd"/>
            <w:r w:rsidRPr="00DA2A9B">
              <w:rPr>
                <w:b/>
                <w:bCs/>
                <w:color w:val="auto"/>
              </w:rPr>
              <w:t xml:space="preserve">  </w:t>
            </w:r>
            <w:proofErr w:type="gramStart"/>
            <w:r w:rsidRPr="00DA2A9B">
              <w:rPr>
                <w:b/>
                <w:bCs/>
                <w:color w:val="auto"/>
              </w:rPr>
              <w:t xml:space="preserve">( </w:t>
            </w:r>
            <w:r w:rsidRPr="00DA2A9B">
              <w:rPr>
                <w:rFonts w:ascii="Symbol" w:hAnsi="Symbol"/>
                <w:b/>
                <w:bCs/>
                <w:color w:val="auto"/>
              </w:rPr>
              <w:t></w:t>
            </w:r>
            <w:proofErr w:type="gramEnd"/>
            <w:r w:rsidRPr="00DA2A9B">
              <w:rPr>
                <w:b/>
                <w:bCs/>
                <w:color w:val="auto"/>
                <w:vertAlign w:val="subscript"/>
              </w:rPr>
              <w:t>f</w:t>
            </w:r>
            <w:r w:rsidRPr="00DA2A9B">
              <w:rPr>
                <w:b/>
                <w:bCs/>
                <w:color w:val="auto"/>
              </w:rPr>
              <w:t xml:space="preserve"> - </w:t>
            </w:r>
            <w:r w:rsidRPr="00DA2A9B">
              <w:rPr>
                <w:rFonts w:ascii="Symbol" w:hAnsi="Symbol"/>
                <w:b/>
                <w:bCs/>
                <w:color w:val="auto"/>
              </w:rPr>
              <w:t></w:t>
            </w:r>
            <w:r w:rsidRPr="00DA2A9B">
              <w:rPr>
                <w:b/>
                <w:bCs/>
                <w:color w:val="auto"/>
                <w:vertAlign w:val="subscript"/>
              </w:rPr>
              <w:t>i</w:t>
            </w:r>
            <w:r w:rsidRPr="00DA2A9B">
              <w:rPr>
                <w:b/>
                <w:bCs/>
                <w:color w:val="auto"/>
              </w:rPr>
              <w:t xml:space="preserve"> )   </w:t>
            </w:r>
            <w:r w:rsidRPr="00DA2A9B">
              <w:rPr>
                <w:color w:val="auto"/>
              </w:rPr>
              <w:t xml:space="preserve">avec  </w:t>
            </w:r>
            <w:proofErr w:type="spellStart"/>
            <w:r w:rsidRPr="00DA2A9B">
              <w:rPr>
                <w:rFonts w:asciiTheme="minorHAnsi" w:hAnsiTheme="minorHAnsi"/>
                <w:b/>
                <w:bCs/>
                <w:color w:val="auto"/>
              </w:rPr>
              <w:t>c</w:t>
            </w:r>
            <w:r w:rsidRPr="00DA2A9B">
              <w:rPr>
                <w:rFonts w:asciiTheme="minorHAnsi" w:hAnsiTheme="minorHAnsi"/>
                <w:b/>
                <w:bCs/>
                <w:color w:val="auto"/>
                <w:vertAlign w:val="subscript"/>
              </w:rPr>
              <w:t>eau</w:t>
            </w:r>
            <w:proofErr w:type="spellEnd"/>
            <w:r w:rsidRPr="00DA2A9B">
              <w:rPr>
                <w:rFonts w:asciiTheme="minorHAnsi" w:hAnsiTheme="minorHAnsi"/>
                <w:b/>
                <w:bCs/>
                <w:color w:val="auto"/>
                <w:vertAlign w:val="subscript"/>
              </w:rPr>
              <w:t xml:space="preserve"> </w:t>
            </w:r>
            <w:r w:rsidRPr="00DA2A9B">
              <w:rPr>
                <w:rFonts w:asciiTheme="minorHAnsi" w:hAnsiTheme="minorHAnsi"/>
                <w:color w:val="auto"/>
              </w:rPr>
              <w:t>= 4185 J.kg</w:t>
            </w:r>
            <w:r w:rsidRPr="00DA2A9B">
              <w:rPr>
                <w:rFonts w:asciiTheme="minorHAnsi" w:hAnsiTheme="minorHAnsi"/>
                <w:color w:val="auto"/>
                <w:vertAlign w:val="superscript"/>
              </w:rPr>
              <w:t>-1</w:t>
            </w:r>
            <w:r w:rsidRPr="00DA2A9B">
              <w:rPr>
                <w:rFonts w:asciiTheme="minorHAnsi" w:hAnsiTheme="minorHAnsi"/>
                <w:color w:val="auto"/>
              </w:rPr>
              <w:t>.°C</w:t>
            </w:r>
            <w:r w:rsidRPr="00DA2A9B">
              <w:rPr>
                <w:rFonts w:asciiTheme="minorHAnsi" w:hAnsiTheme="minorHAnsi"/>
                <w:color w:val="auto"/>
                <w:vertAlign w:val="superscript"/>
              </w:rPr>
              <w:t xml:space="preserve">-1 </w:t>
            </w:r>
            <w:r w:rsidRPr="00DA2A9B">
              <w:rPr>
                <w:rFonts w:asciiTheme="minorHAnsi" w:hAnsiTheme="minorHAnsi"/>
                <w:color w:val="auto"/>
              </w:rPr>
              <w:t>, la chaleur massique de l’eau</w:t>
            </w:r>
          </w:p>
          <w:p w:rsidR="00624A9D" w:rsidRPr="008C0355" w:rsidRDefault="00624A9D" w:rsidP="00A26D12">
            <w:pPr>
              <w:jc w:val="left"/>
            </w:pPr>
          </w:p>
        </w:tc>
      </w:tr>
    </w:tbl>
    <w:p w:rsidR="00624A9D" w:rsidRDefault="00624A9D" w:rsidP="00624A9D">
      <w:pPr>
        <w:widowControl w:val="0"/>
      </w:pPr>
    </w:p>
    <w:tbl>
      <w:tblPr>
        <w:tblStyle w:val="Grilledutableau"/>
        <w:tblW w:w="0" w:type="auto"/>
        <w:tblLook w:val="04A0"/>
      </w:tblPr>
      <w:tblGrid>
        <w:gridCol w:w="9288"/>
      </w:tblGrid>
      <w:tr w:rsidR="00624A9D" w:rsidTr="00A26D12">
        <w:tc>
          <w:tcPr>
            <w:tcW w:w="9778" w:type="dxa"/>
          </w:tcPr>
          <w:p w:rsidR="00624A9D" w:rsidRPr="00DA2A9B" w:rsidRDefault="00624A9D" w:rsidP="00A26D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Document 4</w:t>
            </w:r>
            <w:r w:rsidRPr="00DA2A9B">
              <w:rPr>
                <w:rFonts w:asciiTheme="minorHAnsi" w:hAnsiTheme="minorHAnsi"/>
                <w:b/>
              </w:rPr>
              <w:t xml:space="preserve"> : </w:t>
            </w:r>
          </w:p>
          <w:p w:rsidR="00624A9D" w:rsidRDefault="00624A9D" w:rsidP="00A26D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/>
              </w:rPr>
            </w:pPr>
            <w:r w:rsidRPr="00C05D60">
              <w:rPr>
                <w:rFonts w:asciiTheme="minorHAnsi" w:hAnsiTheme="minorHAnsi"/>
              </w:rPr>
              <w:t>L’énergie fournit par transfert électrique par un appareil élect</w:t>
            </w:r>
            <w:r>
              <w:rPr>
                <w:rFonts w:asciiTheme="minorHAnsi" w:hAnsiTheme="minorHAnsi"/>
              </w:rPr>
              <w:t xml:space="preserve">rique de puissance P pendant une durée </w:t>
            </w:r>
            <w:r>
              <w:rPr>
                <w:rFonts w:ascii="Symbol" w:hAnsi="Symbol"/>
              </w:rPr>
              <w:t></w:t>
            </w:r>
            <w:r w:rsidRPr="00C05D60">
              <w:rPr>
                <w:rFonts w:asciiTheme="minorHAnsi" w:hAnsiTheme="minorHAnsi"/>
              </w:rPr>
              <w:t>t est donnée par la relation</w:t>
            </w:r>
            <w:r w:rsidR="00F32642">
              <w:rPr>
                <w:rFonts w:asciiTheme="minorHAnsi" w:hAnsiTheme="minorHAnsi"/>
              </w:rPr>
              <w:t xml:space="preserve">            </w:t>
            </w:r>
            <w:r w:rsidRPr="00C05D60">
              <w:rPr>
                <w:rFonts w:asciiTheme="minorHAnsi" w:hAnsiTheme="minorHAnsi"/>
              </w:rPr>
              <w:t xml:space="preserve"> </w:t>
            </w:r>
            <w:r w:rsidRPr="00C05D60">
              <w:rPr>
                <w:rFonts w:asciiTheme="minorHAnsi" w:hAnsiTheme="minorHAnsi"/>
                <w:b/>
              </w:rPr>
              <w:t>E  =</w:t>
            </w:r>
            <w:r w:rsidR="0087488C">
              <w:rPr>
                <w:rFonts w:asciiTheme="minorHAnsi" w:hAnsiTheme="minorHAnsi"/>
                <w:b/>
              </w:rPr>
              <w:t xml:space="preserve"> </w:t>
            </w:r>
            <w:r w:rsidRPr="00C05D60">
              <w:rPr>
                <w:rFonts w:asciiTheme="minorHAnsi" w:hAnsiTheme="minorHAnsi"/>
                <w:b/>
              </w:rPr>
              <w:t>P.</w:t>
            </w:r>
            <w:r w:rsidRPr="00C05D60">
              <w:rPr>
                <w:rFonts w:ascii="Symbol" w:hAnsi="Symbol"/>
                <w:b/>
              </w:rPr>
              <w:t></w:t>
            </w:r>
            <w:r w:rsidRPr="00C05D60">
              <w:rPr>
                <w:rFonts w:ascii="Symbol" w:hAnsi="Symbol"/>
                <w:b/>
              </w:rPr>
              <w:t></w:t>
            </w:r>
            <w:r w:rsidRPr="00C05D60">
              <w:rPr>
                <w:rFonts w:asciiTheme="minorHAnsi" w:hAnsiTheme="minorHAnsi"/>
                <w:b/>
              </w:rPr>
              <w:t xml:space="preserve">t  </w:t>
            </w:r>
            <w:r>
              <w:rPr>
                <w:rFonts w:asciiTheme="minorHAnsi" w:hAnsiTheme="minorHAnsi"/>
              </w:rPr>
              <w:t xml:space="preserve">                                       a</w:t>
            </w:r>
            <w:r w:rsidRPr="00C05D60">
              <w:rPr>
                <w:rFonts w:asciiTheme="minorHAnsi" w:hAnsiTheme="minorHAnsi"/>
              </w:rPr>
              <w:t>vec E en joul</w:t>
            </w:r>
            <w:r>
              <w:rPr>
                <w:rFonts w:asciiTheme="minorHAnsi" w:hAnsiTheme="minorHAnsi"/>
              </w:rPr>
              <w:t>es</w:t>
            </w:r>
            <w:r w:rsidRPr="00C05D60">
              <w:rPr>
                <w:rFonts w:asciiTheme="minorHAnsi" w:hAnsiTheme="minorHAnsi"/>
              </w:rPr>
              <w:t>, P en watt</w:t>
            </w:r>
            <w:r>
              <w:rPr>
                <w:rFonts w:asciiTheme="minorHAnsi" w:hAnsiTheme="minorHAnsi"/>
              </w:rPr>
              <w:t>s</w:t>
            </w:r>
            <w:r w:rsidRPr="00C05D60">
              <w:rPr>
                <w:rFonts w:asciiTheme="minorHAnsi" w:hAnsiTheme="minorHAnsi"/>
              </w:rPr>
              <w:t xml:space="preserve"> et </w:t>
            </w:r>
            <w:r w:rsidRPr="00C05D60"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</w:t>
            </w:r>
            <w:r w:rsidRPr="00C05D60">
              <w:rPr>
                <w:rFonts w:asciiTheme="minorHAnsi" w:hAnsiTheme="minorHAnsi"/>
              </w:rPr>
              <w:t>t  en seconde</w:t>
            </w:r>
            <w:r>
              <w:rPr>
                <w:rFonts w:asciiTheme="minorHAnsi" w:hAnsiTheme="minorHAnsi"/>
              </w:rPr>
              <w:t>s</w:t>
            </w:r>
          </w:p>
          <w:p w:rsidR="00624A9D" w:rsidRDefault="00624A9D" w:rsidP="00A26D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/>
              </w:rPr>
            </w:pPr>
          </w:p>
          <w:p w:rsidR="00624A9D" w:rsidRPr="00C05D60" w:rsidRDefault="00624A9D" w:rsidP="00A26D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Rq</w:t>
            </w:r>
            <w:proofErr w:type="spellEnd"/>
            <w:r>
              <w:rPr>
                <w:rFonts w:asciiTheme="minorHAnsi" w:hAnsiTheme="minorHAnsi"/>
              </w:rPr>
              <w:t> : l’énergie peut être mesurée en kilo watts heure (kWh) avec 1kWh= 3600 kJ</w:t>
            </w:r>
          </w:p>
          <w:p w:rsidR="00624A9D" w:rsidRDefault="00624A9D" w:rsidP="00A26D12">
            <w:pPr>
              <w:rPr>
                <w:rFonts w:asciiTheme="minorHAnsi" w:hAnsiTheme="minorHAnsi"/>
                <w:b/>
              </w:rPr>
            </w:pPr>
          </w:p>
        </w:tc>
      </w:tr>
    </w:tbl>
    <w:p w:rsidR="00F92395" w:rsidRDefault="00F92395" w:rsidP="00624A9D">
      <w:pPr>
        <w:rPr>
          <w:rFonts w:asciiTheme="minorHAnsi" w:hAnsiTheme="minorHAnsi"/>
          <w:b/>
          <w:bCs/>
          <w:u w:val="single"/>
        </w:rPr>
      </w:pPr>
    </w:p>
    <w:p w:rsidR="00F32642" w:rsidRDefault="00F32642" w:rsidP="00624A9D">
      <w:pPr>
        <w:rPr>
          <w:rFonts w:asciiTheme="minorHAnsi" w:hAnsiTheme="minorHAnsi"/>
          <w:b/>
          <w:bCs/>
          <w:u w:val="single"/>
        </w:rPr>
      </w:pPr>
    </w:p>
    <w:p w:rsidR="00624A9D" w:rsidRDefault="00624A9D" w:rsidP="00624A9D">
      <w:pPr>
        <w:rPr>
          <w:rFonts w:asciiTheme="minorHAnsi" w:hAnsiTheme="minorHAnsi"/>
          <w:b/>
          <w:bCs/>
          <w:u w:val="single"/>
        </w:rPr>
      </w:pPr>
      <w:r w:rsidRPr="0032420F">
        <w:rPr>
          <w:rFonts w:asciiTheme="minorHAnsi" w:hAnsiTheme="minorHAnsi"/>
          <w:b/>
          <w:bCs/>
          <w:u w:val="single"/>
        </w:rPr>
        <w:lastRenderedPageBreak/>
        <w:t>TRAVAIL À EFFECTUER</w:t>
      </w:r>
    </w:p>
    <w:p w:rsidR="00624A9D" w:rsidRDefault="00624A9D" w:rsidP="00624A9D">
      <w:pPr>
        <w:rPr>
          <w:rFonts w:asciiTheme="minorHAnsi" w:hAnsiTheme="minorHAnsi"/>
          <w:b/>
          <w:bCs/>
          <w:u w:val="single"/>
        </w:rPr>
      </w:pPr>
    </w:p>
    <w:p w:rsidR="00624A9D" w:rsidRPr="002A4009" w:rsidRDefault="00624A9D" w:rsidP="00624A9D">
      <w:pPr>
        <w:pStyle w:val="Paragraphedeliste"/>
        <w:numPr>
          <w:ilvl w:val="0"/>
          <w:numId w:val="2"/>
        </w:num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Rendement de la bouilloire</w:t>
      </w:r>
    </w:p>
    <w:p w:rsidR="00624A9D" w:rsidRPr="0032420F" w:rsidRDefault="00624A9D" w:rsidP="00624A9D">
      <w:pPr>
        <w:rPr>
          <w:rFonts w:asciiTheme="minorHAnsi" w:hAnsiTheme="minorHAnsi"/>
        </w:rPr>
      </w:pPr>
    </w:p>
    <w:p w:rsidR="00624A9D" w:rsidRPr="0032420F" w:rsidRDefault="00624A9D" w:rsidP="00860364">
      <w:pPr>
        <w:pStyle w:val="Titre2"/>
        <w:numPr>
          <w:ilvl w:val="0"/>
          <w:numId w:val="4"/>
        </w:numPr>
        <w:rPr>
          <w:rFonts w:asciiTheme="minorHAnsi" w:hAnsiTheme="minorHAnsi"/>
        </w:rPr>
      </w:pPr>
      <w:bookmarkStart w:id="12" w:name="_Toc348952894"/>
      <w:r w:rsidRPr="0032420F">
        <w:rPr>
          <w:rFonts w:asciiTheme="minorHAnsi" w:hAnsiTheme="minorHAnsi"/>
        </w:rPr>
        <w:t xml:space="preserve">Élaboration d’un protocole expérimental (durée conseillée : </w:t>
      </w:r>
      <w:r>
        <w:rPr>
          <w:rFonts w:asciiTheme="minorHAnsi" w:hAnsiTheme="minorHAnsi"/>
        </w:rPr>
        <w:t>10</w:t>
      </w:r>
      <w:r w:rsidRPr="0032420F">
        <w:rPr>
          <w:rFonts w:asciiTheme="minorHAnsi" w:hAnsiTheme="minorHAnsi"/>
        </w:rPr>
        <w:t xml:space="preserve"> min)</w:t>
      </w:r>
      <w:bookmarkEnd w:id="12"/>
    </w:p>
    <w:p w:rsidR="00624A9D" w:rsidRPr="0032420F" w:rsidRDefault="00624A9D" w:rsidP="00624A9D">
      <w:pPr>
        <w:rPr>
          <w:rFonts w:asciiTheme="minorHAnsi" w:hAnsiTheme="minorHAnsi"/>
        </w:rPr>
      </w:pPr>
      <w:r w:rsidRPr="0032420F">
        <w:rPr>
          <w:rFonts w:asciiTheme="minorHAnsi" w:hAnsiTheme="minorHAnsi"/>
        </w:rPr>
        <w:t>Rédiger, à partir du matériel proposé, un protocole expérimental détaillé qui permette de déterminer le rendement de la bouilloire</w:t>
      </w:r>
    </w:p>
    <w:p w:rsidR="00624A9D" w:rsidRPr="008C0355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624A9D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624A9D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624A9D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624A9D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Pr="008C0355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Pr="008C0355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Pr="008C0355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Pr="008C0355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Pr="008C0355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Pr="008C0355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A9D" w:rsidRPr="008C0355" w:rsidRDefault="00624A9D" w:rsidP="0062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pPr w:leftFromText="141" w:rightFromText="141" w:vertAnchor="text" w:horzAnchor="margin" w:tblpXSpec="center" w:tblpY="26"/>
        <w:tblW w:w="9956" w:type="dxa"/>
        <w:jc w:val="center"/>
        <w:tblLook w:val="01E0"/>
      </w:tblPr>
      <w:tblGrid>
        <w:gridCol w:w="1668"/>
        <w:gridCol w:w="8288"/>
      </w:tblGrid>
      <w:tr w:rsidR="00624A9D" w:rsidRPr="008C0355" w:rsidTr="00A26D12">
        <w:trPr>
          <w:trHeight w:val="95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A9D" w:rsidRPr="008C0355" w:rsidRDefault="00624A9D" w:rsidP="00A26D12">
            <w:pPr>
              <w:shd w:val="clear" w:color="auto" w:fill="BFBFBF"/>
              <w:jc w:val="center"/>
              <w:rPr>
                <w:b/>
              </w:rPr>
            </w:pPr>
            <w:r w:rsidRPr="008C0355">
              <w:rPr>
                <w:b/>
              </w:rPr>
              <w:t>APPEL N°1</w:t>
            </w:r>
          </w:p>
          <w:p w:rsidR="00624A9D" w:rsidRPr="008C0355" w:rsidRDefault="00134BEF" w:rsidP="00A26D12">
            <w:pPr>
              <w:contextualSpacing/>
              <w:jc w:val="center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35" style="width:27.65pt;height:23.2pt;mso-position-horizontal-relative:char;mso-position-vertical-relative:line" coordorigin="1560,11700" coordsize="1170,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">
                  <v:shapetype id="_x0000_t102" coordsize="21600,21600" o:spt="102" adj="12960,19440,14400" path="ar,0@23@3@22,,0@4,0@15@23@1,0@7@2@13l@2@14@22@8@2@12wa,0@23@3@2@11@26@17,0@15@23@1@26@17@22@15xear,0@23@3,0@4@26@17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0,@17;@2,@14;@22,@8;@2,@12;@22,@16" o:connectangles="180,90,0,0,0" textboxrect="@47,@45,@48,@46"/>
                    <v:handles>
                      <v:h position="bottomRight,#0" yrange="@40,@29"/>
                      <v:h position="bottomRight,#1" yrange="@27,@21"/>
                      <v:h position="#2,bottomRight" xrange="@44,@22"/>
                    </v:handles>
                    <o:complex v:ext="view"/>
                  </v:shapetype>
                  <v:shape id="AutoShape 12" o:spid="_x0000_s1036" type="#_x0000_t102" style="position:absolute;left:1560;top:11790;width:525;height: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YC0wgAA&#10;ANoAAAAPAAAAZHJzL2Rvd25yZXYueG1sRI/BasMwEETvgf6D2EJuiWwfWuNENqFQ0kMDrdvS62Jt&#10;bBNrZSTVcf4+CgR6HGbmDbOtZjOIiZzvLStI1wkI4sbqnlsF31+vqxyED8gaB8uk4EIeqvJhscVC&#10;2zN/0lSHVkQI+wIVdCGMhZS+6cigX9uROHpH6wyGKF0rtcNzhJtBZknyJA32HBc6HOmlo+ZU/xkF&#10;Jus/9unvlCfvA+3DSLr5cQello/zbgMi0Bz+w/f2m1bwDLcr8QbI8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lgLTCAAAA2gAAAA8AAAAAAAAAAAAAAAAAlwIAAGRycy9kb3du&#10;cmV2LnhtbFBLBQYAAAAABAAEAPUAAACGAwAAAAA=&#10;"/>
                  <v:shape id="AutoShape 13" o:spid="_x0000_s1037" type="#_x0000_t102" style="position:absolute;left:2205;top:11700;width:525;height:900;rotation:11553752fd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UwwdugAA&#10;ANoAAAAPAAAAZHJzL2Rvd25yZXYueG1sRE9LCsIwEN0L3iGM4E5TBUWqUaQg1KW1CO6GZvrBZlKa&#10;qPX2ZiG4fLz/7jCYVryod41lBYt5BIK4sLrhSkF+Pc02IJxH1thaJgUfcnDYj0c7jLV984Vema9E&#10;CGEXo4La+y6W0hU1GXRz2xEHrrS9QR9gX0nd4zuEm1Yuo2gtDTYcGmrsKKmpeGRPo6C6Ja1L8uic&#10;l2WaEQ2rI6d3paaT4bgF4Wnwf/HPnWoFYWu4Em6A3H8B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BsUwwdugAAANoAAAAPAAAAAAAAAAAAAAAAAJcCAABkcnMvZG93bnJldi54bWxQ&#10;SwUGAAAAAAQABAD1AAAAfgMAAAAA&#10;"/>
                  <w10:wrap type="none"/>
                  <w10:anchorlock/>
                </v:group>
              </w:pic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A9D" w:rsidRPr="008C0355" w:rsidRDefault="00624A9D" w:rsidP="00A26D12">
            <w:pPr>
              <w:pStyle w:val="StyleGrasCentrMotifTransparenteArrire-plan2"/>
              <w:shd w:val="clear" w:color="auto" w:fill="auto"/>
            </w:pPr>
            <w:r w:rsidRPr="008C0355">
              <w:t xml:space="preserve">Appeler le professeur pour lui exposer oralement le protocole expérimental </w:t>
            </w:r>
          </w:p>
          <w:p w:rsidR="00624A9D" w:rsidRPr="008C0355" w:rsidRDefault="00624A9D" w:rsidP="00A26D12">
            <w:pPr>
              <w:pStyle w:val="StyleGrasCentrMotifTransparenteArrire-plan2"/>
              <w:shd w:val="clear" w:color="auto" w:fill="auto"/>
            </w:pPr>
            <w:r w:rsidRPr="008C0355">
              <w:t xml:space="preserve">ou en cas de difficulté </w:t>
            </w:r>
          </w:p>
          <w:p w:rsidR="00624A9D" w:rsidRPr="008C0355" w:rsidRDefault="00624A9D" w:rsidP="00A26D12">
            <w:pPr>
              <w:contextualSpacing/>
              <w:rPr>
                <w:b/>
                <w:i/>
              </w:rPr>
            </w:pPr>
          </w:p>
        </w:tc>
      </w:tr>
    </w:tbl>
    <w:p w:rsidR="00624A9D" w:rsidRPr="008C0355" w:rsidRDefault="00624A9D" w:rsidP="00624A9D"/>
    <w:p w:rsidR="00624A9D" w:rsidRPr="008C0355" w:rsidRDefault="00624A9D" w:rsidP="00860364">
      <w:pPr>
        <w:pStyle w:val="Titre2"/>
        <w:numPr>
          <w:ilvl w:val="0"/>
          <w:numId w:val="4"/>
        </w:numPr>
      </w:pPr>
      <w:bookmarkStart w:id="13" w:name="_Toc348952895"/>
      <w:r w:rsidRPr="008C0355">
        <w:t>Mise en œuvre du protocole expérimental proposé (durée conseillée : 1</w:t>
      </w:r>
      <w:r>
        <w:t>5</w:t>
      </w:r>
      <w:r w:rsidRPr="008C0355">
        <w:t xml:space="preserve"> min)</w:t>
      </w:r>
      <w:bookmarkEnd w:id="13"/>
    </w:p>
    <w:bookmarkEnd w:id="11"/>
    <w:p w:rsidR="00624A9D" w:rsidRDefault="00624A9D" w:rsidP="00624A9D">
      <w:r w:rsidRPr="008C0355">
        <w:t>Mettre en place le protocole expérimental en respectant les consignes de sécurité.</w:t>
      </w:r>
    </w:p>
    <w:p w:rsidR="00624A9D" w:rsidRPr="008C0355" w:rsidRDefault="00624A9D" w:rsidP="00624A9D">
      <w:r w:rsidRPr="008C0355">
        <w:t xml:space="preserve">Indiquer </w:t>
      </w:r>
      <w:r>
        <w:t>la (</w:t>
      </w:r>
      <w:r w:rsidRPr="008C0355">
        <w:t>les</w:t>
      </w:r>
      <w:r>
        <w:t>)</w:t>
      </w:r>
      <w:r w:rsidRPr="008C0355">
        <w:t xml:space="preserve"> mesure</w:t>
      </w:r>
      <w:r>
        <w:t>(</w:t>
      </w:r>
      <w:r w:rsidRPr="008C0355">
        <w:t>s</w:t>
      </w:r>
      <w:r>
        <w:t xml:space="preserve">) </w:t>
      </w:r>
      <w:r w:rsidRPr="008C0355">
        <w:t xml:space="preserve"> effectuée</w:t>
      </w:r>
      <w:r>
        <w:t>(s)</w:t>
      </w:r>
      <w:r w:rsidRPr="008C0355">
        <w:t xml:space="preserve"> ainsi que les calculs nécessaires à la détermination d</w:t>
      </w:r>
      <w:r>
        <w:t>u rendement de la bouilloire</w:t>
      </w:r>
    </w:p>
    <w:p w:rsidR="00624A9D" w:rsidRPr="008C0355" w:rsidRDefault="00624A9D" w:rsidP="00624A9D"/>
    <w:tbl>
      <w:tblPr>
        <w:tblpPr w:leftFromText="141" w:rightFromText="141" w:vertAnchor="text" w:horzAnchor="margin" w:tblpXSpec="center" w:tblpY="26"/>
        <w:tblW w:w="9956" w:type="dxa"/>
        <w:jc w:val="center"/>
        <w:tblLook w:val="01E0"/>
      </w:tblPr>
      <w:tblGrid>
        <w:gridCol w:w="1668"/>
        <w:gridCol w:w="8288"/>
      </w:tblGrid>
      <w:tr w:rsidR="00624A9D" w:rsidRPr="008C0355" w:rsidTr="00A26D12">
        <w:trPr>
          <w:trHeight w:val="95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A9D" w:rsidRPr="008C0355" w:rsidRDefault="00624A9D" w:rsidP="00A26D12">
            <w:pPr>
              <w:shd w:val="clear" w:color="auto" w:fill="BFBFBF"/>
              <w:jc w:val="center"/>
              <w:rPr>
                <w:b/>
              </w:rPr>
            </w:pPr>
            <w:r>
              <w:rPr>
                <w:b/>
              </w:rPr>
              <w:t>APPEL facultatif</w:t>
            </w:r>
          </w:p>
          <w:p w:rsidR="00624A9D" w:rsidRPr="008C0355" w:rsidRDefault="00134BEF" w:rsidP="00A26D12">
            <w:pPr>
              <w:contextualSpacing/>
              <w:jc w:val="center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32" style="width:27.65pt;height:23.2pt;mso-position-horizontal-relative:char;mso-position-vertical-relative:line" coordorigin="1560,11700" coordsize="1170,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">
                  <v:shape id="AutoShape 12" o:spid="_x0000_s1033" type="#_x0000_t102" style="position:absolute;left:1560;top:11790;width:525;height: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YC0wgAA&#10;ANoAAAAPAAAAZHJzL2Rvd25yZXYueG1sRI/BasMwEETvgf6D2EJuiWwfWuNENqFQ0kMDrdvS62Jt&#10;bBNrZSTVcf4+CgR6HGbmDbOtZjOIiZzvLStI1wkI4sbqnlsF31+vqxyED8gaB8uk4EIeqvJhscVC&#10;2zN/0lSHVkQI+wIVdCGMhZS+6cigX9uROHpH6wyGKF0rtcNzhJtBZknyJA32HBc6HOmlo+ZU/xkF&#10;Jus/9unvlCfvA+3DSLr5cQello/zbgMi0Bz+w/f2m1bwDLcr8QbI8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lgLTCAAAA2gAAAA8AAAAAAAAAAAAAAAAAlwIAAGRycy9kb3du&#10;cmV2LnhtbFBLBQYAAAAABAAEAPUAAACGAwAAAAA=&#10;"/>
                  <v:shape id="AutoShape 13" o:spid="_x0000_s1034" type="#_x0000_t102" style="position:absolute;left:2205;top:11700;width:525;height:900;rotation:11553752fd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UwwdugAA&#10;ANoAAAAPAAAAZHJzL2Rvd25yZXYueG1sRE9LCsIwEN0L3iGM4E5TBUWqUaQg1KW1CO6GZvrBZlKa&#10;qPX2ZiG4fLz/7jCYVryod41lBYt5BIK4sLrhSkF+Pc02IJxH1thaJgUfcnDYj0c7jLV984Vema9E&#10;CGEXo4La+y6W0hU1GXRz2xEHrrS9QR9gX0nd4zuEm1Yuo2gtDTYcGmrsKKmpeGRPo6C6Ja1L8uic&#10;l2WaEQ2rI6d3paaT4bgF4Wnwf/HPnWoFYWu4Em6A3H8B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BsUwwdugAAANoAAAAPAAAAAAAAAAAAAAAAAJcCAABkcnMvZG93bnJldi54bWxQ&#10;SwUGAAAAAAQABAD1AAAAfgMAAAAA&#10;"/>
                  <w10:wrap type="none"/>
                  <w10:anchorlock/>
                </v:group>
              </w:pic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A9D" w:rsidRPr="008C0355" w:rsidRDefault="00624A9D" w:rsidP="00A26D12">
            <w:pPr>
              <w:pStyle w:val="StyleGrasCentrMotifTransparenteArrire-plan2"/>
              <w:shd w:val="clear" w:color="auto" w:fill="auto"/>
            </w:pPr>
            <w:r w:rsidRPr="008C0355">
              <w:t xml:space="preserve">Appeler le professeur en cas de difficulté </w:t>
            </w:r>
          </w:p>
          <w:p w:rsidR="00624A9D" w:rsidRPr="008C0355" w:rsidRDefault="00624A9D" w:rsidP="00A26D12">
            <w:pPr>
              <w:contextualSpacing/>
              <w:rPr>
                <w:b/>
                <w:i/>
              </w:rPr>
            </w:pPr>
          </w:p>
        </w:tc>
      </w:tr>
    </w:tbl>
    <w:p w:rsidR="00624A9D" w:rsidRPr="008C0355" w:rsidRDefault="00624A9D" w:rsidP="00624A9D"/>
    <w:p w:rsidR="00624A9D" w:rsidRPr="008C0355" w:rsidRDefault="00624A9D" w:rsidP="00624A9D"/>
    <w:p w:rsidR="00624A9D" w:rsidRDefault="00624A9D" w:rsidP="00860364">
      <w:pPr>
        <w:pStyle w:val="Titre2"/>
        <w:numPr>
          <w:ilvl w:val="0"/>
          <w:numId w:val="4"/>
        </w:numPr>
        <w:rPr>
          <w:noProof/>
        </w:rPr>
      </w:pPr>
      <w:r>
        <w:rPr>
          <w:noProof/>
        </w:rPr>
        <w:t>Conclure sur l’efficacité de la bouilloire par rapport au résultat trouvé</w:t>
      </w:r>
    </w:p>
    <w:p w:rsidR="00624A9D" w:rsidRDefault="00624A9D" w:rsidP="00624A9D"/>
    <w:p w:rsidR="00624A9D" w:rsidRDefault="00624A9D" w:rsidP="00624A9D"/>
    <w:p w:rsidR="00624A9D" w:rsidRDefault="00624A9D" w:rsidP="00624A9D"/>
    <w:p w:rsidR="00624A9D" w:rsidRDefault="00624A9D" w:rsidP="00624A9D"/>
    <w:p w:rsidR="00624A9D" w:rsidRDefault="00624A9D" w:rsidP="00624A9D"/>
    <w:p w:rsidR="00624A9D" w:rsidRDefault="00624A9D" w:rsidP="00624A9D"/>
    <w:p w:rsidR="00624A9D" w:rsidRDefault="00624A9D" w:rsidP="00624A9D"/>
    <w:p w:rsidR="00673B7C" w:rsidRDefault="00673B7C" w:rsidP="00624A9D"/>
    <w:p w:rsidR="00DC0244" w:rsidRDefault="00DC0244" w:rsidP="00624A9D"/>
    <w:p w:rsidR="00DC0244" w:rsidRDefault="00DC0244" w:rsidP="00624A9D"/>
    <w:p w:rsidR="00624A9D" w:rsidRPr="00FA1079" w:rsidRDefault="00624A9D" w:rsidP="00624A9D"/>
    <w:p w:rsidR="00624A9D" w:rsidRDefault="00624A9D" w:rsidP="00624A9D">
      <w:pPr>
        <w:rPr>
          <w:rFonts w:ascii="Calibri" w:hAnsi="Calibri" w:cs="Calibri"/>
          <w:noProof/>
          <w:sz w:val="22"/>
        </w:rPr>
      </w:pPr>
    </w:p>
    <w:p w:rsidR="00624A9D" w:rsidRPr="00372A87" w:rsidRDefault="00624A9D" w:rsidP="00EC09F5">
      <w:pPr>
        <w:pStyle w:val="Titre2"/>
        <w:numPr>
          <w:ilvl w:val="0"/>
          <w:numId w:val="2"/>
        </w:numPr>
        <w:rPr>
          <w:u w:val="single"/>
        </w:rPr>
      </w:pPr>
      <w:r w:rsidRPr="00372A87">
        <w:rPr>
          <w:u w:val="single"/>
        </w:rPr>
        <w:lastRenderedPageBreak/>
        <w:t>Relation entre puissance et énergie consommée</w:t>
      </w:r>
    </w:p>
    <w:p w:rsidR="00624A9D" w:rsidRDefault="00624A9D" w:rsidP="00624A9D"/>
    <w:p w:rsidR="00624A9D" w:rsidRPr="00372A87" w:rsidRDefault="00EC09F5" w:rsidP="00624A9D">
      <w:pPr>
        <w:ind w:firstLine="567"/>
        <w:rPr>
          <w:b/>
        </w:rPr>
      </w:pPr>
      <w:r>
        <w:rPr>
          <w:b/>
        </w:rPr>
        <w:t>a</w:t>
      </w:r>
      <w:r w:rsidR="00624A9D" w:rsidRPr="00372A87">
        <w:rPr>
          <w:b/>
        </w:rPr>
        <w:t>) Mise en œuvre d’un protocole expérimental</w:t>
      </w:r>
      <w:r w:rsidR="00624A9D">
        <w:rPr>
          <w:b/>
        </w:rPr>
        <w:t xml:space="preserve"> (durée conseillée : 20min)</w:t>
      </w:r>
    </w:p>
    <w:p w:rsidR="00624A9D" w:rsidRDefault="00624A9D" w:rsidP="00624A9D"/>
    <w:p w:rsidR="00624A9D" w:rsidRPr="002A4009" w:rsidRDefault="00624A9D" w:rsidP="00624A9D">
      <w:pPr>
        <w:rPr>
          <w:rFonts w:asciiTheme="minorHAnsi" w:hAnsiTheme="minorHAnsi"/>
        </w:rPr>
      </w:pPr>
      <w:r w:rsidRPr="002A4009">
        <w:rPr>
          <w:rFonts w:asciiTheme="minorHAnsi" w:hAnsiTheme="minorHAnsi"/>
        </w:rPr>
        <w:t>Mettre environ 1L d’eau dans la bouilloire. Brancher la bouilloire sur le compteur d’énergie remis à zéro.</w:t>
      </w:r>
    </w:p>
    <w:p w:rsidR="00624A9D" w:rsidRPr="002A4009" w:rsidRDefault="00624A9D" w:rsidP="00624A9D">
      <w:pPr>
        <w:rPr>
          <w:rFonts w:asciiTheme="minorHAnsi" w:hAnsiTheme="minorHAnsi"/>
        </w:rPr>
      </w:pPr>
      <w:r w:rsidRPr="002A4009">
        <w:rPr>
          <w:rFonts w:asciiTheme="minorHAnsi" w:hAnsiTheme="minorHAnsi"/>
        </w:rPr>
        <w:t>Appuyer sur la touche enregistrement du compteur (</w:t>
      </w:r>
      <w:proofErr w:type="spellStart"/>
      <w:r w:rsidRPr="002A4009">
        <w:rPr>
          <w:rFonts w:asciiTheme="minorHAnsi" w:hAnsiTheme="minorHAnsi"/>
        </w:rPr>
        <w:t>rec</w:t>
      </w:r>
      <w:proofErr w:type="spellEnd"/>
      <w:r w:rsidRPr="002A4009">
        <w:rPr>
          <w:rFonts w:asciiTheme="minorHAnsi" w:hAnsiTheme="minorHAnsi"/>
        </w:rPr>
        <w:t>). Appuyer sur l’interrupteur de la bouilloire puis relever sur le compteur les valeurs de l’énergie consommée toutes les 10s.</w:t>
      </w:r>
    </w:p>
    <w:p w:rsidR="00624A9D" w:rsidRDefault="00624A9D" w:rsidP="00624A9D">
      <w:r w:rsidRPr="002A4009">
        <w:rPr>
          <w:rFonts w:asciiTheme="minorHAnsi" w:hAnsiTheme="minorHAnsi"/>
        </w:rPr>
        <w:t>Entrer les valeurs de l’énergie E (kWh) et de la durée</w:t>
      </w:r>
      <w:r>
        <w:t xml:space="preserve"> </w:t>
      </w:r>
      <w:r w:rsidRPr="002A4009">
        <w:rPr>
          <w:rFonts w:ascii="Symbol" w:hAnsi="Symbol"/>
        </w:rPr>
        <w:t></w:t>
      </w:r>
      <w:r>
        <w:t xml:space="preserve">t (s) </w:t>
      </w:r>
      <w:r w:rsidRPr="002A4009">
        <w:rPr>
          <w:rFonts w:asciiTheme="minorHAnsi" w:hAnsiTheme="minorHAnsi"/>
        </w:rPr>
        <w:t xml:space="preserve">dans </w:t>
      </w:r>
      <w:proofErr w:type="spellStart"/>
      <w:r w:rsidRPr="002A4009">
        <w:rPr>
          <w:rFonts w:asciiTheme="minorHAnsi" w:hAnsiTheme="minorHAnsi"/>
        </w:rPr>
        <w:t>Régressi</w:t>
      </w:r>
      <w:proofErr w:type="spellEnd"/>
      <w:r w:rsidRPr="002A4009">
        <w:rPr>
          <w:rFonts w:asciiTheme="minorHAnsi" w:hAnsiTheme="minorHAnsi"/>
        </w:rPr>
        <w:t>.</w:t>
      </w:r>
    </w:p>
    <w:p w:rsidR="00624A9D" w:rsidRPr="00FA1079" w:rsidRDefault="00624A9D" w:rsidP="00624A9D"/>
    <w:tbl>
      <w:tblPr>
        <w:tblpPr w:leftFromText="141" w:rightFromText="141" w:vertAnchor="text" w:horzAnchor="margin" w:tblpXSpec="center" w:tblpY="26"/>
        <w:tblW w:w="9956" w:type="dxa"/>
        <w:jc w:val="center"/>
        <w:tblLook w:val="01E0"/>
      </w:tblPr>
      <w:tblGrid>
        <w:gridCol w:w="1668"/>
        <w:gridCol w:w="8288"/>
      </w:tblGrid>
      <w:tr w:rsidR="00624A9D" w:rsidRPr="008C0355" w:rsidTr="00A26D12">
        <w:trPr>
          <w:trHeight w:val="95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A9D" w:rsidRPr="002A4009" w:rsidRDefault="00624A9D" w:rsidP="00A26D12">
            <w:pPr>
              <w:shd w:val="clear" w:color="auto" w:fill="BFBFBF"/>
              <w:jc w:val="center"/>
              <w:rPr>
                <w:rFonts w:asciiTheme="minorHAnsi" w:eastAsia="Arial Unicode MS" w:hAnsiTheme="minorHAnsi"/>
                <w:b/>
              </w:rPr>
            </w:pPr>
            <w:r w:rsidRPr="002A4009">
              <w:rPr>
                <w:rFonts w:asciiTheme="minorHAnsi" w:eastAsia="Arial Unicode MS" w:hAnsiTheme="minorHAnsi"/>
                <w:b/>
              </w:rPr>
              <w:t>APPEL N° 2</w:t>
            </w:r>
          </w:p>
          <w:p w:rsidR="00624A9D" w:rsidRPr="002A4009" w:rsidRDefault="00134BEF" w:rsidP="00A26D12">
            <w:pPr>
              <w:contextualSpacing/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pict>
                <v:group id="_x0000_s1029" style="width:27.65pt;height:23.2pt;mso-position-horizontal-relative:char;mso-position-vertical-relative:line" coordorigin="1560,11700" coordsize="1170,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">
                  <v:shape id="AutoShape 12" o:spid="_x0000_s1030" type="#_x0000_t102" style="position:absolute;left:1560;top:11790;width:525;height: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YC0wgAA&#10;ANoAAAAPAAAAZHJzL2Rvd25yZXYueG1sRI/BasMwEETvgf6D2EJuiWwfWuNENqFQ0kMDrdvS62Jt&#10;bBNrZSTVcf4+CgR6HGbmDbOtZjOIiZzvLStI1wkI4sbqnlsF31+vqxyED8gaB8uk4EIeqvJhscVC&#10;2zN/0lSHVkQI+wIVdCGMhZS+6cigX9uROHpH6wyGKF0rtcNzhJtBZknyJA32HBc6HOmlo+ZU/xkF&#10;Jus/9unvlCfvA+3DSLr5cQello/zbgMi0Bz+w/f2m1bwDLcr8QbI8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lgLTCAAAA2gAAAA8AAAAAAAAAAAAAAAAAlwIAAGRycy9kb3du&#10;cmV2LnhtbFBLBQYAAAAABAAEAPUAAACGAwAAAAA=&#10;"/>
                  <v:shape id="AutoShape 13" o:spid="_x0000_s1031" type="#_x0000_t102" style="position:absolute;left:2205;top:11700;width:525;height:900;rotation:11553752fd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UwwdugAA&#10;ANoAAAAPAAAAZHJzL2Rvd25yZXYueG1sRE9LCsIwEN0L3iGM4E5TBUWqUaQg1KW1CO6GZvrBZlKa&#10;qPX2ZiG4fLz/7jCYVryod41lBYt5BIK4sLrhSkF+Pc02IJxH1thaJgUfcnDYj0c7jLV984Vema9E&#10;CGEXo4La+y6W0hU1GXRz2xEHrrS9QR9gX0nd4zuEm1Yuo2gtDTYcGmrsKKmpeGRPo6C6Ja1L8uic&#10;l2WaEQ2rI6d3paaT4bgF4Wnwf/HPnWoFYWu4Em6A3H8B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BsUwwdugAAANoAAAAPAAAAAAAAAAAAAAAAAJcCAABkcnMvZG93bnJldi54bWxQ&#10;SwUGAAAAAAQABAD1AAAAfgMAAAAA&#10;"/>
                  <w10:wrap type="none"/>
                  <w10:anchorlock/>
                </v:group>
              </w:pic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A9D" w:rsidRPr="002A4009" w:rsidRDefault="00624A9D" w:rsidP="00A26D12">
            <w:pPr>
              <w:pStyle w:val="StyleGrasCentrMotifTransparenteArrire-plan2"/>
              <w:shd w:val="clear" w:color="auto" w:fill="auto"/>
              <w:rPr>
                <w:rFonts w:asciiTheme="minorHAnsi" w:eastAsia="Arial Unicode MS" w:hAnsiTheme="minorHAnsi"/>
              </w:rPr>
            </w:pPr>
            <w:r w:rsidRPr="002A4009">
              <w:rPr>
                <w:rFonts w:asciiTheme="minorHAnsi" w:hAnsiTheme="minorHAnsi" w:cs="Arial"/>
              </w:rPr>
              <w:t>Appeler le professeur pour lui présenter le tableau rempli ou</w:t>
            </w:r>
            <w:r w:rsidRPr="002A4009">
              <w:rPr>
                <w:rFonts w:asciiTheme="minorHAnsi" w:eastAsia="Arial Unicode MS" w:hAnsiTheme="minorHAnsi"/>
              </w:rPr>
              <w:t xml:space="preserve"> en cas de difficulté </w:t>
            </w:r>
          </w:p>
          <w:p w:rsidR="00624A9D" w:rsidRPr="002A4009" w:rsidRDefault="00624A9D" w:rsidP="00A26D12">
            <w:pPr>
              <w:contextualSpacing/>
              <w:rPr>
                <w:rFonts w:asciiTheme="minorHAnsi" w:hAnsiTheme="minorHAnsi"/>
                <w:b/>
                <w:i/>
              </w:rPr>
            </w:pPr>
          </w:p>
        </w:tc>
      </w:tr>
    </w:tbl>
    <w:p w:rsidR="00624A9D" w:rsidRPr="008C0355" w:rsidRDefault="00624A9D" w:rsidP="00624A9D"/>
    <w:p w:rsidR="00624A9D" w:rsidRPr="00EC09F5" w:rsidRDefault="00624A9D" w:rsidP="00624A9D">
      <w:pPr>
        <w:rPr>
          <w:rFonts w:asciiTheme="minorHAnsi" w:hAnsiTheme="minorHAnsi"/>
        </w:rPr>
      </w:pPr>
      <w:r w:rsidRPr="002A4009">
        <w:rPr>
          <w:rFonts w:asciiTheme="minorHAnsi" w:hAnsiTheme="minorHAnsi"/>
        </w:rPr>
        <w:t xml:space="preserve">Dans </w:t>
      </w:r>
      <w:proofErr w:type="spellStart"/>
      <w:r w:rsidRPr="002A4009">
        <w:rPr>
          <w:rFonts w:asciiTheme="minorHAnsi" w:hAnsiTheme="minorHAnsi"/>
        </w:rPr>
        <w:t>Régressi</w:t>
      </w:r>
      <w:proofErr w:type="spellEnd"/>
      <w:r w:rsidRPr="002A4009">
        <w:rPr>
          <w:rFonts w:asciiTheme="minorHAnsi" w:hAnsiTheme="minorHAnsi"/>
        </w:rPr>
        <w:t xml:space="preserve"> créer la grandeur énergie EJ en joules (J</w:t>
      </w:r>
      <w:proofErr w:type="gramStart"/>
      <w:r w:rsidRPr="002A4009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,</w:t>
      </w:r>
      <w:proofErr w:type="gramEnd"/>
      <w:r w:rsidRPr="002A4009">
        <w:rPr>
          <w:rFonts w:asciiTheme="minorHAnsi" w:hAnsiTheme="minorHAnsi"/>
        </w:rPr>
        <w:t xml:space="preserve"> afficher le graphe EJ = f</w:t>
      </w:r>
      <w:r w:rsidRPr="002A4009">
        <w:t>(</w:t>
      </w:r>
      <w:r w:rsidRPr="002A4009">
        <w:rPr>
          <w:rFonts w:ascii="Symbol" w:hAnsi="Symbol"/>
        </w:rPr>
        <w:t></w:t>
      </w:r>
      <w:r w:rsidRPr="002A4009">
        <w:t>t)</w:t>
      </w:r>
      <w:r>
        <w:t xml:space="preserve"> </w:t>
      </w:r>
      <w:r w:rsidRPr="002A4009">
        <w:rPr>
          <w:rFonts w:asciiTheme="minorHAnsi" w:hAnsiTheme="minorHAnsi"/>
        </w:rPr>
        <w:t>puis le modéliser</w:t>
      </w:r>
      <w:r>
        <w:t>.</w:t>
      </w:r>
    </w:p>
    <w:p w:rsidR="00624A9D" w:rsidRDefault="00624A9D" w:rsidP="00624A9D">
      <w:pPr>
        <w:rPr>
          <w:b/>
        </w:rPr>
      </w:pPr>
    </w:p>
    <w:tbl>
      <w:tblPr>
        <w:tblpPr w:leftFromText="141" w:rightFromText="141" w:vertAnchor="text" w:horzAnchor="margin" w:tblpXSpec="center" w:tblpY="26"/>
        <w:tblW w:w="9956" w:type="dxa"/>
        <w:jc w:val="center"/>
        <w:tblLook w:val="01E0"/>
      </w:tblPr>
      <w:tblGrid>
        <w:gridCol w:w="1668"/>
        <w:gridCol w:w="8288"/>
      </w:tblGrid>
      <w:tr w:rsidR="00624A9D" w:rsidRPr="002A4009" w:rsidTr="00A26D12">
        <w:trPr>
          <w:trHeight w:val="95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A9D" w:rsidRPr="002A4009" w:rsidRDefault="00624A9D" w:rsidP="00A26D12">
            <w:pPr>
              <w:shd w:val="clear" w:color="auto" w:fill="BFBFBF"/>
              <w:jc w:val="center"/>
              <w:rPr>
                <w:rFonts w:asciiTheme="minorHAnsi" w:eastAsia="Arial Unicode MS" w:hAnsiTheme="minorHAnsi"/>
                <w:b/>
              </w:rPr>
            </w:pPr>
            <w:r w:rsidRPr="002A4009">
              <w:rPr>
                <w:rFonts w:asciiTheme="minorHAnsi" w:eastAsia="Arial Unicode MS" w:hAnsiTheme="minorHAnsi"/>
                <w:b/>
              </w:rPr>
              <w:t xml:space="preserve">APPEL N° </w:t>
            </w:r>
            <w:r>
              <w:rPr>
                <w:rFonts w:asciiTheme="minorHAnsi" w:eastAsia="Arial Unicode MS" w:hAnsiTheme="minorHAnsi"/>
                <w:b/>
              </w:rPr>
              <w:t>3</w:t>
            </w:r>
          </w:p>
          <w:p w:rsidR="00624A9D" w:rsidRPr="002A4009" w:rsidRDefault="00134BEF" w:rsidP="00A26D12">
            <w:pPr>
              <w:contextualSpacing/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pict>
                <v:group id="_x0000_s1026" style="width:27.65pt;height:23.2pt;mso-position-horizontal-relative:char;mso-position-vertical-relative:line" coordorigin="1560,11700" coordsize="1170,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">
                  <v:shape id="AutoShape 12" o:spid="_x0000_s1027" type="#_x0000_t102" style="position:absolute;left:1560;top:11790;width:525;height: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YC0wgAA&#10;ANoAAAAPAAAAZHJzL2Rvd25yZXYueG1sRI/BasMwEETvgf6D2EJuiWwfWuNENqFQ0kMDrdvS62Jt&#10;bBNrZSTVcf4+CgR6HGbmDbOtZjOIiZzvLStI1wkI4sbqnlsF31+vqxyED8gaB8uk4EIeqvJhscVC&#10;2zN/0lSHVkQI+wIVdCGMhZS+6cigX9uROHpH6wyGKF0rtcNzhJtBZknyJA32HBc6HOmlo+ZU/xkF&#10;Jus/9unvlCfvA+3DSLr5cQello/zbgMi0Bz+w/f2m1bwDLcr8QbI8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lgLTCAAAA2gAAAA8AAAAAAAAAAAAAAAAAlwIAAGRycy9kb3du&#10;cmV2LnhtbFBLBQYAAAAABAAEAPUAAACGAwAAAAA=&#10;"/>
                  <v:shape id="AutoShape 13" o:spid="_x0000_s1028" type="#_x0000_t102" style="position:absolute;left:2205;top:11700;width:525;height:900;rotation:11553752fd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UwwdugAA&#10;ANoAAAAPAAAAZHJzL2Rvd25yZXYueG1sRE9LCsIwEN0L3iGM4E5TBUWqUaQg1KW1CO6GZvrBZlKa&#10;qPX2ZiG4fLz/7jCYVryod41lBYt5BIK4sLrhSkF+Pc02IJxH1thaJgUfcnDYj0c7jLV984Vema9E&#10;CGEXo4La+y6W0hU1GXRz2xEHrrS9QR9gX0nd4zuEm1Yuo2gtDTYcGmrsKKmpeGRPo6C6Ja1L8uic&#10;l2WaEQ2rI6d3paaT4bgF4Wnwf/HPnWoFYWu4Em6A3H8B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BsUwwdugAAANoAAAAPAAAAAAAAAAAAAAAAAJcCAABkcnMvZG93bnJldi54bWxQ&#10;SwUGAAAAAAQABAD1AAAAfgMAAAAA&#10;"/>
                  <w10:wrap type="none"/>
                  <w10:anchorlock/>
                </v:group>
              </w:pic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A9D" w:rsidRPr="002A4009" w:rsidRDefault="00624A9D" w:rsidP="00A26D12">
            <w:pPr>
              <w:pStyle w:val="StyleGrasCentrMotifTransparenteArrire-plan2"/>
              <w:shd w:val="clear" w:color="auto" w:fill="auto"/>
              <w:rPr>
                <w:rFonts w:asciiTheme="minorHAnsi" w:eastAsia="Arial Unicode MS" w:hAnsiTheme="minorHAnsi"/>
              </w:rPr>
            </w:pPr>
            <w:r w:rsidRPr="002A4009">
              <w:rPr>
                <w:rFonts w:asciiTheme="minorHAnsi" w:hAnsiTheme="minorHAnsi" w:cs="Arial"/>
              </w:rPr>
              <w:t xml:space="preserve">Appeler le professeur pour lui présenter le </w:t>
            </w:r>
            <w:r>
              <w:rPr>
                <w:rFonts w:asciiTheme="minorHAnsi" w:hAnsiTheme="minorHAnsi" w:cs="Arial"/>
              </w:rPr>
              <w:t>graphe et sa modélisation</w:t>
            </w:r>
            <w:r w:rsidRPr="002A4009">
              <w:rPr>
                <w:rFonts w:asciiTheme="minorHAnsi" w:hAnsiTheme="minorHAnsi" w:cs="Arial"/>
              </w:rPr>
              <w:t xml:space="preserve"> ou</w:t>
            </w:r>
            <w:r w:rsidRPr="002A4009">
              <w:rPr>
                <w:rFonts w:asciiTheme="minorHAnsi" w:eastAsia="Arial Unicode MS" w:hAnsiTheme="minorHAnsi"/>
              </w:rPr>
              <w:t xml:space="preserve"> en cas de difficulté </w:t>
            </w:r>
          </w:p>
          <w:p w:rsidR="00624A9D" w:rsidRPr="002A4009" w:rsidRDefault="00624A9D" w:rsidP="00A26D12">
            <w:pPr>
              <w:contextualSpacing/>
              <w:rPr>
                <w:rFonts w:asciiTheme="minorHAnsi" w:hAnsiTheme="minorHAnsi"/>
                <w:b/>
                <w:i/>
              </w:rPr>
            </w:pPr>
          </w:p>
        </w:tc>
      </w:tr>
    </w:tbl>
    <w:p w:rsidR="00624A9D" w:rsidRDefault="00624A9D" w:rsidP="00624A9D">
      <w:pPr>
        <w:rPr>
          <w:b/>
        </w:rPr>
      </w:pPr>
    </w:p>
    <w:p w:rsidR="00624A9D" w:rsidRDefault="00EC09F5" w:rsidP="00624A9D">
      <w:pPr>
        <w:rPr>
          <w:b/>
        </w:rPr>
      </w:pPr>
      <w:r>
        <w:rPr>
          <w:b/>
        </w:rPr>
        <w:t>b</w:t>
      </w:r>
      <w:r w:rsidR="00624A9D">
        <w:rPr>
          <w:b/>
        </w:rPr>
        <w:t xml:space="preserve">) Regarder les caractéristiques de la bouilloire puis interpréter la modélisation obtenue. </w:t>
      </w:r>
    </w:p>
    <w:p w:rsidR="00624A9D" w:rsidRDefault="00624A9D" w:rsidP="00624A9D">
      <w:pPr>
        <w:rPr>
          <w:b/>
        </w:rPr>
      </w:pPr>
      <w:r>
        <w:rPr>
          <w:b/>
        </w:rPr>
        <w:t xml:space="preserve">       </w:t>
      </w: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EC09F5" w:rsidP="00624A9D">
      <w:pPr>
        <w:rPr>
          <w:b/>
        </w:rPr>
      </w:pPr>
      <w:r>
        <w:rPr>
          <w:b/>
        </w:rPr>
        <w:t>c</w:t>
      </w:r>
      <w:r w:rsidR="00624A9D">
        <w:rPr>
          <w:b/>
        </w:rPr>
        <w:t>) Quelle serait la conséquence de l’utilisation d’une bouilloire moins puissan</w:t>
      </w:r>
      <w:r>
        <w:rPr>
          <w:b/>
        </w:rPr>
        <w:t>te pour faire bouillir de l’eau ?</w:t>
      </w:r>
      <w:r w:rsidR="00624A9D">
        <w:rPr>
          <w:b/>
        </w:rPr>
        <w:t xml:space="preserve"> </w:t>
      </w: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</w:p>
    <w:p w:rsidR="00624A9D" w:rsidRDefault="00624A9D" w:rsidP="00624A9D">
      <w:pPr>
        <w:rPr>
          <w:b/>
        </w:rPr>
      </w:pPr>
      <w:r w:rsidRPr="008C0355">
        <w:rPr>
          <w:b/>
        </w:rPr>
        <w:t>Défaire le montage et ranger la paillasse</w:t>
      </w:r>
      <w:r>
        <w:rPr>
          <w:b/>
        </w:rPr>
        <w:t xml:space="preserve"> avant de quitter la salle</w:t>
      </w:r>
      <w:r w:rsidRPr="008C0355">
        <w:rPr>
          <w:b/>
        </w:rPr>
        <w:t>.</w:t>
      </w:r>
      <w:r>
        <w:rPr>
          <w:b/>
        </w:rPr>
        <w:t xml:space="preserve"> </w:t>
      </w:r>
    </w:p>
    <w:p w:rsidR="00295EAF" w:rsidRDefault="00295EAF"/>
    <w:sectPr w:rsidR="00295EAF" w:rsidSect="009D6488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B38" w:rsidRDefault="005C1B38" w:rsidP="00624A9D">
      <w:pPr>
        <w:spacing w:line="240" w:lineRule="auto"/>
      </w:pPr>
      <w:r>
        <w:separator/>
      </w:r>
    </w:p>
  </w:endnote>
  <w:endnote w:type="continuationSeparator" w:id="0">
    <w:p w:rsidR="005C1B38" w:rsidRDefault="005C1B38" w:rsidP="00624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B38" w:rsidRDefault="005C1B38" w:rsidP="00624A9D">
      <w:pPr>
        <w:spacing w:line="240" w:lineRule="auto"/>
      </w:pPr>
      <w:r>
        <w:separator/>
      </w:r>
    </w:p>
  </w:footnote>
  <w:footnote w:type="continuationSeparator" w:id="0">
    <w:p w:rsidR="005C1B38" w:rsidRDefault="005C1B38" w:rsidP="00624A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E0" w:rsidRDefault="00263AE0">
    <w:pPr>
      <w:pStyle w:val="En-tte"/>
    </w:pPr>
    <w:r>
      <w:t>Jean-Claude BRENIER – Lycée Pierre Mend</w:t>
    </w:r>
    <w:r w:rsidR="00F32642">
      <w:t>è</w:t>
    </w:r>
    <w:r>
      <w:t>s France - Epinal</w:t>
    </w:r>
  </w:p>
  <w:p w:rsidR="00624A9D" w:rsidRDefault="00624A9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32EE"/>
    <w:multiLevelType w:val="hybridMultilevel"/>
    <w:tmpl w:val="DD769330"/>
    <w:lvl w:ilvl="0" w:tplc="30360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75901"/>
    <w:multiLevelType w:val="hybridMultilevel"/>
    <w:tmpl w:val="24704BF8"/>
    <w:lvl w:ilvl="0" w:tplc="BEE28782">
      <w:start w:val="1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F20725"/>
    <w:multiLevelType w:val="multilevel"/>
    <w:tmpl w:val="E4F62D26"/>
    <w:lvl w:ilvl="0">
      <w:start w:val="1"/>
      <w:numFmt w:val="upperRoman"/>
      <w:pStyle w:val="Titre1"/>
      <w:suff w:val="space"/>
      <w:lvlText w:val="%1."/>
      <w:lvlJc w:val="center"/>
      <w:rPr>
        <w:rFonts w:cs="Times New Roman" w:hint="default"/>
        <w:color w:val="auto"/>
      </w:rPr>
    </w:lvl>
    <w:lvl w:ilvl="1">
      <w:start w:val="1"/>
      <w:numFmt w:val="decimal"/>
      <w:pStyle w:val="Titre2"/>
      <w:suff w:val="space"/>
      <w:lvlText w:val="%2."/>
      <w:lvlJc w:val="left"/>
      <w:pPr>
        <w:ind w:left="709" w:hanging="567"/>
      </w:pPr>
      <w:rPr>
        <w:rFonts w:cs="Times New Roman" w:hint="default"/>
      </w:rPr>
    </w:lvl>
    <w:lvl w:ilvl="2">
      <w:start w:val="1"/>
      <w:numFmt w:val="decimal"/>
      <w:pStyle w:val="Titre3"/>
      <w:suff w:val="space"/>
      <w:lvlText w:val="%2.%3."/>
      <w:lvlJc w:val="left"/>
      <w:pPr>
        <w:ind w:left="992" w:hanging="850"/>
      </w:pPr>
      <w:rPr>
        <w:rFonts w:cs="Times New Roman" w:hint="default"/>
      </w:rPr>
    </w:lvl>
    <w:lvl w:ilvl="3">
      <w:start w:val="1"/>
      <w:numFmt w:val="decimal"/>
      <w:pStyle w:val="Titre4"/>
      <w:suff w:val="space"/>
      <w:lvlText w:val="%2.%3.%4."/>
      <w:lvlJc w:val="left"/>
      <w:pPr>
        <w:ind w:left="2211" w:hanging="113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774B3A5D"/>
    <w:multiLevelType w:val="hybridMultilevel"/>
    <w:tmpl w:val="FB429D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A9D"/>
    <w:rsid w:val="000003A9"/>
    <w:rsid w:val="000014CA"/>
    <w:rsid w:val="00001EDF"/>
    <w:rsid w:val="000032E7"/>
    <w:rsid w:val="00003D06"/>
    <w:rsid w:val="000055B3"/>
    <w:rsid w:val="00006909"/>
    <w:rsid w:val="00015EDA"/>
    <w:rsid w:val="00024255"/>
    <w:rsid w:val="0002658C"/>
    <w:rsid w:val="0003361B"/>
    <w:rsid w:val="000362A5"/>
    <w:rsid w:val="0003787C"/>
    <w:rsid w:val="000454E9"/>
    <w:rsid w:val="000527F2"/>
    <w:rsid w:val="00052B8C"/>
    <w:rsid w:val="00053E4E"/>
    <w:rsid w:val="00053F47"/>
    <w:rsid w:val="00054A50"/>
    <w:rsid w:val="00055683"/>
    <w:rsid w:val="00062FE4"/>
    <w:rsid w:val="00063337"/>
    <w:rsid w:val="00065636"/>
    <w:rsid w:val="00065B52"/>
    <w:rsid w:val="00070EAE"/>
    <w:rsid w:val="00070F13"/>
    <w:rsid w:val="0007331D"/>
    <w:rsid w:val="0007336D"/>
    <w:rsid w:val="00074381"/>
    <w:rsid w:val="00076831"/>
    <w:rsid w:val="00076B39"/>
    <w:rsid w:val="000808B7"/>
    <w:rsid w:val="000837FA"/>
    <w:rsid w:val="00085DBC"/>
    <w:rsid w:val="0008608D"/>
    <w:rsid w:val="0009057F"/>
    <w:rsid w:val="00092355"/>
    <w:rsid w:val="00092F4F"/>
    <w:rsid w:val="00093FF3"/>
    <w:rsid w:val="000A1BEB"/>
    <w:rsid w:val="000B054C"/>
    <w:rsid w:val="000B6FFD"/>
    <w:rsid w:val="000D39C7"/>
    <w:rsid w:val="000D4D7F"/>
    <w:rsid w:val="000E020F"/>
    <w:rsid w:val="000E5D97"/>
    <w:rsid w:val="000E6399"/>
    <w:rsid w:val="000E6594"/>
    <w:rsid w:val="000F2B72"/>
    <w:rsid w:val="0010023C"/>
    <w:rsid w:val="001005E3"/>
    <w:rsid w:val="00105525"/>
    <w:rsid w:val="00105F9A"/>
    <w:rsid w:val="001104BC"/>
    <w:rsid w:val="00111237"/>
    <w:rsid w:val="001114F9"/>
    <w:rsid w:val="00116183"/>
    <w:rsid w:val="001179D5"/>
    <w:rsid w:val="00124059"/>
    <w:rsid w:val="00125E5B"/>
    <w:rsid w:val="00134BEF"/>
    <w:rsid w:val="00144FA0"/>
    <w:rsid w:val="001454DE"/>
    <w:rsid w:val="00145FCD"/>
    <w:rsid w:val="00147E3C"/>
    <w:rsid w:val="001501C2"/>
    <w:rsid w:val="001506FA"/>
    <w:rsid w:val="00151102"/>
    <w:rsid w:val="0015225D"/>
    <w:rsid w:val="0015277D"/>
    <w:rsid w:val="0015368B"/>
    <w:rsid w:val="001667FE"/>
    <w:rsid w:val="00167A7D"/>
    <w:rsid w:val="001713C6"/>
    <w:rsid w:val="00172FE7"/>
    <w:rsid w:val="0017519D"/>
    <w:rsid w:val="00175FA4"/>
    <w:rsid w:val="00176018"/>
    <w:rsid w:val="001776C2"/>
    <w:rsid w:val="001842AF"/>
    <w:rsid w:val="00184D90"/>
    <w:rsid w:val="001916A2"/>
    <w:rsid w:val="00191B16"/>
    <w:rsid w:val="001932D2"/>
    <w:rsid w:val="0019399C"/>
    <w:rsid w:val="00196168"/>
    <w:rsid w:val="00197F75"/>
    <w:rsid w:val="001A0832"/>
    <w:rsid w:val="001A0A13"/>
    <w:rsid w:val="001A64D9"/>
    <w:rsid w:val="001A73F5"/>
    <w:rsid w:val="001B087E"/>
    <w:rsid w:val="001B1AA0"/>
    <w:rsid w:val="001B1D6E"/>
    <w:rsid w:val="001B6661"/>
    <w:rsid w:val="001C41C7"/>
    <w:rsid w:val="001D0B33"/>
    <w:rsid w:val="001E1A42"/>
    <w:rsid w:val="001E63C0"/>
    <w:rsid w:val="001F080E"/>
    <w:rsid w:val="001F183D"/>
    <w:rsid w:val="001F3AD4"/>
    <w:rsid w:val="001F57CD"/>
    <w:rsid w:val="001F6246"/>
    <w:rsid w:val="002038EC"/>
    <w:rsid w:val="00203F99"/>
    <w:rsid w:val="00204D0E"/>
    <w:rsid w:val="002125F3"/>
    <w:rsid w:val="00217293"/>
    <w:rsid w:val="00217C3C"/>
    <w:rsid w:val="00220F22"/>
    <w:rsid w:val="00223C7B"/>
    <w:rsid w:val="0022722C"/>
    <w:rsid w:val="0022785E"/>
    <w:rsid w:val="0023057F"/>
    <w:rsid w:val="00230AF7"/>
    <w:rsid w:val="00233119"/>
    <w:rsid w:val="00234E54"/>
    <w:rsid w:val="0023732A"/>
    <w:rsid w:val="0024207E"/>
    <w:rsid w:val="0024629F"/>
    <w:rsid w:val="00250EAB"/>
    <w:rsid w:val="00252957"/>
    <w:rsid w:val="00254AD4"/>
    <w:rsid w:val="002570BA"/>
    <w:rsid w:val="00263AE0"/>
    <w:rsid w:val="002652D3"/>
    <w:rsid w:val="0026717D"/>
    <w:rsid w:val="00267855"/>
    <w:rsid w:val="0027000A"/>
    <w:rsid w:val="00270BD8"/>
    <w:rsid w:val="00271024"/>
    <w:rsid w:val="00281417"/>
    <w:rsid w:val="00281CE0"/>
    <w:rsid w:val="00292091"/>
    <w:rsid w:val="00293F26"/>
    <w:rsid w:val="00295EAF"/>
    <w:rsid w:val="00296756"/>
    <w:rsid w:val="0029685C"/>
    <w:rsid w:val="00296D23"/>
    <w:rsid w:val="00297531"/>
    <w:rsid w:val="002A05E9"/>
    <w:rsid w:val="002A15AC"/>
    <w:rsid w:val="002A3784"/>
    <w:rsid w:val="002A4AA4"/>
    <w:rsid w:val="002A528A"/>
    <w:rsid w:val="002A70C6"/>
    <w:rsid w:val="002C31D9"/>
    <w:rsid w:val="002C4E7C"/>
    <w:rsid w:val="002D0E3C"/>
    <w:rsid w:val="002D3738"/>
    <w:rsid w:val="002D3BD7"/>
    <w:rsid w:val="002E02F8"/>
    <w:rsid w:val="002E1318"/>
    <w:rsid w:val="002E1D8D"/>
    <w:rsid w:val="002F11FC"/>
    <w:rsid w:val="002F4577"/>
    <w:rsid w:val="002F6260"/>
    <w:rsid w:val="002F6354"/>
    <w:rsid w:val="00300C4B"/>
    <w:rsid w:val="00305D6C"/>
    <w:rsid w:val="0030716E"/>
    <w:rsid w:val="00317B73"/>
    <w:rsid w:val="00321FF1"/>
    <w:rsid w:val="003256E5"/>
    <w:rsid w:val="003315BA"/>
    <w:rsid w:val="003325AD"/>
    <w:rsid w:val="00334C44"/>
    <w:rsid w:val="00345A1A"/>
    <w:rsid w:val="00347422"/>
    <w:rsid w:val="00347B4D"/>
    <w:rsid w:val="003503E4"/>
    <w:rsid w:val="003509F2"/>
    <w:rsid w:val="00362FFD"/>
    <w:rsid w:val="00364ED6"/>
    <w:rsid w:val="003706B4"/>
    <w:rsid w:val="00371E94"/>
    <w:rsid w:val="003803BB"/>
    <w:rsid w:val="00384D3B"/>
    <w:rsid w:val="00385806"/>
    <w:rsid w:val="0038613F"/>
    <w:rsid w:val="00386E53"/>
    <w:rsid w:val="00393050"/>
    <w:rsid w:val="00394352"/>
    <w:rsid w:val="003A018E"/>
    <w:rsid w:val="003A2A77"/>
    <w:rsid w:val="003B096E"/>
    <w:rsid w:val="003B1E30"/>
    <w:rsid w:val="003B6644"/>
    <w:rsid w:val="003B6DAF"/>
    <w:rsid w:val="003C3A31"/>
    <w:rsid w:val="003C5E64"/>
    <w:rsid w:val="003C5FD0"/>
    <w:rsid w:val="003C6609"/>
    <w:rsid w:val="003C7EF7"/>
    <w:rsid w:val="003D61B6"/>
    <w:rsid w:val="003E193C"/>
    <w:rsid w:val="003E5016"/>
    <w:rsid w:val="003E7212"/>
    <w:rsid w:val="003F0C1F"/>
    <w:rsid w:val="003F2C74"/>
    <w:rsid w:val="003F5397"/>
    <w:rsid w:val="0040160F"/>
    <w:rsid w:val="00402C29"/>
    <w:rsid w:val="004118B9"/>
    <w:rsid w:val="00411DE3"/>
    <w:rsid w:val="00415606"/>
    <w:rsid w:val="004258AD"/>
    <w:rsid w:val="00425B45"/>
    <w:rsid w:val="0043436B"/>
    <w:rsid w:val="00435A09"/>
    <w:rsid w:val="00442263"/>
    <w:rsid w:val="00442851"/>
    <w:rsid w:val="004431E6"/>
    <w:rsid w:val="00444A89"/>
    <w:rsid w:val="0044615F"/>
    <w:rsid w:val="00451BD4"/>
    <w:rsid w:val="004541BA"/>
    <w:rsid w:val="00454EE7"/>
    <w:rsid w:val="00456847"/>
    <w:rsid w:val="004601B2"/>
    <w:rsid w:val="00462A10"/>
    <w:rsid w:val="00464974"/>
    <w:rsid w:val="00465329"/>
    <w:rsid w:val="00465B68"/>
    <w:rsid w:val="00476A22"/>
    <w:rsid w:val="004822BE"/>
    <w:rsid w:val="004831BE"/>
    <w:rsid w:val="0048628D"/>
    <w:rsid w:val="0049238B"/>
    <w:rsid w:val="00495125"/>
    <w:rsid w:val="00496DEB"/>
    <w:rsid w:val="004A1DDD"/>
    <w:rsid w:val="004A27C8"/>
    <w:rsid w:val="004A6957"/>
    <w:rsid w:val="004B12F7"/>
    <w:rsid w:val="004B1616"/>
    <w:rsid w:val="004B3532"/>
    <w:rsid w:val="004C19A7"/>
    <w:rsid w:val="004C3537"/>
    <w:rsid w:val="004C407C"/>
    <w:rsid w:val="004C44AE"/>
    <w:rsid w:val="004D7E6B"/>
    <w:rsid w:val="004E0602"/>
    <w:rsid w:val="004E277B"/>
    <w:rsid w:val="004E3DFD"/>
    <w:rsid w:val="004E562C"/>
    <w:rsid w:val="004E5A00"/>
    <w:rsid w:val="004F3EEB"/>
    <w:rsid w:val="004F5883"/>
    <w:rsid w:val="005007A2"/>
    <w:rsid w:val="005009C0"/>
    <w:rsid w:val="00510C4C"/>
    <w:rsid w:val="0051319C"/>
    <w:rsid w:val="00515E32"/>
    <w:rsid w:val="00516EDB"/>
    <w:rsid w:val="0051730D"/>
    <w:rsid w:val="005256EA"/>
    <w:rsid w:val="005264B9"/>
    <w:rsid w:val="00527E2C"/>
    <w:rsid w:val="0053718D"/>
    <w:rsid w:val="00554B9E"/>
    <w:rsid w:val="00555F6B"/>
    <w:rsid w:val="005571B2"/>
    <w:rsid w:val="005608C6"/>
    <w:rsid w:val="005617B1"/>
    <w:rsid w:val="0057262A"/>
    <w:rsid w:val="0057655F"/>
    <w:rsid w:val="00584B77"/>
    <w:rsid w:val="005B0C71"/>
    <w:rsid w:val="005B5E58"/>
    <w:rsid w:val="005B6368"/>
    <w:rsid w:val="005B6B40"/>
    <w:rsid w:val="005B7249"/>
    <w:rsid w:val="005C1B38"/>
    <w:rsid w:val="005C29B8"/>
    <w:rsid w:val="005C404F"/>
    <w:rsid w:val="005C46A9"/>
    <w:rsid w:val="005D35F3"/>
    <w:rsid w:val="005D47BA"/>
    <w:rsid w:val="005D4E60"/>
    <w:rsid w:val="005E2FD3"/>
    <w:rsid w:val="005F3175"/>
    <w:rsid w:val="0060003C"/>
    <w:rsid w:val="006033B9"/>
    <w:rsid w:val="006079C8"/>
    <w:rsid w:val="006124DA"/>
    <w:rsid w:val="006139A8"/>
    <w:rsid w:val="00615D40"/>
    <w:rsid w:val="00620204"/>
    <w:rsid w:val="00620FAB"/>
    <w:rsid w:val="00623F03"/>
    <w:rsid w:val="00624A9D"/>
    <w:rsid w:val="00626E1E"/>
    <w:rsid w:val="00637B84"/>
    <w:rsid w:val="006418E0"/>
    <w:rsid w:val="006425C1"/>
    <w:rsid w:val="00642E69"/>
    <w:rsid w:val="006461ED"/>
    <w:rsid w:val="00651F42"/>
    <w:rsid w:val="0065301D"/>
    <w:rsid w:val="00653786"/>
    <w:rsid w:val="00654CBC"/>
    <w:rsid w:val="006631C1"/>
    <w:rsid w:val="00670AF9"/>
    <w:rsid w:val="00671B6E"/>
    <w:rsid w:val="00673B7C"/>
    <w:rsid w:val="0067670C"/>
    <w:rsid w:val="006821AD"/>
    <w:rsid w:val="006858C3"/>
    <w:rsid w:val="00687EAC"/>
    <w:rsid w:val="00693340"/>
    <w:rsid w:val="006A0B8D"/>
    <w:rsid w:val="006A11CD"/>
    <w:rsid w:val="006A3B27"/>
    <w:rsid w:val="006A7235"/>
    <w:rsid w:val="006B32B2"/>
    <w:rsid w:val="006B4FFF"/>
    <w:rsid w:val="006B7C3D"/>
    <w:rsid w:val="006C684C"/>
    <w:rsid w:val="006C6B8C"/>
    <w:rsid w:val="006C6ED4"/>
    <w:rsid w:val="006C7E74"/>
    <w:rsid w:val="006D0886"/>
    <w:rsid w:val="006D1063"/>
    <w:rsid w:val="006D2F6D"/>
    <w:rsid w:val="006D7DBB"/>
    <w:rsid w:val="006E1621"/>
    <w:rsid w:val="006E214F"/>
    <w:rsid w:val="00701FD2"/>
    <w:rsid w:val="007027BE"/>
    <w:rsid w:val="0070405D"/>
    <w:rsid w:val="007065A2"/>
    <w:rsid w:val="00710BB6"/>
    <w:rsid w:val="00714196"/>
    <w:rsid w:val="00714EA4"/>
    <w:rsid w:val="00715EA3"/>
    <w:rsid w:val="00716A51"/>
    <w:rsid w:val="00724F01"/>
    <w:rsid w:val="00725D8E"/>
    <w:rsid w:val="00735739"/>
    <w:rsid w:val="00741C1E"/>
    <w:rsid w:val="0075071A"/>
    <w:rsid w:val="007574DE"/>
    <w:rsid w:val="00757B6F"/>
    <w:rsid w:val="00760568"/>
    <w:rsid w:val="00761839"/>
    <w:rsid w:val="00761FBC"/>
    <w:rsid w:val="00765F0B"/>
    <w:rsid w:val="00766B0A"/>
    <w:rsid w:val="00780FBA"/>
    <w:rsid w:val="00783178"/>
    <w:rsid w:val="00785407"/>
    <w:rsid w:val="00785B72"/>
    <w:rsid w:val="0078636C"/>
    <w:rsid w:val="00787683"/>
    <w:rsid w:val="007879F8"/>
    <w:rsid w:val="007922E6"/>
    <w:rsid w:val="00796586"/>
    <w:rsid w:val="00797A1D"/>
    <w:rsid w:val="007A05CF"/>
    <w:rsid w:val="007A2FE1"/>
    <w:rsid w:val="007A5001"/>
    <w:rsid w:val="007A556E"/>
    <w:rsid w:val="007A6557"/>
    <w:rsid w:val="007A6B64"/>
    <w:rsid w:val="007B3E53"/>
    <w:rsid w:val="007B5569"/>
    <w:rsid w:val="007B7229"/>
    <w:rsid w:val="007B76D7"/>
    <w:rsid w:val="007C0895"/>
    <w:rsid w:val="007D321B"/>
    <w:rsid w:val="007D5228"/>
    <w:rsid w:val="007D68B4"/>
    <w:rsid w:val="007E0A01"/>
    <w:rsid w:val="007E28D8"/>
    <w:rsid w:val="007E3DCC"/>
    <w:rsid w:val="007E410C"/>
    <w:rsid w:val="007E5F11"/>
    <w:rsid w:val="007E6CE8"/>
    <w:rsid w:val="007E7831"/>
    <w:rsid w:val="007F301F"/>
    <w:rsid w:val="007F4192"/>
    <w:rsid w:val="007F79DC"/>
    <w:rsid w:val="00800BE5"/>
    <w:rsid w:val="00803163"/>
    <w:rsid w:val="00806D17"/>
    <w:rsid w:val="00811984"/>
    <w:rsid w:val="0081236E"/>
    <w:rsid w:val="00813749"/>
    <w:rsid w:val="008144E2"/>
    <w:rsid w:val="0081618F"/>
    <w:rsid w:val="008300A9"/>
    <w:rsid w:val="0083312D"/>
    <w:rsid w:val="00834E44"/>
    <w:rsid w:val="00835CED"/>
    <w:rsid w:val="00841C92"/>
    <w:rsid w:val="00844600"/>
    <w:rsid w:val="00846A33"/>
    <w:rsid w:val="00854311"/>
    <w:rsid w:val="0086000F"/>
    <w:rsid w:val="00860364"/>
    <w:rsid w:val="008705B6"/>
    <w:rsid w:val="00871ECB"/>
    <w:rsid w:val="008739FF"/>
    <w:rsid w:val="0087488C"/>
    <w:rsid w:val="00874C8D"/>
    <w:rsid w:val="00876E93"/>
    <w:rsid w:val="008770D3"/>
    <w:rsid w:val="00877488"/>
    <w:rsid w:val="00877B9C"/>
    <w:rsid w:val="008804F7"/>
    <w:rsid w:val="00880D42"/>
    <w:rsid w:val="0088112E"/>
    <w:rsid w:val="008824E6"/>
    <w:rsid w:val="00884F75"/>
    <w:rsid w:val="00885196"/>
    <w:rsid w:val="00892308"/>
    <w:rsid w:val="00892EB7"/>
    <w:rsid w:val="008932D6"/>
    <w:rsid w:val="008961A9"/>
    <w:rsid w:val="008A64B6"/>
    <w:rsid w:val="008A7DFF"/>
    <w:rsid w:val="008B1839"/>
    <w:rsid w:val="008B26BC"/>
    <w:rsid w:val="008B312B"/>
    <w:rsid w:val="008B3B06"/>
    <w:rsid w:val="008B4E24"/>
    <w:rsid w:val="008C0DD7"/>
    <w:rsid w:val="008C11A3"/>
    <w:rsid w:val="008C1263"/>
    <w:rsid w:val="008C5DD8"/>
    <w:rsid w:val="008C610A"/>
    <w:rsid w:val="008D1D78"/>
    <w:rsid w:val="008D28C4"/>
    <w:rsid w:val="008E00A7"/>
    <w:rsid w:val="008E3836"/>
    <w:rsid w:val="008F0D02"/>
    <w:rsid w:val="008F1264"/>
    <w:rsid w:val="008F13A5"/>
    <w:rsid w:val="008F762E"/>
    <w:rsid w:val="00903A03"/>
    <w:rsid w:val="00906E20"/>
    <w:rsid w:val="009075AA"/>
    <w:rsid w:val="009120B2"/>
    <w:rsid w:val="009124BB"/>
    <w:rsid w:val="00912C88"/>
    <w:rsid w:val="00912D72"/>
    <w:rsid w:val="009135B5"/>
    <w:rsid w:val="00914606"/>
    <w:rsid w:val="009161E1"/>
    <w:rsid w:val="00923325"/>
    <w:rsid w:val="0093770A"/>
    <w:rsid w:val="0093790F"/>
    <w:rsid w:val="00940A37"/>
    <w:rsid w:val="00955B38"/>
    <w:rsid w:val="00960784"/>
    <w:rsid w:val="00961A82"/>
    <w:rsid w:val="00962185"/>
    <w:rsid w:val="009706FB"/>
    <w:rsid w:val="00976FED"/>
    <w:rsid w:val="00981B26"/>
    <w:rsid w:val="00984622"/>
    <w:rsid w:val="0098613F"/>
    <w:rsid w:val="00987250"/>
    <w:rsid w:val="00990316"/>
    <w:rsid w:val="009928A2"/>
    <w:rsid w:val="0099343F"/>
    <w:rsid w:val="009A6C30"/>
    <w:rsid w:val="009B0278"/>
    <w:rsid w:val="009B06B7"/>
    <w:rsid w:val="009B0811"/>
    <w:rsid w:val="009B4978"/>
    <w:rsid w:val="009B654C"/>
    <w:rsid w:val="009C0259"/>
    <w:rsid w:val="009C50DB"/>
    <w:rsid w:val="009C567C"/>
    <w:rsid w:val="009C68D0"/>
    <w:rsid w:val="009C7D31"/>
    <w:rsid w:val="009D39D2"/>
    <w:rsid w:val="009D6488"/>
    <w:rsid w:val="009D76FA"/>
    <w:rsid w:val="009E507D"/>
    <w:rsid w:val="009F4DB0"/>
    <w:rsid w:val="00A00038"/>
    <w:rsid w:val="00A009E0"/>
    <w:rsid w:val="00A015CE"/>
    <w:rsid w:val="00A0417F"/>
    <w:rsid w:val="00A075D6"/>
    <w:rsid w:val="00A15324"/>
    <w:rsid w:val="00A162B3"/>
    <w:rsid w:val="00A16DA6"/>
    <w:rsid w:val="00A2129E"/>
    <w:rsid w:val="00A26FF8"/>
    <w:rsid w:val="00A32F55"/>
    <w:rsid w:val="00A3687E"/>
    <w:rsid w:val="00A4358B"/>
    <w:rsid w:val="00A50CDB"/>
    <w:rsid w:val="00A56526"/>
    <w:rsid w:val="00A57406"/>
    <w:rsid w:val="00A64488"/>
    <w:rsid w:val="00A661B9"/>
    <w:rsid w:val="00A71E7D"/>
    <w:rsid w:val="00A76EF8"/>
    <w:rsid w:val="00A77BE6"/>
    <w:rsid w:val="00A87ED8"/>
    <w:rsid w:val="00A91514"/>
    <w:rsid w:val="00A93B4B"/>
    <w:rsid w:val="00A96506"/>
    <w:rsid w:val="00AA2C23"/>
    <w:rsid w:val="00AB4120"/>
    <w:rsid w:val="00AB7F35"/>
    <w:rsid w:val="00AC14FA"/>
    <w:rsid w:val="00AC53AC"/>
    <w:rsid w:val="00AC62F6"/>
    <w:rsid w:val="00AC7F9B"/>
    <w:rsid w:val="00AD2163"/>
    <w:rsid w:val="00AE1950"/>
    <w:rsid w:val="00AF57DE"/>
    <w:rsid w:val="00B0744A"/>
    <w:rsid w:val="00B13350"/>
    <w:rsid w:val="00B16CAE"/>
    <w:rsid w:val="00B20CF3"/>
    <w:rsid w:val="00B20F19"/>
    <w:rsid w:val="00B2240A"/>
    <w:rsid w:val="00B232A0"/>
    <w:rsid w:val="00B242DB"/>
    <w:rsid w:val="00B2533B"/>
    <w:rsid w:val="00B2622B"/>
    <w:rsid w:val="00B308F5"/>
    <w:rsid w:val="00B33170"/>
    <w:rsid w:val="00B34176"/>
    <w:rsid w:val="00B36535"/>
    <w:rsid w:val="00B431EF"/>
    <w:rsid w:val="00B452C3"/>
    <w:rsid w:val="00B456ED"/>
    <w:rsid w:val="00B4656C"/>
    <w:rsid w:val="00B5278F"/>
    <w:rsid w:val="00B52CFE"/>
    <w:rsid w:val="00B53D1B"/>
    <w:rsid w:val="00B60C86"/>
    <w:rsid w:val="00B61412"/>
    <w:rsid w:val="00B6259D"/>
    <w:rsid w:val="00B643DE"/>
    <w:rsid w:val="00B659B1"/>
    <w:rsid w:val="00B65DB2"/>
    <w:rsid w:val="00B71A4A"/>
    <w:rsid w:val="00B75F7B"/>
    <w:rsid w:val="00B76CFE"/>
    <w:rsid w:val="00B80DA5"/>
    <w:rsid w:val="00B82317"/>
    <w:rsid w:val="00B8460E"/>
    <w:rsid w:val="00B876E3"/>
    <w:rsid w:val="00B9092C"/>
    <w:rsid w:val="00B90F38"/>
    <w:rsid w:val="00B90F69"/>
    <w:rsid w:val="00B96E85"/>
    <w:rsid w:val="00BA4384"/>
    <w:rsid w:val="00BA769E"/>
    <w:rsid w:val="00BB2D04"/>
    <w:rsid w:val="00BB4374"/>
    <w:rsid w:val="00BB4D02"/>
    <w:rsid w:val="00BB5BC9"/>
    <w:rsid w:val="00BC4EE0"/>
    <w:rsid w:val="00BC666F"/>
    <w:rsid w:val="00BD1494"/>
    <w:rsid w:val="00BD165B"/>
    <w:rsid w:val="00BD520F"/>
    <w:rsid w:val="00BD5A06"/>
    <w:rsid w:val="00BD7387"/>
    <w:rsid w:val="00BE0507"/>
    <w:rsid w:val="00BE0E9C"/>
    <w:rsid w:val="00BE308D"/>
    <w:rsid w:val="00BE31B8"/>
    <w:rsid w:val="00BE3FD4"/>
    <w:rsid w:val="00BF1808"/>
    <w:rsid w:val="00BF34E7"/>
    <w:rsid w:val="00BF75C4"/>
    <w:rsid w:val="00C0403B"/>
    <w:rsid w:val="00C15C02"/>
    <w:rsid w:val="00C25366"/>
    <w:rsid w:val="00C26D28"/>
    <w:rsid w:val="00C27E3C"/>
    <w:rsid w:val="00C300A1"/>
    <w:rsid w:val="00C354BF"/>
    <w:rsid w:val="00C363C8"/>
    <w:rsid w:val="00C44013"/>
    <w:rsid w:val="00C518F6"/>
    <w:rsid w:val="00C5713F"/>
    <w:rsid w:val="00C70253"/>
    <w:rsid w:val="00C753F2"/>
    <w:rsid w:val="00C7606C"/>
    <w:rsid w:val="00C76605"/>
    <w:rsid w:val="00C810E2"/>
    <w:rsid w:val="00C812EF"/>
    <w:rsid w:val="00C84134"/>
    <w:rsid w:val="00C84D4A"/>
    <w:rsid w:val="00C866EA"/>
    <w:rsid w:val="00C97F1B"/>
    <w:rsid w:val="00CA0003"/>
    <w:rsid w:val="00CA1063"/>
    <w:rsid w:val="00CA6E57"/>
    <w:rsid w:val="00CB108C"/>
    <w:rsid w:val="00CB1428"/>
    <w:rsid w:val="00CB3B74"/>
    <w:rsid w:val="00CB48B2"/>
    <w:rsid w:val="00CB5AEC"/>
    <w:rsid w:val="00CB66DA"/>
    <w:rsid w:val="00CC2DFC"/>
    <w:rsid w:val="00CC45E9"/>
    <w:rsid w:val="00CC6E3C"/>
    <w:rsid w:val="00CD3A37"/>
    <w:rsid w:val="00CD642A"/>
    <w:rsid w:val="00CD679F"/>
    <w:rsid w:val="00CD7593"/>
    <w:rsid w:val="00CD75D6"/>
    <w:rsid w:val="00CE2131"/>
    <w:rsid w:val="00CE2B41"/>
    <w:rsid w:val="00CE325C"/>
    <w:rsid w:val="00CE6ECB"/>
    <w:rsid w:val="00CE779D"/>
    <w:rsid w:val="00CF20D3"/>
    <w:rsid w:val="00CF2300"/>
    <w:rsid w:val="00CF24A2"/>
    <w:rsid w:val="00CF303D"/>
    <w:rsid w:val="00CF4479"/>
    <w:rsid w:val="00CF5225"/>
    <w:rsid w:val="00D00257"/>
    <w:rsid w:val="00D0036E"/>
    <w:rsid w:val="00D020D3"/>
    <w:rsid w:val="00D03F3B"/>
    <w:rsid w:val="00D05FDF"/>
    <w:rsid w:val="00D1089F"/>
    <w:rsid w:val="00D172E6"/>
    <w:rsid w:val="00D17721"/>
    <w:rsid w:val="00D17D68"/>
    <w:rsid w:val="00D20DDC"/>
    <w:rsid w:val="00D2207B"/>
    <w:rsid w:val="00D23DC6"/>
    <w:rsid w:val="00D23E44"/>
    <w:rsid w:val="00D3178F"/>
    <w:rsid w:val="00D33CCD"/>
    <w:rsid w:val="00D348D5"/>
    <w:rsid w:val="00D432C9"/>
    <w:rsid w:val="00D447CE"/>
    <w:rsid w:val="00D45CDE"/>
    <w:rsid w:val="00D46F90"/>
    <w:rsid w:val="00D50605"/>
    <w:rsid w:val="00D64068"/>
    <w:rsid w:val="00D66C2E"/>
    <w:rsid w:val="00D671FF"/>
    <w:rsid w:val="00D712CB"/>
    <w:rsid w:val="00D71DBE"/>
    <w:rsid w:val="00D7227F"/>
    <w:rsid w:val="00D73887"/>
    <w:rsid w:val="00D747F4"/>
    <w:rsid w:val="00D75257"/>
    <w:rsid w:val="00D76E88"/>
    <w:rsid w:val="00D8263F"/>
    <w:rsid w:val="00D92FE7"/>
    <w:rsid w:val="00D931EA"/>
    <w:rsid w:val="00DA41DE"/>
    <w:rsid w:val="00DA420F"/>
    <w:rsid w:val="00DA66DB"/>
    <w:rsid w:val="00DB1487"/>
    <w:rsid w:val="00DB2537"/>
    <w:rsid w:val="00DB4EEC"/>
    <w:rsid w:val="00DC0028"/>
    <w:rsid w:val="00DC01A0"/>
    <w:rsid w:val="00DC0244"/>
    <w:rsid w:val="00DC41CF"/>
    <w:rsid w:val="00DD2D3A"/>
    <w:rsid w:val="00DD57E2"/>
    <w:rsid w:val="00DE5C17"/>
    <w:rsid w:val="00DF0296"/>
    <w:rsid w:val="00DF1C38"/>
    <w:rsid w:val="00DF27FE"/>
    <w:rsid w:val="00DF66EB"/>
    <w:rsid w:val="00E10A07"/>
    <w:rsid w:val="00E10DEB"/>
    <w:rsid w:val="00E12A31"/>
    <w:rsid w:val="00E20170"/>
    <w:rsid w:val="00E2093E"/>
    <w:rsid w:val="00E256B6"/>
    <w:rsid w:val="00E25A20"/>
    <w:rsid w:val="00E26FDB"/>
    <w:rsid w:val="00E34DA4"/>
    <w:rsid w:val="00E43166"/>
    <w:rsid w:val="00E4784C"/>
    <w:rsid w:val="00E50A3A"/>
    <w:rsid w:val="00E520BA"/>
    <w:rsid w:val="00E562DC"/>
    <w:rsid w:val="00E57BEE"/>
    <w:rsid w:val="00E61226"/>
    <w:rsid w:val="00E62959"/>
    <w:rsid w:val="00E67CA6"/>
    <w:rsid w:val="00E73334"/>
    <w:rsid w:val="00E8090A"/>
    <w:rsid w:val="00E86467"/>
    <w:rsid w:val="00E86CF8"/>
    <w:rsid w:val="00E97E73"/>
    <w:rsid w:val="00EA0CD2"/>
    <w:rsid w:val="00EA0D01"/>
    <w:rsid w:val="00EA7E13"/>
    <w:rsid w:val="00EB0EFA"/>
    <w:rsid w:val="00EB200B"/>
    <w:rsid w:val="00EB3890"/>
    <w:rsid w:val="00EB4062"/>
    <w:rsid w:val="00EC09F5"/>
    <w:rsid w:val="00EC0DA9"/>
    <w:rsid w:val="00ED2FF5"/>
    <w:rsid w:val="00ED7AF2"/>
    <w:rsid w:val="00EE0873"/>
    <w:rsid w:val="00EF1998"/>
    <w:rsid w:val="00EF388F"/>
    <w:rsid w:val="00EF6299"/>
    <w:rsid w:val="00F028A3"/>
    <w:rsid w:val="00F059EE"/>
    <w:rsid w:val="00F07B3F"/>
    <w:rsid w:val="00F12FAC"/>
    <w:rsid w:val="00F137F1"/>
    <w:rsid w:val="00F248EA"/>
    <w:rsid w:val="00F26DE1"/>
    <w:rsid w:val="00F32642"/>
    <w:rsid w:val="00F33081"/>
    <w:rsid w:val="00F330E5"/>
    <w:rsid w:val="00F33BB6"/>
    <w:rsid w:val="00F34D4C"/>
    <w:rsid w:val="00F362BF"/>
    <w:rsid w:val="00F4019A"/>
    <w:rsid w:val="00F42E2C"/>
    <w:rsid w:val="00F4613F"/>
    <w:rsid w:val="00F569AA"/>
    <w:rsid w:val="00F57B6E"/>
    <w:rsid w:val="00F6002C"/>
    <w:rsid w:val="00F67EE6"/>
    <w:rsid w:val="00F70BEF"/>
    <w:rsid w:val="00F70EE9"/>
    <w:rsid w:val="00F7251F"/>
    <w:rsid w:val="00F732B8"/>
    <w:rsid w:val="00F74BC7"/>
    <w:rsid w:val="00F80024"/>
    <w:rsid w:val="00F82495"/>
    <w:rsid w:val="00F82E56"/>
    <w:rsid w:val="00F83C5B"/>
    <w:rsid w:val="00F871F5"/>
    <w:rsid w:val="00F92395"/>
    <w:rsid w:val="00F94947"/>
    <w:rsid w:val="00F975BA"/>
    <w:rsid w:val="00F97B38"/>
    <w:rsid w:val="00FA2A2B"/>
    <w:rsid w:val="00FB3767"/>
    <w:rsid w:val="00FB5763"/>
    <w:rsid w:val="00FC3447"/>
    <w:rsid w:val="00FC5082"/>
    <w:rsid w:val="00FD147B"/>
    <w:rsid w:val="00FD7BF7"/>
    <w:rsid w:val="00FE2CE9"/>
    <w:rsid w:val="00FE39FB"/>
    <w:rsid w:val="00FE3BB9"/>
    <w:rsid w:val="00FF2E34"/>
    <w:rsid w:val="00FF4AD8"/>
    <w:rsid w:val="00FF5087"/>
    <w:rsid w:val="00FF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A9D"/>
    <w:pPr>
      <w:spacing w:after="0" w:line="264" w:lineRule="auto"/>
      <w:jc w:val="both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624A9D"/>
    <w:pPr>
      <w:numPr>
        <w:numId w:val="1"/>
      </w:num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FFFFFF"/>
      <w:tabs>
        <w:tab w:val="left" w:pos="-1985"/>
        <w:tab w:val="left" w:pos="567"/>
      </w:tabs>
      <w:autoSpaceDE w:val="0"/>
      <w:autoSpaceDN w:val="0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624A9D"/>
    <w:pPr>
      <w:keepNext/>
      <w:numPr>
        <w:ilvl w:val="1"/>
        <w:numId w:val="1"/>
      </w:numPr>
      <w:ind w:left="567"/>
      <w:outlineLvl w:val="1"/>
    </w:pPr>
    <w:rPr>
      <w:b/>
    </w:rPr>
  </w:style>
  <w:style w:type="paragraph" w:styleId="Titre3">
    <w:name w:val="heading 3"/>
    <w:basedOn w:val="Normal"/>
    <w:next w:val="Titre4"/>
    <w:link w:val="Titre3Car"/>
    <w:uiPriority w:val="99"/>
    <w:qFormat/>
    <w:rsid w:val="00624A9D"/>
    <w:pPr>
      <w:keepNext/>
      <w:numPr>
        <w:ilvl w:val="2"/>
        <w:numId w:val="1"/>
      </w:numPr>
      <w:ind w:left="709" w:hanging="425"/>
      <w:outlineLvl w:val="2"/>
    </w:pPr>
  </w:style>
  <w:style w:type="paragraph" w:styleId="Titre4">
    <w:name w:val="heading 4"/>
    <w:basedOn w:val="Normal"/>
    <w:next w:val="Normal"/>
    <w:link w:val="Titre4Car"/>
    <w:uiPriority w:val="99"/>
    <w:qFormat/>
    <w:rsid w:val="00624A9D"/>
    <w:pPr>
      <w:numPr>
        <w:ilvl w:val="3"/>
        <w:numId w:val="1"/>
      </w:numPr>
      <w:ind w:left="1276" w:hanging="567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624A9D"/>
    <w:rPr>
      <w:rFonts w:ascii="Arial" w:eastAsia="Times New Roman" w:hAnsi="Arial" w:cs="Arial"/>
      <w:b/>
      <w:bCs/>
      <w:color w:val="000000"/>
      <w:sz w:val="20"/>
      <w:szCs w:val="20"/>
      <w:shd w:val="pct15" w:color="auto" w:fill="FFFFFF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624A9D"/>
    <w:rPr>
      <w:rFonts w:ascii="Arial" w:eastAsia="Times New Roman" w:hAnsi="Arial" w:cs="Arial"/>
      <w:b/>
      <w:color w:val="000000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624A9D"/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624A9D"/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624A9D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24A9D"/>
    <w:rPr>
      <w:rFonts w:ascii="Arial" w:eastAsia="Times New Roman" w:hAnsi="Arial" w:cs="Arial"/>
      <w:color w:val="000000"/>
      <w:sz w:val="20"/>
      <w:szCs w:val="20"/>
      <w:lang w:eastAsia="fr-FR"/>
    </w:rPr>
  </w:style>
  <w:style w:type="table" w:styleId="Grilledutableau">
    <w:name w:val="Table Grid"/>
    <w:basedOn w:val="TableauNormal"/>
    <w:uiPriority w:val="99"/>
    <w:rsid w:val="00624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lo-L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GrasCentrMotifTransparenteArrire-plan2">
    <w:name w:val="Style Gras Centré Motif : Transparente (Arrière-plan 2)"/>
    <w:basedOn w:val="Normal"/>
    <w:uiPriority w:val="99"/>
    <w:rsid w:val="00624A9D"/>
    <w:pPr>
      <w:shd w:val="clear" w:color="auto" w:fill="EEECE1"/>
      <w:jc w:val="center"/>
    </w:pPr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rsid w:val="00624A9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24A9D"/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24A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A9D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24A9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4A9D"/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24A9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4A9D"/>
    <w:rPr>
      <w:rFonts w:ascii="Arial" w:eastAsia="Times New Roman" w:hAnsi="Arial" w:cs="Arial"/>
      <w:color w:val="000000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886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jcbc</dc:creator>
  <cp:lastModifiedBy>Sophie</cp:lastModifiedBy>
  <cp:revision>14</cp:revision>
  <dcterms:created xsi:type="dcterms:W3CDTF">2013-10-14T11:58:00Z</dcterms:created>
  <dcterms:modified xsi:type="dcterms:W3CDTF">2014-03-04T09:59:00Z</dcterms:modified>
</cp:coreProperties>
</file>