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6C" w:rsidRDefault="00ED436C" w:rsidP="00487C7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bCs/>
          <w:caps/>
          <w:color w:val="616263"/>
          <w:sz w:val="35"/>
          <w:szCs w:val="35"/>
        </w:rPr>
        <w:t>Les concours et autres recrutements I.T.R.F.</w:t>
      </w:r>
    </w:p>
    <w:p w:rsidR="00ED436C" w:rsidRDefault="00ED436C" w:rsidP="00487C7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ED436C" w:rsidRDefault="00ED436C" w:rsidP="00487C7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hyperlink r:id="rId5" w:history="1">
        <w:r w:rsidRPr="00473297">
          <w:rPr>
            <w:rStyle w:val="Lienhypertexte"/>
            <w:b/>
            <w:sz w:val="28"/>
            <w:szCs w:val="28"/>
          </w:rPr>
          <w:t>http://www.enseignementsup-recherche.gouv.fr/pid24791/les-concours-et-autres-recrutements-i.t.r.f.html</w:t>
        </w:r>
      </w:hyperlink>
    </w:p>
    <w:p w:rsidR="00ED436C" w:rsidRDefault="00ED436C" w:rsidP="00487C7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ED436C" w:rsidRDefault="00ED436C" w:rsidP="00487C7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487C75" w:rsidRPr="004B74C5" w:rsidRDefault="00487C75" w:rsidP="00487C7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B74C5">
        <w:rPr>
          <w:b/>
          <w:sz w:val="28"/>
          <w:szCs w:val="28"/>
        </w:rPr>
        <w:t>Programme des épreuves des concours externes de recrutement des</w:t>
      </w:r>
    </w:p>
    <w:p w:rsidR="00487C75" w:rsidRPr="004B74C5" w:rsidRDefault="00487C75" w:rsidP="00487C75">
      <w:pPr>
        <w:rPr>
          <w:b/>
          <w:sz w:val="28"/>
          <w:szCs w:val="28"/>
        </w:rPr>
      </w:pPr>
      <w:proofErr w:type="gramStart"/>
      <w:r w:rsidRPr="004B74C5">
        <w:rPr>
          <w:b/>
          <w:sz w:val="28"/>
          <w:szCs w:val="28"/>
        </w:rPr>
        <w:t>personnels</w:t>
      </w:r>
      <w:proofErr w:type="gramEnd"/>
      <w:r w:rsidRPr="004B74C5">
        <w:rPr>
          <w:b/>
          <w:sz w:val="28"/>
          <w:szCs w:val="28"/>
        </w:rPr>
        <w:t xml:space="preserve"> techniques et administratifs de recherche et de formation</w:t>
      </w:r>
    </w:p>
    <w:p w:rsidR="004B74C5" w:rsidRPr="004B74C5" w:rsidRDefault="004B74C5" w:rsidP="00487C75">
      <w:pPr>
        <w:rPr>
          <w:b/>
          <w:sz w:val="28"/>
          <w:szCs w:val="28"/>
        </w:rPr>
      </w:pPr>
      <w:bookmarkStart w:id="0" w:name="Programmes_de_la_B.A.P._B_-_sciences_chi"/>
      <w:bookmarkEnd w:id="0"/>
      <w:r w:rsidRPr="004B74C5">
        <w:rPr>
          <w:b/>
          <w:sz w:val="28"/>
          <w:szCs w:val="28"/>
        </w:rPr>
        <w:t>Programmes de la B.A.P. B - sciences chimiques sciences des matériaux (SCSM)</w:t>
      </w:r>
    </w:p>
    <w:p w:rsidR="008B21B7" w:rsidRDefault="00487C75">
      <w:hyperlink r:id="rId6" w:history="1">
        <w:r w:rsidRPr="00473297">
          <w:rPr>
            <w:rStyle w:val="Lienhypertexte"/>
          </w:rPr>
          <w:t>http://cache.medi</w:t>
        </w:r>
        <w:r w:rsidRPr="00473297">
          <w:rPr>
            <w:rStyle w:val="Lienhypertexte"/>
          </w:rPr>
          <w:t>a</w:t>
        </w:r>
        <w:r w:rsidRPr="00473297">
          <w:rPr>
            <w:rStyle w:val="Lienhypertexte"/>
          </w:rPr>
          <w:t>.enseignementsup-recherche.gouv.fr/file/Nouveaux_programmes_2012_BAP_B/48/3/Programmes_complet_BAP_B_210483.pdf</w:t>
        </w:r>
      </w:hyperlink>
    </w:p>
    <w:p w:rsidR="004B74C5" w:rsidRPr="004B74C5" w:rsidRDefault="004B74C5" w:rsidP="004B74C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B74C5">
        <w:rPr>
          <w:b/>
          <w:sz w:val="28"/>
          <w:szCs w:val="28"/>
        </w:rPr>
        <w:t>ANNALES - BAP B [Sciences chimiques - Sciences des Matériaux]</w:t>
      </w:r>
    </w:p>
    <w:p w:rsidR="00487C75" w:rsidRDefault="004B74C5">
      <w:hyperlink r:id="rId7" w:history="1">
        <w:r w:rsidRPr="00473297">
          <w:rPr>
            <w:rStyle w:val="Lienhypertexte"/>
          </w:rPr>
          <w:t>http://www.enseignementsup-recherche.gouv.fr/cid23348/annales-des-concours-i.t.r.f.html</w:t>
        </w:r>
      </w:hyperlink>
    </w:p>
    <w:p w:rsidR="004B74C5" w:rsidRDefault="004B74C5"/>
    <w:sectPr w:rsidR="004B74C5" w:rsidSect="006B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84B"/>
    <w:multiLevelType w:val="singleLevel"/>
    <w:tmpl w:val="0A5246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7247C0"/>
    <w:multiLevelType w:val="singleLevel"/>
    <w:tmpl w:val="17486FFE"/>
    <w:lvl w:ilvl="0">
      <w:start w:val="1"/>
      <w:numFmt w:val="upperRoman"/>
      <w:pStyle w:val="Paragraph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C75"/>
    <w:rsid w:val="00061AE7"/>
    <w:rsid w:val="000D5750"/>
    <w:rsid w:val="00102C2C"/>
    <w:rsid w:val="003848B2"/>
    <w:rsid w:val="004050A8"/>
    <w:rsid w:val="00482DC0"/>
    <w:rsid w:val="00487C75"/>
    <w:rsid w:val="004B74C5"/>
    <w:rsid w:val="005258B7"/>
    <w:rsid w:val="006B1C88"/>
    <w:rsid w:val="006F4EA1"/>
    <w:rsid w:val="007246BC"/>
    <w:rsid w:val="00811A82"/>
    <w:rsid w:val="00870D52"/>
    <w:rsid w:val="009501F0"/>
    <w:rsid w:val="00B0282F"/>
    <w:rsid w:val="00B260F1"/>
    <w:rsid w:val="00BE1493"/>
    <w:rsid w:val="00BF2C7C"/>
    <w:rsid w:val="00C933F4"/>
    <w:rsid w:val="00D36509"/>
    <w:rsid w:val="00E1194A"/>
    <w:rsid w:val="00E57A89"/>
    <w:rsid w:val="00ED436C"/>
    <w:rsid w:val="00F0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F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58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5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525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48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C933F4"/>
    <w:pPr>
      <w:ind w:left="720"/>
      <w:contextualSpacing/>
    </w:pPr>
  </w:style>
  <w:style w:type="paragraph" w:customStyle="1" w:styleId="Paragraphe1">
    <w:name w:val="Paragraphe1"/>
    <w:basedOn w:val="Normal"/>
    <w:rsid w:val="005258B7"/>
    <w:pPr>
      <w:keepNext/>
      <w:numPr>
        <w:numId w:val="3"/>
      </w:numPr>
      <w:tabs>
        <w:tab w:val="right" w:pos="10000"/>
      </w:tabs>
      <w:outlineLvl w:val="3"/>
    </w:pPr>
    <w:rPr>
      <w:rFonts w:ascii="Comic Sans MS" w:hAnsi="Comic Sans MS"/>
      <w:b/>
      <w:i/>
      <w:snapToGrid w:val="0"/>
      <w:u w:val="single"/>
    </w:rPr>
  </w:style>
  <w:style w:type="character" w:customStyle="1" w:styleId="Style1">
    <w:name w:val="Style1"/>
    <w:basedOn w:val="Policepardfaut"/>
    <w:uiPriority w:val="1"/>
    <w:rsid w:val="00482DC0"/>
    <w:rPr>
      <w:rFonts w:asciiTheme="minorHAnsi" w:hAnsiTheme="minorHAnsi"/>
      <w:sz w:val="32"/>
    </w:rPr>
  </w:style>
  <w:style w:type="character" w:customStyle="1" w:styleId="Style4">
    <w:name w:val="Style4"/>
    <w:basedOn w:val="Policepardfaut"/>
    <w:uiPriority w:val="1"/>
    <w:rsid w:val="00482DC0"/>
    <w:rPr>
      <w:rFonts w:asciiTheme="minorHAnsi" w:hAnsiTheme="minorHAnsi"/>
      <w:b/>
      <w:caps/>
      <w:sz w:val="24"/>
    </w:rPr>
  </w:style>
  <w:style w:type="character" w:customStyle="1" w:styleId="Style5">
    <w:name w:val="Style5"/>
    <w:basedOn w:val="Policepardfaut"/>
    <w:uiPriority w:val="1"/>
    <w:rsid w:val="00482DC0"/>
    <w:rPr>
      <w:rFonts w:asciiTheme="minorHAnsi" w:hAnsiTheme="minorHAnsi"/>
      <w:b/>
      <w:sz w:val="20"/>
    </w:rPr>
  </w:style>
  <w:style w:type="character" w:styleId="Lienhypertexte">
    <w:name w:val="Hyperlink"/>
    <w:basedOn w:val="Policepardfaut"/>
    <w:uiPriority w:val="99"/>
    <w:unhideWhenUsed/>
    <w:rsid w:val="00487C7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74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seignementsup-recherche.gouv.fr/cid23348/annales-des-concours-i.t.r.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he.media.enseignementsup-recherche.gouv.fr/file/Nouveaux_programmes_2012_BAP_B/48/3/Programmes_complet_BAP_B_210483.pdf" TargetMode="External"/><Relationship Id="rId5" Type="http://schemas.openxmlformats.org/officeDocument/2006/relationships/hyperlink" Target="http://www.enseignementsup-recherche.gouv.fr/pid24791/les-concours-et-autres-recrutements-i.t.r.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2013-09-02T08:31:00Z</dcterms:created>
  <dcterms:modified xsi:type="dcterms:W3CDTF">2013-09-02T08:54:00Z</dcterms:modified>
</cp:coreProperties>
</file>