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-316"/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7"/>
        <w:gridCol w:w="3672"/>
        <w:gridCol w:w="8580"/>
        <w:gridCol w:w="950"/>
      </w:tblGrid>
      <w:tr w:rsidR="00EB6FBF" w:rsidRPr="002566F8" w:rsidTr="00C84248">
        <w:trPr>
          <w:cantSplit/>
          <w:trHeight w:val="560"/>
        </w:trPr>
        <w:tc>
          <w:tcPr>
            <w:tcW w:w="5000" w:type="pct"/>
            <w:gridSpan w:val="4"/>
            <w:vAlign w:val="center"/>
          </w:tcPr>
          <w:p w:rsidR="00EB6FBF" w:rsidRPr="00CD438F" w:rsidRDefault="00EB6FBF" w:rsidP="00C84248">
            <w:pPr>
              <w:spacing w:after="0" w:line="240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CD438F">
              <w:rPr>
                <w:rFonts w:ascii="Arial" w:hAnsi="Arial"/>
                <w:b/>
                <w:sz w:val="20"/>
                <w:szCs w:val="20"/>
              </w:rPr>
              <w:br w:type="page"/>
            </w:r>
            <w:r w:rsidRPr="00CD438F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EXERCICE </w:t>
            </w:r>
            <w:r w:rsidR="00F20D79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1</w:t>
            </w:r>
            <w:r w:rsidRPr="00CD438F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 : </w:t>
            </w:r>
            <w:r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AQUARIUM RÉCIFAL </w:t>
            </w:r>
            <w:r w:rsidRPr="00CD438F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(</w:t>
            </w:r>
            <w:r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10 </w:t>
            </w:r>
            <w:r w:rsidRPr="00CD438F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points)</w:t>
            </w:r>
          </w:p>
        </w:tc>
      </w:tr>
      <w:tr w:rsidR="00EB6FBF" w:rsidRPr="002566F8" w:rsidTr="00C84248">
        <w:trPr>
          <w:cantSplit/>
          <w:trHeight w:val="269"/>
        </w:trPr>
        <w:tc>
          <w:tcPr>
            <w:tcW w:w="258" w:type="pct"/>
          </w:tcPr>
          <w:p w:rsidR="00EB6FBF" w:rsidRPr="00CD438F" w:rsidRDefault="00EB6FBF" w:rsidP="00C84248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cs="Arial"/>
                <w:b/>
                <w:szCs w:val="20"/>
                <w:lang w:eastAsia="fr-FR"/>
              </w:rPr>
            </w:pP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Compétences du programme</w:t>
            </w:r>
          </w:p>
        </w:tc>
        <w:tc>
          <w:tcPr>
            <w:tcW w:w="3082" w:type="pct"/>
          </w:tcPr>
          <w:p w:rsidR="00EB6FBF" w:rsidRPr="00CD438F" w:rsidRDefault="00EB6FBF" w:rsidP="00C84248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cs="Arial"/>
                <w:b/>
                <w:szCs w:val="20"/>
                <w:lang w:eastAsia="fr-FR"/>
              </w:rPr>
            </w:pPr>
            <w:r w:rsidRPr="00CD438F">
              <w:rPr>
                <w:rFonts w:cs="Arial"/>
                <w:b/>
                <w:szCs w:val="20"/>
                <w:lang w:eastAsia="fr-FR"/>
              </w:rPr>
              <w:t>Éléments de réponses</w:t>
            </w:r>
          </w:p>
        </w:tc>
        <w:tc>
          <w:tcPr>
            <w:tcW w:w="341" w:type="pct"/>
          </w:tcPr>
          <w:p w:rsidR="00EB6FBF" w:rsidRPr="00CD438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Barème</w:t>
            </w:r>
          </w:p>
        </w:tc>
      </w:tr>
      <w:tr w:rsidR="00EB6FBF" w:rsidRPr="002566F8" w:rsidTr="00C84248"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1.1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Déterminer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,</w:t>
            </w: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à partir de la valeur de la concentration en ion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oxonium H</w:t>
            </w:r>
            <w:r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>3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O</w:t>
            </w:r>
            <w:r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+</w:t>
            </w: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, la valeur du pH de la solution et inversement.</w:t>
            </w:r>
          </w:p>
        </w:tc>
        <w:tc>
          <w:tcPr>
            <w:tcW w:w="3082" w:type="pct"/>
          </w:tcPr>
          <w:p w:rsidR="00EB6FB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On acceptera : </w:t>
            </w:r>
          </w:p>
          <w:p w:rsidR="00EB6FBF" w:rsidRDefault="00EE3D20" w:rsidP="00EB6FBF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eastAsia="AR PL UMing HK"/>
                <w:szCs w:val="20"/>
                <w:lang w:eastAsia="fr-FR"/>
              </w:rPr>
            </w:pPr>
            <w:proofErr w:type="gramStart"/>
            <w:r>
              <w:rPr>
                <w:rFonts w:eastAsia="AR PL UMing HK"/>
                <w:szCs w:val="20"/>
                <w:lang w:eastAsia="fr-FR"/>
              </w:rPr>
              <w:t>a</w:t>
            </w:r>
            <w:r w:rsidR="00EB6FBF" w:rsidRPr="00802DED">
              <w:rPr>
                <w:rFonts w:eastAsia="AR PL UMing HK"/>
                <w:szCs w:val="20"/>
                <w:lang w:eastAsia="fr-FR"/>
              </w:rPr>
              <w:t>jouter</w:t>
            </w:r>
            <w:proofErr w:type="gramEnd"/>
            <w:r w:rsidR="00EB6FBF" w:rsidRPr="00802DED">
              <w:rPr>
                <w:rFonts w:eastAsia="AR PL UMing HK"/>
                <w:szCs w:val="20"/>
                <w:lang w:eastAsia="fr-FR"/>
              </w:rPr>
              <w:t xml:space="preserve"> un acide</w:t>
            </w:r>
            <w:r>
              <w:rPr>
                <w:rFonts w:eastAsia="AR PL UMing HK"/>
                <w:szCs w:val="20"/>
                <w:lang w:eastAsia="fr-FR"/>
              </w:rPr>
              <w:t>,</w:t>
            </w:r>
          </w:p>
          <w:p w:rsidR="00EB6FBF" w:rsidRDefault="00EE3D20" w:rsidP="00EB6FBF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eastAsia="AR PL UMing HK"/>
                <w:szCs w:val="20"/>
                <w:lang w:eastAsia="fr-FR"/>
              </w:rPr>
            </w:pPr>
            <w:proofErr w:type="gramStart"/>
            <w:r>
              <w:rPr>
                <w:rFonts w:eastAsia="AR PL UMing HK"/>
                <w:szCs w:val="20"/>
                <w:lang w:eastAsia="fr-FR"/>
              </w:rPr>
              <w:t>a</w:t>
            </w:r>
            <w:r w:rsidR="00EB6FBF">
              <w:rPr>
                <w:rFonts w:eastAsia="AR PL UMing HK"/>
                <w:szCs w:val="20"/>
                <w:lang w:eastAsia="fr-FR"/>
              </w:rPr>
              <w:t>jout</w:t>
            </w:r>
            <w:r>
              <w:rPr>
                <w:rFonts w:eastAsia="AR PL UMing HK"/>
                <w:szCs w:val="20"/>
                <w:lang w:eastAsia="fr-FR"/>
              </w:rPr>
              <w:t>er</w:t>
            </w:r>
            <w:proofErr w:type="gramEnd"/>
            <w:r w:rsidR="00EB6FBF">
              <w:rPr>
                <w:rFonts w:eastAsia="AR PL UMing HK"/>
                <w:szCs w:val="20"/>
                <w:lang w:eastAsia="fr-FR"/>
              </w:rPr>
              <w:t xml:space="preserve"> un tampon</w:t>
            </w:r>
            <w:r>
              <w:rPr>
                <w:rFonts w:eastAsia="AR PL UMing HK"/>
                <w:szCs w:val="20"/>
                <w:lang w:eastAsia="fr-FR"/>
              </w:rPr>
              <w:t>,</w:t>
            </w:r>
            <w:r w:rsidR="00EB6FBF">
              <w:rPr>
                <w:rFonts w:eastAsia="AR PL UMing HK"/>
                <w:szCs w:val="20"/>
                <w:lang w:eastAsia="fr-FR"/>
              </w:rPr>
              <w:t xml:space="preserve"> </w:t>
            </w:r>
          </w:p>
          <w:p w:rsidR="00EB6FBF" w:rsidRDefault="00EE3D20" w:rsidP="00EB6FBF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eastAsia="AR PL UMing HK"/>
                <w:szCs w:val="20"/>
                <w:lang w:eastAsia="fr-FR"/>
              </w:rPr>
            </w:pPr>
            <w:proofErr w:type="gramStart"/>
            <w:r>
              <w:rPr>
                <w:rFonts w:eastAsia="AR PL UMing HK"/>
                <w:szCs w:val="20"/>
                <w:lang w:eastAsia="fr-FR"/>
              </w:rPr>
              <w:t>d</w:t>
            </w:r>
            <w:r w:rsidR="00EB6FBF">
              <w:rPr>
                <w:rFonts w:eastAsia="AR PL UMing HK"/>
                <w:szCs w:val="20"/>
                <w:lang w:eastAsia="fr-FR"/>
              </w:rPr>
              <w:t>ilu</w:t>
            </w:r>
            <w:r>
              <w:rPr>
                <w:rFonts w:eastAsia="AR PL UMing HK"/>
                <w:szCs w:val="20"/>
                <w:lang w:eastAsia="fr-FR"/>
              </w:rPr>
              <w:t>er</w:t>
            </w:r>
            <w:proofErr w:type="gramEnd"/>
            <w:r w:rsidR="00EB6FBF">
              <w:rPr>
                <w:rFonts w:eastAsia="AR PL UMing HK"/>
                <w:szCs w:val="20"/>
                <w:lang w:eastAsia="fr-FR"/>
              </w:rPr>
              <w:t xml:space="preserve"> l’eau de l’aquarium</w:t>
            </w:r>
            <w:r>
              <w:rPr>
                <w:rFonts w:eastAsia="AR PL UMing HK"/>
                <w:szCs w:val="20"/>
                <w:lang w:eastAsia="fr-FR"/>
              </w:rPr>
              <w:t>,</w:t>
            </w:r>
            <w:r w:rsidR="00EB6FBF">
              <w:rPr>
                <w:rFonts w:eastAsia="AR PL UMing HK"/>
                <w:szCs w:val="20"/>
                <w:lang w:eastAsia="fr-FR"/>
              </w:rPr>
              <w:t xml:space="preserve"> </w:t>
            </w:r>
          </w:p>
          <w:p w:rsidR="00EB6FBF" w:rsidRPr="00802DED" w:rsidRDefault="00EE3D20" w:rsidP="00EB6FBF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eastAsia="AR PL UMing HK"/>
                <w:szCs w:val="20"/>
                <w:lang w:eastAsia="fr-FR"/>
              </w:rPr>
            </w:pPr>
            <w:r>
              <w:rPr>
                <w:rFonts w:eastAsia="AR PL UMing HK"/>
                <w:szCs w:val="20"/>
                <w:lang w:eastAsia="fr-FR"/>
              </w:rPr>
              <w:t>o</w:t>
            </w:r>
            <w:r w:rsidR="00EB6FBF">
              <w:rPr>
                <w:rFonts w:eastAsia="AR PL UMing HK"/>
                <w:szCs w:val="20"/>
                <w:lang w:eastAsia="fr-FR"/>
              </w:rPr>
              <w:t>u toute autre réponse cohérente</w:t>
            </w:r>
            <w:r>
              <w:rPr>
                <w:rFonts w:eastAsia="AR PL UMing HK"/>
                <w:szCs w:val="20"/>
                <w:lang w:eastAsia="fr-FR"/>
              </w:rPr>
              <w:t>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  <w:p w:rsidR="00EB6FBF" w:rsidRPr="00CD438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</w:tr>
      <w:tr w:rsidR="00EB6FBF" w:rsidRPr="002566F8" w:rsidTr="00C84248">
        <w:trPr>
          <w:trHeight w:val="552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1.2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Citer les propriétés d’une solution tampon</w:t>
            </w:r>
          </w:p>
        </w:tc>
        <w:tc>
          <w:tcPr>
            <w:tcW w:w="3082" w:type="pct"/>
          </w:tcPr>
          <w:p w:rsidR="00EB6FBF" w:rsidRPr="00CD438F" w:rsidRDefault="00EB6FBF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Une solution tampon est une solution qui maintient approximativement le pH malgré l'addition de petites quantités d'un acide ou d'u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ne base, ou malgré une dilution, ce qui est idéal pour maintenir le pH voisin de sa valeur optimale.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  <w:p w:rsidR="00EB6FBF" w:rsidRPr="00CD438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</w:tr>
      <w:tr w:rsidR="00EB6FBF" w:rsidRPr="003A23F7" w:rsidTr="00C84248">
        <w:tc>
          <w:tcPr>
            <w:tcW w:w="258" w:type="pct"/>
          </w:tcPr>
          <w:p w:rsidR="00EB6FBF" w:rsidRPr="003A23F7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3A23F7">
              <w:rPr>
                <w:rFonts w:ascii="Arial" w:eastAsia="AR PL UMing HK" w:hAnsi="Arial"/>
                <w:sz w:val="20"/>
                <w:szCs w:val="20"/>
                <w:lang w:eastAsia="fr-FR"/>
              </w:rPr>
              <w:t>1.3</w:t>
            </w:r>
          </w:p>
        </w:tc>
        <w:tc>
          <w:tcPr>
            <w:tcW w:w="1319" w:type="pct"/>
          </w:tcPr>
          <w:p w:rsidR="00EB6FBF" w:rsidRPr="003A23F7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3A23F7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Déterminer le caractère polaire d’une liaison à partir de la donnée de l’électronégativité des atomes. </w:t>
            </w:r>
          </w:p>
          <w:p w:rsidR="00EB6FBF" w:rsidRPr="003A23F7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3A23F7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Déterminer le caractère polaire ou apolaire d’une entité moléculaire à partir de sa géométrie et de la polarité de ses liaisons. </w:t>
            </w:r>
          </w:p>
        </w:tc>
        <w:tc>
          <w:tcPr>
            <w:tcW w:w="3082" w:type="pct"/>
          </w:tcPr>
          <w:p w:rsidR="00EB6FBF" w:rsidRPr="003A23F7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noProof/>
                <w:sz w:val="20"/>
                <w:szCs w:val="20"/>
                <w:lang w:eastAsia="fr-FR"/>
              </w:rPr>
            </w:pPr>
            <w:r w:rsidRPr="003A23F7">
              <w:rPr>
                <w:rFonts w:ascii="Arial" w:hAnsi="Arial"/>
                <w:noProof/>
                <w:sz w:val="20"/>
                <w:szCs w:val="20"/>
                <w:lang w:eastAsia="fr-FR"/>
              </w:rPr>
              <w:t>Pour le dioxyde de carbone : d’après les valeurs d’électronégativité, la liaison CO est polarisée. Cependant la molécule étant linéaire et symétrique elle est apolaire.</w:t>
            </w:r>
          </w:p>
          <w:p w:rsidR="00EB6FBF" w:rsidRPr="003A23F7" w:rsidRDefault="00EE3D20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i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/>
                <w:i/>
                <w:noProof/>
                <w:sz w:val="20"/>
                <w:szCs w:val="20"/>
                <w:lang w:eastAsia="fr-FR"/>
              </w:rPr>
              <w:t>Remarque : l</w:t>
            </w:r>
            <w:r w:rsidR="00EB6FBF" w:rsidRPr="003A23F7">
              <w:rPr>
                <w:rFonts w:ascii="Arial" w:hAnsi="Arial"/>
                <w:i/>
                <w:noProof/>
                <w:sz w:val="20"/>
                <w:szCs w:val="20"/>
                <w:lang w:eastAsia="fr-FR"/>
              </w:rPr>
              <w:t xml:space="preserve">a géométrie linéaire et symétrique de la molécule est suffisante pour conclure sur le caractère apolaire de la molécule. </w:t>
            </w:r>
          </w:p>
          <w:p w:rsidR="00EB6FBF" w:rsidRPr="003A23F7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noProof/>
                <w:sz w:val="20"/>
                <w:szCs w:val="20"/>
                <w:lang w:eastAsia="fr-FR"/>
              </w:rPr>
            </w:pPr>
            <w:r w:rsidRPr="003A23F7">
              <w:rPr>
                <w:rFonts w:ascii="Arial" w:hAnsi="Arial"/>
                <w:noProof/>
                <w:sz w:val="20"/>
                <w:szCs w:val="20"/>
                <w:lang w:eastAsia="fr-FR"/>
              </w:rPr>
              <w:t xml:space="preserve">Pour l’eau : d’après les valeurs d’électronégativité, la liaison OH est polarisée. </w:t>
            </w:r>
            <w:r w:rsidR="00EE3D20">
              <w:rPr>
                <w:rFonts w:ascii="Arial" w:hAnsi="Arial"/>
                <w:noProof/>
                <w:sz w:val="20"/>
                <w:szCs w:val="20"/>
                <w:lang w:eastAsia="fr-FR"/>
              </w:rPr>
              <w:t>L</w:t>
            </w:r>
            <w:r w:rsidRPr="003A23F7">
              <w:rPr>
                <w:rFonts w:ascii="Arial" w:hAnsi="Arial"/>
                <w:noProof/>
                <w:sz w:val="20"/>
                <w:szCs w:val="20"/>
                <w:lang w:eastAsia="fr-FR"/>
              </w:rPr>
              <w:t xml:space="preserve">a molécule étant coudée, elle est polaire. </w:t>
            </w:r>
          </w:p>
          <w:p w:rsidR="00EB6FBF" w:rsidRPr="003A23F7" w:rsidRDefault="00EB6FBF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noProof/>
                <w:sz w:val="20"/>
                <w:szCs w:val="20"/>
                <w:lang w:eastAsia="fr-FR"/>
              </w:rPr>
            </w:pPr>
            <w:r w:rsidRPr="003A23F7">
              <w:rPr>
                <w:rFonts w:ascii="Arial" w:hAnsi="Arial"/>
                <w:noProof/>
                <w:sz w:val="20"/>
                <w:szCs w:val="20"/>
                <w:lang w:eastAsia="fr-FR"/>
              </w:rPr>
              <w:t xml:space="preserve">Une molécule apolaire </w:t>
            </w:r>
            <w:r w:rsidR="00F20D79">
              <w:rPr>
                <w:rFonts w:ascii="Arial" w:hAnsi="Arial"/>
                <w:noProof/>
                <w:sz w:val="20"/>
                <w:szCs w:val="20"/>
                <w:lang w:eastAsia="fr-FR"/>
              </w:rPr>
              <w:t>se dissous difficilement</w:t>
            </w:r>
            <w:r w:rsidRPr="003A23F7">
              <w:rPr>
                <w:rFonts w:ascii="Arial" w:hAnsi="Arial"/>
                <w:noProof/>
                <w:sz w:val="20"/>
                <w:szCs w:val="20"/>
                <w:lang w:eastAsia="fr-FR"/>
              </w:rPr>
              <w:t xml:space="preserve"> dans un solvant polaire, la dissolution du dioxyde de carbone dans l’eau sera </w:t>
            </w:r>
            <w:r w:rsidR="00F20D79">
              <w:rPr>
                <w:rFonts w:ascii="Arial" w:hAnsi="Arial"/>
                <w:noProof/>
                <w:sz w:val="20"/>
                <w:szCs w:val="20"/>
                <w:lang w:eastAsia="fr-FR"/>
              </w:rPr>
              <w:t xml:space="preserve">donc </w:t>
            </w:r>
            <w:r w:rsidRPr="003A23F7">
              <w:rPr>
                <w:rFonts w:ascii="Arial" w:hAnsi="Arial"/>
                <w:noProof/>
                <w:sz w:val="20"/>
                <w:szCs w:val="20"/>
                <w:lang w:eastAsia="fr-FR"/>
              </w:rPr>
              <w:t>faible.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Pr="003A23F7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3A23F7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EB6FBF" w:rsidRPr="002566F8" w:rsidTr="00C84248">
        <w:tc>
          <w:tcPr>
            <w:tcW w:w="258" w:type="pct"/>
          </w:tcPr>
          <w:p w:rsidR="00EB6FB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1.4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Identifier les acides et les bases</w:t>
            </w:r>
          </w:p>
        </w:tc>
        <w:tc>
          <w:tcPr>
            <w:tcW w:w="3082" w:type="pct"/>
          </w:tcPr>
          <w:p w:rsidR="00EB6FBF" w:rsidRPr="0012798E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bCs/>
                <w:noProof/>
                <w:sz w:val="20"/>
                <w:szCs w:val="20"/>
              </w:rPr>
            </w:pPr>
            <w:r w:rsidRPr="0012798E">
              <w:rPr>
                <w:rFonts w:ascii="Arial" w:eastAsia="AR PL UMing HK" w:hAnsi="Arial"/>
                <w:iCs/>
                <w:sz w:val="20"/>
                <w:szCs w:val="20"/>
              </w:rPr>
              <w:t xml:space="preserve">Dans le couple </w:t>
            </w:r>
            <w:r>
              <w:t>(</w:t>
            </w:r>
            <m:oMath>
              <m:r>
                <m:rPr>
                  <m:nor/>
                </m:rPr>
                <m:t>C</m:t>
              </m:r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O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m:t>O</m:t>
              </m:r>
              <m:r>
                <m:rPr>
                  <m:nor/>
                </m:rPr>
                <w:rPr>
                  <w:rFonts w:ascii="Cambria Math"/>
                </w:rPr>
                <m:t>)</m:t>
              </m:r>
              <m:d>
                <m:dPr>
                  <m:ctrlPr>
                    <w:rPr>
                      <w:rFonts w:ascii="Cambria Math" w:hAnsi="Cambria Math"/>
                      <w:iCs/>
                    </w:rPr>
                  </m:ctrlPr>
                </m:dPr>
                <m:e>
                  <m:r>
                    <m:rPr>
                      <m:nor/>
                    </m:rPr>
                    <m:t>aq</m:t>
                  </m:r>
                </m:e>
              </m:d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>/HC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0"/>
                      <w:szCs w:val="20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3</m:t>
                  </m:r>
                </m:sub>
                <m: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-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bCs/>
                      <w:sz w:val="20"/>
                      <w:szCs w:val="20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aq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</m:oMath>
            <w:r w:rsidRPr="0012798E">
              <w:rPr>
                <w:rFonts w:ascii="Arial" w:hAnsi="Arial"/>
                <w:bCs/>
                <w:noProof/>
                <w:sz w:val="20"/>
                <w:szCs w:val="20"/>
              </w:rPr>
              <w:t xml:space="preserve"> </w:t>
            </w:r>
            <w:r>
              <w:t>(</w:t>
            </w:r>
            <m:oMath>
              <m:r>
                <m:rPr>
                  <m:nor/>
                </m:rPr>
                <m:t>C</m:t>
              </m:r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O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m:t>O</m:t>
              </m:r>
              <m:r>
                <m:rPr>
                  <m:nor/>
                </m:rPr>
                <w:rPr>
                  <w:rFonts w:ascii="Cambria Math"/>
                </w:rPr>
                <m:t>)</m:t>
              </m:r>
              <m:d>
                <m:dPr>
                  <m:ctrlPr>
                    <w:rPr>
                      <w:rFonts w:ascii="Cambria Math" w:hAnsi="Cambria Math"/>
                      <w:iCs/>
                    </w:rPr>
                  </m:ctrlPr>
                </m:dPr>
                <m:e>
                  <m:r>
                    <m:rPr>
                      <m:nor/>
                    </m:rPr>
                    <m:t>aq</m:t>
                  </m:r>
                </m:e>
              </m:d>
            </m:oMath>
            <w:r w:rsidRPr="0012798E">
              <w:rPr>
                <w:rFonts w:ascii="Arial" w:hAnsi="Arial"/>
                <w:bCs/>
                <w:noProof/>
                <w:sz w:val="20"/>
                <w:szCs w:val="20"/>
              </w:rPr>
              <w:t xml:space="preserve"> est l’acide et </w:t>
            </w:r>
            <m:oMath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 xml:space="preserve"> HC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0"/>
                      <w:szCs w:val="20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3</m:t>
                  </m:r>
                </m:sub>
                <m: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-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bCs/>
                      <w:sz w:val="20"/>
                      <w:szCs w:val="20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aq</m:t>
                  </m:r>
                </m:e>
              </m:d>
            </m:oMath>
            <w:r w:rsidRPr="0012798E">
              <w:rPr>
                <w:rFonts w:ascii="Arial" w:hAnsi="Arial"/>
                <w:bCs/>
                <w:noProof/>
                <w:sz w:val="20"/>
                <w:szCs w:val="20"/>
              </w:rPr>
              <w:t xml:space="preserve"> la base</w:t>
            </w:r>
            <w:r>
              <w:rPr>
                <w:rFonts w:ascii="Arial" w:hAnsi="Arial"/>
                <w:bCs/>
                <w:noProof/>
                <w:sz w:val="20"/>
                <w:szCs w:val="20"/>
              </w:rPr>
              <w:t>.</w:t>
            </w:r>
          </w:p>
          <w:p w:rsidR="00EB6FB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</w:rPr>
            </w:pPr>
            <w:r w:rsidRPr="0012798E">
              <w:rPr>
                <w:rFonts w:ascii="Arial" w:eastAsia="AR PL UMing HK" w:hAnsi="Arial"/>
                <w:iCs/>
                <w:sz w:val="20"/>
                <w:szCs w:val="20"/>
              </w:rPr>
              <w:t xml:space="preserve">Dans le couple </w:t>
            </w:r>
            <m:oMath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>HC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0"/>
                      <w:szCs w:val="20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3</m:t>
                  </m:r>
                </m:sub>
                <m: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-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bCs/>
                      <w:sz w:val="20"/>
                      <w:szCs w:val="20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aq</m:t>
                  </m:r>
                </m:e>
              </m:d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>/C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0"/>
                      <w:szCs w:val="20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3</m:t>
                  </m:r>
                </m:sub>
                <m: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2-</m:t>
                  </m:r>
                </m:sup>
              </m:sSubSup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 xml:space="preserve"> (</m:t>
              </m:r>
              <w:proofErr w:type="spellStart"/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>aq</m:t>
              </m:r>
              <w:proofErr w:type="spellEnd"/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>)</m:t>
              </m:r>
            </m:oMath>
            <w:r>
              <w:rPr>
                <w:rFonts w:ascii="Arial" w:eastAsia="AR PL UMing HK" w:hAnsi="Arial"/>
                <w:sz w:val="20"/>
                <w:szCs w:val="20"/>
              </w:rPr>
              <w:t>,</w:t>
            </w:r>
            <m:oMath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 xml:space="preserve"> HC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0"/>
                      <w:szCs w:val="20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3</m:t>
                  </m:r>
                </m:sub>
                <m: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-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bCs/>
                      <w:sz w:val="20"/>
                      <w:szCs w:val="20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aq</m:t>
                  </m:r>
                </m:e>
              </m:d>
            </m:oMath>
            <w:r>
              <w:rPr>
                <w:rFonts w:ascii="Arial" w:hAnsi="Arial"/>
                <w:bCs/>
                <w:noProof/>
                <w:sz w:val="20"/>
                <w:szCs w:val="20"/>
              </w:rPr>
              <w:t xml:space="preserve"> est l’acide et </w:t>
            </w:r>
            <m:oMath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 xml:space="preserve"> C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0"/>
                      <w:szCs w:val="20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3</m:t>
                  </m:r>
                </m:sub>
                <m: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2-</m:t>
                  </m:r>
                </m:sup>
              </m:sSubSup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 xml:space="preserve"> (</m:t>
              </m:r>
              <w:proofErr w:type="spellStart"/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>aq</m:t>
              </m:r>
              <w:proofErr w:type="spellEnd"/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>)</m:t>
              </m:r>
            </m:oMath>
            <w:r>
              <w:rPr>
                <w:rFonts w:ascii="Arial" w:eastAsia="AR PL UMing HK" w:hAnsi="Arial"/>
                <w:sz w:val="20"/>
                <w:szCs w:val="20"/>
              </w:rPr>
              <w:t xml:space="preserve"> la base.</w:t>
            </w:r>
          </w:p>
          <w:p w:rsidR="00EB6FBF" w:rsidRPr="00EE3D20" w:rsidRDefault="00EB6FBF" w:rsidP="00EE3D2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i/>
                <w:noProof/>
                <w:sz w:val="20"/>
                <w:szCs w:val="20"/>
                <w:lang w:eastAsia="fr-FR"/>
              </w:rPr>
            </w:pPr>
            <w:r w:rsidRPr="00EE3D20">
              <w:rPr>
                <w:rFonts w:ascii="Arial" w:hAnsi="Arial"/>
                <w:bCs/>
                <w:i/>
                <w:noProof/>
                <w:sz w:val="20"/>
                <w:szCs w:val="20"/>
              </w:rPr>
              <w:t xml:space="preserve">L’écriture de demi-équations acide base </w:t>
            </w:r>
            <w:r w:rsidR="00EE3D20">
              <w:rPr>
                <w:rFonts w:ascii="Arial" w:hAnsi="Arial"/>
                <w:bCs/>
                <w:i/>
                <w:noProof/>
                <w:sz w:val="20"/>
                <w:szCs w:val="20"/>
              </w:rPr>
              <w:t>n’est pas exigée.</w:t>
            </w:r>
            <w:r w:rsidRPr="00EE3D20">
              <w:rPr>
                <w:rFonts w:ascii="Arial" w:hAnsi="Arial"/>
                <w:bCs/>
                <w:i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EB6FBF" w:rsidRPr="002566F8" w:rsidTr="00C84248">
        <w:trPr>
          <w:trHeight w:val="93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1.5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Représenter le diagramme de prédominance d’un couple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acide-base.</w:t>
            </w:r>
          </w:p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Exploiter un diagramme de prédominance ou de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distribution.</w:t>
            </w:r>
          </w:p>
        </w:tc>
        <w:tc>
          <w:tcPr>
            <w:tcW w:w="3082" w:type="pct"/>
          </w:tcPr>
          <w:p w:rsidR="00EB6FBF" w:rsidRPr="00CD438F" w:rsidRDefault="00EB6FBF" w:rsidP="00C84248">
            <w:pPr>
              <w:pStyle w:val="Titre3"/>
            </w:pPr>
            <w:r w:rsidRPr="00CD438F">
              <w:rPr>
                <w:noProof/>
                <w:lang w:eastAsia="zh-CN"/>
              </w:rPr>
              <w:drawing>
                <wp:anchor distT="0" distB="0" distL="114300" distR="114300" simplePos="0" relativeHeight="251659264" behindDoc="0" locked="0" layoutInCell="1" allowOverlap="1" wp14:anchorId="6C21A7B9" wp14:editId="622C64B5">
                  <wp:simplePos x="0" y="0"/>
                  <wp:positionH relativeFrom="margin">
                    <wp:posOffset>269240</wp:posOffset>
                  </wp:positionH>
                  <wp:positionV relativeFrom="paragraph">
                    <wp:posOffset>86995</wp:posOffset>
                  </wp:positionV>
                  <wp:extent cx="2392045" cy="364490"/>
                  <wp:effectExtent l="0" t="0" r="8255" b="0"/>
                  <wp:wrapSquare wrapText="bothSides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7578"/>
                          <a:stretch/>
                        </pic:blipFill>
                        <pic:spPr bwMode="auto">
                          <a:xfrm>
                            <a:off x="0" y="0"/>
                            <a:ext cx="2392045" cy="364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B6FBF" w:rsidRDefault="00EB6FBF" w:rsidP="00C84248">
            <w:pPr>
              <w:spacing w:after="0"/>
              <w:rPr>
                <w:rFonts w:ascii="Arial" w:hAnsi="Arial"/>
                <w:i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HC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0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-</m:t>
                  </m:r>
                </m:sup>
              </m:sSubSup>
            </m:oMath>
            <w:r w:rsidRPr="00CD438F"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  <w:proofErr w:type="gramStart"/>
            <w:r w:rsidRPr="00CD438F">
              <w:rPr>
                <w:rFonts w:ascii="Arial" w:hAnsi="Arial"/>
                <w:iCs/>
                <w:sz w:val="20"/>
                <w:szCs w:val="20"/>
              </w:rPr>
              <w:t>prédomine</w:t>
            </w:r>
            <w:proofErr w:type="gramEnd"/>
            <w:r w:rsidRPr="00CD438F">
              <w:rPr>
                <w:rFonts w:ascii="Arial" w:hAnsi="Arial"/>
                <w:iCs/>
                <w:sz w:val="20"/>
                <w:szCs w:val="20"/>
              </w:rPr>
              <w:t xml:space="preserve"> à pH = 8,1</w:t>
            </w:r>
          </w:p>
          <w:p w:rsidR="00EB6FBF" w:rsidRDefault="00EB6FBF" w:rsidP="00C84248">
            <w:pPr>
              <w:spacing w:after="0"/>
              <w:rPr>
                <w:rFonts w:ascii="Arial" w:hAnsi="Arial"/>
                <w:iCs/>
                <w:sz w:val="20"/>
                <w:szCs w:val="20"/>
              </w:rPr>
            </w:pPr>
          </w:p>
          <w:p w:rsidR="00EB6FBF" w:rsidRPr="00EE3D20" w:rsidRDefault="00EB6FBF" w:rsidP="00C84248">
            <w:pPr>
              <w:spacing w:after="0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EE3D20">
              <w:rPr>
                <w:rFonts w:ascii="Arial" w:hAnsi="Arial"/>
                <w:i/>
                <w:iCs/>
                <w:sz w:val="20"/>
                <w:szCs w:val="20"/>
              </w:rPr>
              <w:t>Toute autre réponse correctement justifiée (même sans avoir tracé le diagramme) est acceptée.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  <w:p w:rsidR="00EB6FBF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EB6FBF" w:rsidRPr="00CD438F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</w:tr>
      <w:tr w:rsidR="00EB6FBF" w:rsidRPr="002566F8" w:rsidTr="00C84248">
        <w:trPr>
          <w:trHeight w:val="699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1.6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Etudier une transformation chimique</w:t>
            </w:r>
          </w:p>
        </w:tc>
        <w:tc>
          <w:tcPr>
            <w:tcW w:w="3082" w:type="pct"/>
          </w:tcPr>
          <w:p w:rsidR="00EB6FBF" w:rsidRDefault="00EB6FBF" w:rsidP="00C84248">
            <w:pPr>
              <w:tabs>
                <w:tab w:val="left" w:pos="5643"/>
              </w:tabs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SimSun" w:hAnsi="Arial"/>
                <w:sz w:val="20"/>
                <w:szCs w:val="20"/>
                <w:lang w:eastAsia="fr-FR"/>
              </w:rPr>
              <w:t>L’ajout de CO</w:t>
            </w:r>
            <w:r w:rsidRPr="00CD438F">
              <w:rPr>
                <w:rFonts w:ascii="Arial" w:eastAsia="SimSun" w:hAnsi="Arial"/>
                <w:sz w:val="20"/>
                <w:szCs w:val="20"/>
                <w:vertAlign w:val="subscript"/>
                <w:lang w:eastAsia="fr-FR"/>
              </w:rPr>
              <w:t>2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(g) acidifie le milieu et entraîne donc la</w:t>
            </w:r>
            <w:r w:rsidRPr="00CD438F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transformation</w:t>
            </w:r>
            <w:r w:rsidRPr="00CD438F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des ions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  <w:lang w:eastAsia="fr-FR"/>
                </w:rPr>
                <m:t xml:space="preserve"> </m:t>
              </m:r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>C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0"/>
                      <w:szCs w:val="20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3</m:t>
                  </m:r>
                </m:sub>
                <m: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2-</m:t>
                  </m:r>
                </m:sup>
              </m:sSubSup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 xml:space="preserve"> (</m:t>
              </m:r>
              <w:proofErr w:type="spellStart"/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>aq</m:t>
              </m:r>
              <w:proofErr w:type="spellEnd"/>
              <m:r>
                <m:rPr>
                  <m:nor/>
                </m:rPr>
                <w:rPr>
                  <w:rFonts w:ascii="Arial" w:hAnsi="Arial"/>
                  <w:sz w:val="20"/>
                  <w:szCs w:val="20"/>
                </w:rPr>
                <m:t>)</m:t>
              </m:r>
            </m:oMath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en ions HCO</w:t>
            </w:r>
            <w:r w:rsidRPr="00E67730">
              <w:rPr>
                <w:rFonts w:ascii="Arial" w:eastAsia="SimSun" w:hAnsi="Arial"/>
                <w:sz w:val="20"/>
                <w:szCs w:val="20"/>
                <w:vertAlign w:val="subscript"/>
                <w:lang w:eastAsia="fr-FR"/>
              </w:rPr>
              <w:t>3</w:t>
            </w:r>
            <w:r w:rsidRPr="00E67730">
              <w:rPr>
                <w:rFonts w:ascii="Arial" w:eastAsia="SimSun" w:hAnsi="Arial"/>
                <w:sz w:val="20"/>
                <w:szCs w:val="20"/>
                <w:vertAlign w:val="superscript"/>
                <w:lang w:eastAsia="fr-FR"/>
              </w:rPr>
              <w:t>-</w:t>
            </w:r>
            <w:r w:rsidRPr="00CD438F">
              <w:rPr>
                <w:rFonts w:ascii="Arial" w:eastAsia="SimSun" w:hAnsi="Arial"/>
                <w:sz w:val="20"/>
                <w:szCs w:val="20"/>
                <w:lang w:eastAsia="fr-FR"/>
              </w:rPr>
              <w:t>, qui sont donc moins disponibl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es pour la formation de CaCO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  <w:lang w:eastAsia="fr-FR"/>
                </w:rPr>
                <m:t>3</m:t>
              </m:r>
            </m:oMath>
            <w:r w:rsidRPr="00CD438F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des coquilles et </w:t>
            </w:r>
            <w:r w:rsidR="00EE3D20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des 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squelettes.</w:t>
            </w:r>
          </w:p>
          <w:p w:rsidR="00EB6FBF" w:rsidRPr="00EE3D20" w:rsidRDefault="00EB6FBF" w:rsidP="00C84248">
            <w:pPr>
              <w:tabs>
                <w:tab w:val="left" w:pos="5643"/>
              </w:tabs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L’écriture de l’équation acide-base entre les ions carbonate et le CO</w:t>
            </w:r>
            <w:r w:rsidRPr="00EE3D20">
              <w:rPr>
                <w:rFonts w:ascii="Arial" w:eastAsia="SimSun" w:hAnsi="Arial"/>
                <w:i/>
                <w:sz w:val="20"/>
                <w:szCs w:val="20"/>
                <w:vertAlign w:val="subscript"/>
                <w:lang w:eastAsia="fr-FR"/>
              </w:rPr>
              <w:t>2</w:t>
            </w:r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 est acceptée également avant une phrase de conclusion.  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  <w:p w:rsidR="00EB6FBF" w:rsidRPr="00CD438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</w:tr>
      <w:tr w:rsidR="00EB6FBF" w:rsidRPr="002566F8" w:rsidTr="00C84248">
        <w:trPr>
          <w:trHeight w:val="811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2.1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Dans le cas d’un titra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ge avec suivi </w:t>
            </w:r>
            <w:proofErr w:type="spellStart"/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conductimétrique</w:t>
            </w:r>
            <w:proofErr w:type="spellEnd"/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, </w:t>
            </w: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justifier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qualitativement l’évolution de la pente de la courbe à l’aide</w:t>
            </w:r>
          </w:p>
          <w:p w:rsidR="00EB6FBF" w:rsidRPr="00CD438F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de données sur les conductivités ioniques molaires.</w:t>
            </w:r>
          </w:p>
        </w:tc>
        <w:tc>
          <w:tcPr>
            <w:tcW w:w="3082" w:type="pct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995"/>
              <w:gridCol w:w="4744"/>
              <w:gridCol w:w="1615"/>
            </w:tblGrid>
            <w:tr w:rsidR="00EB6FBF" w:rsidRPr="00CD438F" w:rsidTr="00C84248">
              <w:trPr>
                <w:trHeight w:val="58"/>
              </w:trPr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Arial" w:hAnsi="Arial"/>
                      <w:sz w:val="18"/>
                      <w:szCs w:val="18"/>
                    </w:rPr>
                    <w:t>Avant l’équivalence</w:t>
                  </w:r>
                </w:p>
              </w:tc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Arial" w:hAnsi="Arial"/>
                      <w:sz w:val="18"/>
                      <w:szCs w:val="18"/>
                    </w:rPr>
                    <w:t>Après l’équivalence</w:t>
                  </w:r>
                </w:p>
              </w:tc>
            </w:tr>
            <w:tr w:rsidR="00EB6FBF" w:rsidRPr="00CD438F" w:rsidTr="00C84248">
              <w:trPr>
                <w:trHeight w:val="58"/>
              </w:trPr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A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Cs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g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+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Arial" w:hAnsi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Segoe UI Emoji" w:hAnsi="Segoe UI Emoji" w:cs="Segoe UI Emoji"/>
                      <w:sz w:val="18"/>
                      <w:szCs w:val="18"/>
                    </w:rPr>
                    <w:t>↗</w:t>
                  </w:r>
                </w:p>
              </w:tc>
            </w:tr>
            <w:tr w:rsidR="00EB6FBF" w:rsidRPr="00CD438F" w:rsidTr="00C84248">
              <w:trPr>
                <w:trHeight w:val="305"/>
              </w:trPr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N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Cs/>
                              <w:sz w:val="18"/>
                              <w:szCs w:val="18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3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-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Segoe UI Emoji" w:hAnsi="Segoe UI Emoji" w:cs="Segoe UI Emoji"/>
                      <w:sz w:val="18"/>
                      <w:szCs w:val="18"/>
                    </w:rPr>
                    <w:t>↗</w:t>
                  </w:r>
                </w:p>
              </w:tc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Segoe UI Emoji" w:hAnsi="Segoe UI Emoji" w:cs="Segoe UI Emoji"/>
                      <w:sz w:val="18"/>
                      <w:szCs w:val="18"/>
                    </w:rPr>
                    <w:t>↗</w:t>
                  </w:r>
                </w:p>
              </w:tc>
            </w:tr>
            <w:tr w:rsidR="00EB6FBF" w:rsidRPr="00CD438F" w:rsidTr="00C84248">
              <w:trPr>
                <w:trHeight w:val="58"/>
              </w:trPr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N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Cs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a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+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Arial" w:hAnsi="Arial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Arial" w:hAnsi="Arial"/>
                      <w:sz w:val="18"/>
                      <w:szCs w:val="18"/>
                    </w:rPr>
                    <w:t>=</w:t>
                  </w:r>
                </w:p>
              </w:tc>
            </w:tr>
            <w:tr w:rsidR="00EB6FBF" w:rsidRPr="00CD438F" w:rsidTr="00C84248">
              <w:trPr>
                <w:trHeight w:val="58"/>
              </w:trPr>
              <w:tc>
                <w:tcPr>
                  <w:tcW w:w="0" w:type="auto"/>
                </w:tcPr>
                <w:p w:rsidR="00EB6FBF" w:rsidRPr="00983A1A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  <w:vertAlign w:val="superscript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</m:t>
                    </m:r>
                    <m:r>
                      <m:rPr>
                        <m:scr m:val="script"/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l</m:t>
                    </m:r>
                  </m:oMath>
                  <w:r>
                    <w:rPr>
                      <w:rFonts w:ascii="Arial" w:hAnsi="Arial"/>
                      <w:sz w:val="18"/>
                      <w:szCs w:val="18"/>
                      <w:vertAlign w:val="superscript"/>
                    </w:rPr>
                    <w:t>–</w:t>
                  </w:r>
                </w:p>
              </w:tc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Segoe UI Emoji" w:hAnsi="Segoe UI Emoji" w:cs="Segoe UI Emoji"/>
                      <w:sz w:val="18"/>
                      <w:szCs w:val="18"/>
                    </w:rPr>
                    <w:t>↘</w:t>
                  </w:r>
                </w:p>
              </w:tc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Arial" w:hAnsi="Arial"/>
                      <w:sz w:val="18"/>
                      <w:szCs w:val="18"/>
                    </w:rPr>
                    <w:t>0</w:t>
                  </w:r>
                </w:p>
              </w:tc>
            </w:tr>
            <w:tr w:rsidR="00EB6FBF" w:rsidRPr="00CD438F" w:rsidTr="00C84248">
              <w:trPr>
                <w:trHeight w:val="58"/>
              </w:trPr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Arial" w:hAnsi="Arial"/>
                      <w:sz w:val="18"/>
                      <w:szCs w:val="18"/>
                    </w:rPr>
                    <w:lastRenderedPageBreak/>
                    <w:t>Variation de la conductivité</w:t>
                  </w:r>
                </w:p>
              </w:tc>
              <w:tc>
                <w:tcPr>
                  <w:tcW w:w="0" w:type="auto"/>
                </w:tcPr>
                <w:p w:rsidR="00EB6FBF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iCs/>
                      <w:sz w:val="18"/>
                      <w:szCs w:val="18"/>
                    </w:rPr>
                  </w:pPr>
                  <w:r w:rsidRPr="00CB20FE">
                    <w:rPr>
                      <w:rFonts w:ascii="Segoe UI Emoji" w:hAnsi="Segoe UI Emoji" w:cs="Segoe UI Emoji"/>
                      <w:sz w:val="18"/>
                      <w:szCs w:val="18"/>
                    </w:rPr>
                    <w:t>↘</w:t>
                  </w:r>
                  <w:r w:rsidRPr="00CB20FE">
                    <w:rPr>
                      <w:rFonts w:ascii="Arial" w:hAnsi="Arial"/>
                      <w:sz w:val="18"/>
                      <w:szCs w:val="18"/>
                    </w:rPr>
                    <w:t xml:space="preserve"> car λ (Cℓ-)&gt; λ (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N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Cs/>
                            <w:sz w:val="18"/>
                            <w:szCs w:val="1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-</m:t>
                        </m:r>
                      </m:sup>
                    </m:sSubSup>
                  </m:oMath>
                  <w:r w:rsidRPr="00CB20FE">
                    <w:rPr>
                      <w:rFonts w:ascii="Arial" w:hAnsi="Arial"/>
                      <w:iCs/>
                      <w:sz w:val="18"/>
                      <w:szCs w:val="18"/>
                    </w:rPr>
                    <w:t>)</w:t>
                  </w:r>
                </w:p>
                <w:p w:rsidR="00EB6FBF" w:rsidRPr="00983A1A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iCs/>
                      <w:sz w:val="18"/>
                      <w:szCs w:val="18"/>
                    </w:rPr>
                    <w:t>Et pour un équivalent de Cl</w:t>
                  </w:r>
                  <w:r>
                    <w:rPr>
                      <w:rFonts w:ascii="Arial" w:hAnsi="Arial"/>
                      <w:iCs/>
                      <w:sz w:val="18"/>
                      <w:szCs w:val="18"/>
                      <w:vertAlign w:val="superscript"/>
                    </w:rPr>
                    <w:t>–</w:t>
                  </w:r>
                  <w:r>
                    <w:rPr>
                      <w:rFonts w:ascii="Arial" w:hAnsi="Arial"/>
                      <w:iCs/>
                      <w:sz w:val="18"/>
                      <w:szCs w:val="18"/>
                    </w:rPr>
                    <w:t xml:space="preserve"> consommé, on a ajouté un équivalent d’ion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N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Cs/>
                            <w:sz w:val="18"/>
                            <w:szCs w:val="1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-</m:t>
                        </m:r>
                      </m:sup>
                    </m:sSubSup>
                  </m:oMath>
                </w:p>
              </w:tc>
              <w:tc>
                <w:tcPr>
                  <w:tcW w:w="0" w:type="auto"/>
                </w:tcPr>
                <w:p w:rsidR="00EB6FBF" w:rsidRPr="00CB20FE" w:rsidRDefault="00EB6FBF" w:rsidP="00267C3E">
                  <w:pPr>
                    <w:framePr w:hSpace="141" w:wrap="around" w:vAnchor="text" w:hAnchor="text" w:y="-316"/>
                    <w:spacing w:after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CB20FE">
                    <w:rPr>
                      <w:rFonts w:ascii="Segoe UI Emoji" w:hAnsi="Segoe UI Emoji" w:cs="Segoe UI Emoji"/>
                      <w:sz w:val="18"/>
                      <w:szCs w:val="18"/>
                    </w:rPr>
                    <w:t>↗</w:t>
                  </w:r>
                </w:p>
              </w:tc>
            </w:tr>
          </w:tbl>
          <w:p w:rsidR="00EB6FB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  <w:p w:rsidR="00EB6FBF" w:rsidRPr="00CD438F" w:rsidRDefault="00EB6FBF" w:rsidP="00EE3D2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 w:rsidRPr="00EE3D20">
              <w:rPr>
                <w:rFonts w:ascii="Arial" w:hAnsi="Arial"/>
                <w:i/>
                <w:iCs/>
                <w:sz w:val="20"/>
                <w:szCs w:val="20"/>
              </w:rPr>
              <w:t>Toute autre réponse correctement justifiée (sans avoir tracé le tableau) est acceptée</w:t>
            </w:r>
            <w:r>
              <w:rPr>
                <w:rFonts w:ascii="Arial" w:hAnsi="Arial"/>
                <w:iCs/>
                <w:sz w:val="20"/>
                <w:szCs w:val="20"/>
              </w:rPr>
              <w:t>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Pr="00CD438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lastRenderedPageBreak/>
              <w:t>0,75</w:t>
            </w:r>
          </w:p>
        </w:tc>
      </w:tr>
      <w:tr w:rsidR="00A737AB" w:rsidRPr="00A737AB" w:rsidTr="00C84248">
        <w:trPr>
          <w:trHeight w:val="1499"/>
        </w:trPr>
        <w:tc>
          <w:tcPr>
            <w:tcW w:w="258" w:type="pct"/>
          </w:tcPr>
          <w:p w:rsidR="00EB6FBF" w:rsidRPr="00A737AB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A737AB">
              <w:rPr>
                <w:rFonts w:ascii="Arial" w:eastAsia="AR PL UMing HK" w:hAnsi="Arial"/>
                <w:sz w:val="20"/>
                <w:szCs w:val="20"/>
                <w:lang w:eastAsia="fr-FR"/>
              </w:rPr>
              <w:lastRenderedPageBreak/>
              <w:t>2.2</w:t>
            </w:r>
          </w:p>
        </w:tc>
        <w:tc>
          <w:tcPr>
            <w:tcW w:w="1319" w:type="pct"/>
          </w:tcPr>
          <w:p w:rsidR="00EB6FBF" w:rsidRPr="00A737AB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A737AB">
              <w:rPr>
                <w:rFonts w:ascii="Arial" w:eastAsia="AR PL UMing HK" w:hAnsi="Arial"/>
                <w:sz w:val="20"/>
                <w:szCs w:val="20"/>
                <w:lang w:eastAsia="fr-FR"/>
              </w:rPr>
              <w:t>Exploiter un titrage pour déterminer une quantité de matière,</w:t>
            </w:r>
          </w:p>
          <w:p w:rsidR="00EB6FBF" w:rsidRPr="00A737AB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A737AB">
              <w:rPr>
                <w:rFonts w:ascii="Arial" w:eastAsia="AR PL UMing HK" w:hAnsi="Arial"/>
                <w:sz w:val="20"/>
                <w:szCs w:val="20"/>
                <w:lang w:eastAsia="fr-FR"/>
              </w:rPr>
              <w:t>une concentration ou une masse.</w:t>
            </w:r>
          </w:p>
        </w:tc>
        <w:tc>
          <w:tcPr>
            <w:tcW w:w="3082" w:type="pct"/>
          </w:tcPr>
          <w:p w:rsidR="00EB6FBF" w:rsidRPr="00A737AB" w:rsidRDefault="00EB6FBF" w:rsidP="00C8424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A737AB">
              <w:rPr>
                <w:rFonts w:ascii="Arial" w:hAnsi="Arial"/>
                <w:sz w:val="20"/>
                <w:szCs w:val="20"/>
              </w:rPr>
              <w:t>Volume équiva</w:t>
            </w:r>
            <w:r w:rsidR="00A64274" w:rsidRPr="00A737AB">
              <w:rPr>
                <w:rFonts w:ascii="Arial" w:hAnsi="Arial"/>
                <w:sz w:val="20"/>
                <w:szCs w:val="20"/>
              </w:rPr>
              <w:t xml:space="preserve">lent lu graphiquement : </w:t>
            </w:r>
            <w:proofErr w:type="spellStart"/>
            <w:r w:rsidR="00A64274" w:rsidRPr="00A737AB">
              <w:rPr>
                <w:rFonts w:ascii="Arial" w:hAnsi="Arial"/>
                <w:sz w:val="20"/>
                <w:szCs w:val="20"/>
              </w:rPr>
              <w:t>Véq</w:t>
            </w:r>
            <w:proofErr w:type="spellEnd"/>
            <w:r w:rsidR="00A64274" w:rsidRPr="00A737AB">
              <w:rPr>
                <w:rFonts w:ascii="Arial" w:hAnsi="Arial"/>
                <w:sz w:val="20"/>
                <w:szCs w:val="20"/>
              </w:rPr>
              <w:t xml:space="preserve"> = 10,5</w:t>
            </w:r>
            <w:r w:rsidRPr="00A737AB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A737AB">
              <w:rPr>
                <w:rFonts w:ascii="Arial" w:hAnsi="Arial"/>
                <w:sz w:val="20"/>
                <w:szCs w:val="20"/>
              </w:rPr>
              <w:t>mL</w:t>
            </w:r>
            <w:proofErr w:type="spellEnd"/>
          </w:p>
          <w:p w:rsidR="00EB6FBF" w:rsidRPr="0054183C" w:rsidRDefault="00EE3D20" w:rsidP="00C84248">
            <w:pPr>
              <w:spacing w:after="0" w:line="240" w:lineRule="auto"/>
              <w:rPr>
                <w:rFonts w:ascii="Arial" w:hAnsi="Arial"/>
                <w:sz w:val="20"/>
                <w:szCs w:val="20"/>
                <w:lang w:val="pt-PT"/>
              </w:rPr>
            </w:pPr>
            <w:r>
              <w:rPr>
                <w:rFonts w:ascii="Arial" w:hAnsi="Arial"/>
                <w:sz w:val="20"/>
                <w:szCs w:val="20"/>
                <w:lang w:val="pt-PT"/>
              </w:rPr>
              <w:t>À</w:t>
            </w:r>
            <w:r w:rsidR="00EB6FBF" w:rsidRPr="0054183C">
              <w:rPr>
                <w:rFonts w:ascii="Arial" w:hAnsi="Arial"/>
                <w:sz w:val="20"/>
                <w:szCs w:val="20"/>
                <w:lang w:val="pt-PT"/>
              </w:rPr>
              <w:t xml:space="preserve"> l’équivalence : </w:t>
            </w:r>
            <m:oMath>
              <m:r>
                <w:rPr>
                  <w:rFonts w:ascii="Cambria Math" w:hAnsi="Cambria Math"/>
                  <w:sz w:val="20"/>
                  <w:szCs w:val="20"/>
                  <w:lang w:val="pt-PT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  <m:sSup>
                    <m:sSup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cr m:val="script"/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pt-PT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pt-PT"/>
                        </w:rPr>
                        <m:t>-</m:t>
                      </m:r>
                    </m:sup>
                  </m:sSup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pt-PT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g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pt-PT"/>
                        </w:rPr>
                        <m:t>+</m:t>
                      </m:r>
                    </m:sup>
                  </m:sSup>
                </m:sub>
              </m:sSub>
            </m:oMath>
            <w:r w:rsidR="00EB6FBF" w:rsidRPr="0054183C">
              <w:rPr>
                <w:rFonts w:ascii="Arial" w:hAnsi="Arial"/>
                <w:sz w:val="20"/>
                <w:szCs w:val="20"/>
                <w:lang w:val="pt-PT"/>
              </w:rPr>
              <w:t xml:space="preserve">, d’où 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  <m:sSup>
                    <m:sSup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cr m:val="script"/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pt-PT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pt-PT"/>
                        </w:rPr>
                        <m:t>-</m:t>
                      </m:r>
                    </m:sup>
                  </m:sSup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pt-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g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pt-PT"/>
                            </w:rPr>
                            <m:t>+</m:t>
                          </m:r>
                        </m:sup>
                      </m:sSup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  <w:lang w:val="pt-PT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g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pt-PT"/>
                            </w:rPr>
                            <m:t>+</m:t>
                          </m:r>
                        </m:sup>
                      </m:sSup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m:rPr>
                              <m:scr m:val="script"/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  <w:lang w:val="pt-PT"/>
                            </w:rPr>
                            <m:t>l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  <w:lang w:val="pt-PT"/>
                            </w:rPr>
                            <m:t>-</m:t>
                          </m:r>
                        </m:sup>
                      </m:sSup>
                    </m:sub>
                  </m:sSub>
                </m:den>
              </m:f>
              <m:r>
                <w:rPr>
                  <w:rFonts w:ascii="Cambria Math" w:hAnsi="Cambria Math"/>
                  <w:sz w:val="20"/>
                  <w:szCs w:val="20"/>
                  <w:lang w:val="pt-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pt-PT"/>
                    </w:rPr>
                    <m:t>5,0⋅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pt-PT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pt-PT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  <w:lang w:val="pt-PT"/>
                    </w:rPr>
                    <m:t>×10,5⋅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pt-PT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pt-PT"/>
                        </w:rPr>
                        <m:t>-3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pt-PT"/>
                    </w:rPr>
                    <m:t>10⋅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pt-PT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pt-PT"/>
                        </w:rPr>
                        <m:t>-3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0"/>
                  <w:szCs w:val="20"/>
                  <w:lang w:val="pt-PT"/>
                </w:rPr>
                <m:t>=5,25⋅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pt-PT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pt-PT"/>
                    </w:rPr>
                    <m:t>-2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  <w:lang w:val="pt-PT"/>
                </w:rPr>
                <m:t xml:space="preserve"> </m:t>
              </m:r>
              <m:r>
                <w:rPr>
                  <w:rFonts w:ascii="Cambria Math" w:hAnsi="Cambria Math"/>
                  <w:sz w:val="20"/>
                  <w:szCs w:val="20"/>
                </w:rPr>
                <m:t>mol</m:t>
              </m:r>
              <m:r>
                <w:rPr>
                  <w:rFonts w:ascii="Cambria Math" w:hAnsi="Cambria Math"/>
                  <w:sz w:val="20"/>
                  <w:szCs w:val="20"/>
                  <w:lang w:val="pt-PT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pt-PT"/>
                    </w:rPr>
                    <m:t>-1</m:t>
                  </m:r>
                </m:sup>
              </m:sSup>
            </m:oMath>
          </w:p>
          <w:p w:rsidR="00EB6FBF" w:rsidRPr="00A737AB" w:rsidRDefault="00EB6FBF" w:rsidP="00C8424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A737AB">
              <w:rPr>
                <w:rFonts w:ascii="Arial" w:hAnsi="Arial"/>
                <w:sz w:val="20"/>
                <w:szCs w:val="20"/>
              </w:rPr>
              <w:t xml:space="preserve">Pour </w:t>
            </w:r>
            <w:r w:rsidR="00F20D79">
              <w:rPr>
                <w:rFonts w:ascii="Arial" w:hAnsi="Arial"/>
                <w:sz w:val="20"/>
                <w:szCs w:val="20"/>
              </w:rPr>
              <w:t>l’eau de l’aquarium non diluée</w:t>
            </w:r>
            <w:r w:rsidRPr="00A737AB">
              <w:rPr>
                <w:rFonts w:ascii="Arial" w:hAnsi="Arial"/>
                <w:sz w:val="20"/>
                <w:szCs w:val="20"/>
              </w:rPr>
              <w:t xml:space="preserve"> 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  <m:sSup>
                    <m:sSup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cr m:val="script"/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-</m:t>
                      </m:r>
                    </m:sup>
                  </m:sSup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=5,25⋅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 xml:space="preserve"> mol⋅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</m:oMath>
          </w:p>
          <w:p w:rsidR="00EB6FBF" w:rsidRPr="00A737AB" w:rsidRDefault="00EB6FBF" w:rsidP="00C8424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A737AB">
              <w:rPr>
                <w:rFonts w:ascii="Arial" w:hAnsi="Arial"/>
                <w:sz w:val="20"/>
                <w:szCs w:val="20"/>
              </w:rPr>
              <w:t xml:space="preserve">Ainsi 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  <m:sSup>
                    <m:sSup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cr m:val="script"/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-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  <m:sSup>
                    <m:sSup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cr m:val="script"/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-</m:t>
                      </m:r>
                    </m:sup>
                  </m:sSup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=35,5×0,525=18,6 g⋅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</m:oMath>
          </w:p>
          <w:p w:rsidR="00EB6FBF" w:rsidRPr="00A737AB" w:rsidRDefault="00A64274" w:rsidP="00C84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 w:rsidRPr="00A737AB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La concentration est inférieure </w:t>
            </w:r>
            <w:r w:rsidR="00EE3D20" w:rsidRPr="00A737AB">
              <w:rPr>
                <w:rFonts w:ascii="Arial" w:eastAsia="SimSun" w:hAnsi="Arial"/>
                <w:sz w:val="20"/>
                <w:szCs w:val="20"/>
                <w:lang w:eastAsia="fr-FR"/>
              </w:rPr>
              <w:t>à 19</w:t>
            </w:r>
            <w:r w:rsidRPr="00A737AB">
              <w:rPr>
                <w:rFonts w:ascii="Arial" w:eastAsia="SimSun" w:hAnsi="Arial"/>
                <w:sz w:val="20"/>
                <w:szCs w:val="20"/>
                <w:lang w:eastAsia="fr-FR"/>
              </w:rPr>
              <w:t>,3</w:t>
            </w:r>
            <w:r w:rsidR="00EB6FBF" w:rsidRPr="00A737AB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g/</w:t>
            </w:r>
            <w:r w:rsidRPr="00A737AB">
              <w:rPr>
                <w:rFonts w:ascii="Arial" w:eastAsia="SimSun" w:hAnsi="Arial"/>
                <w:sz w:val="20"/>
                <w:szCs w:val="20"/>
                <w:lang w:eastAsia="fr-FR"/>
              </w:rPr>
              <w:t>L donc un traitement de l’eau est</w:t>
            </w:r>
            <w:r w:rsidR="00EB6FBF" w:rsidRPr="00A737AB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nécessaire.</w:t>
            </w:r>
          </w:p>
          <w:p w:rsidR="00A64274" w:rsidRPr="00EE3D20" w:rsidRDefault="00A64274" w:rsidP="00C84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Accepter une conclusion opposée si le volume équivalent </w:t>
            </w:r>
            <w:r w:rsidR="00F20D79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choisi </w:t>
            </w:r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est de 11 </w:t>
            </w:r>
            <w:proofErr w:type="spellStart"/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mL</w:t>
            </w:r>
            <w:proofErr w:type="spellEnd"/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Pr="00A737AB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A737AB"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  <w:tr w:rsidR="00EB6FBF" w:rsidRPr="00B43870" w:rsidTr="00C84248">
        <w:trPr>
          <w:trHeight w:val="58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3.1.1.</w:t>
            </w:r>
          </w:p>
        </w:tc>
        <w:tc>
          <w:tcPr>
            <w:tcW w:w="1319" w:type="pct"/>
          </w:tcPr>
          <w:p w:rsidR="00EB6FBF" w:rsidRPr="00CB20FE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B20FE">
              <w:rPr>
                <w:rFonts w:ascii="Arial" w:eastAsia="AR PL UMing HK" w:hAnsi="Arial"/>
                <w:sz w:val="20"/>
                <w:szCs w:val="20"/>
                <w:lang w:eastAsia="fr-FR"/>
              </w:rPr>
              <w:t>Justifier le nom associé à la formule semi-développée de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CB20FE">
              <w:rPr>
                <w:rFonts w:ascii="Arial" w:eastAsia="AR PL UMing HK" w:hAnsi="Arial"/>
                <w:sz w:val="20"/>
                <w:szCs w:val="20"/>
                <w:lang w:eastAsia="fr-FR"/>
              </w:rPr>
              <w:t>molécules simples possédant un seul groupe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CB20FE">
              <w:rPr>
                <w:rFonts w:ascii="Arial" w:eastAsia="AR PL UMing HK" w:hAnsi="Arial"/>
                <w:sz w:val="20"/>
                <w:szCs w:val="20"/>
                <w:lang w:eastAsia="fr-FR"/>
              </w:rPr>
              <w:t>caractéristique et inversement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(1</w:t>
            </w:r>
            <w:r w:rsidRPr="00CB20FE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).</w:t>
            </w:r>
          </w:p>
        </w:tc>
        <w:tc>
          <w:tcPr>
            <w:tcW w:w="3082" w:type="pct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784"/>
              <w:gridCol w:w="2785"/>
            </w:tblGrid>
            <w:tr w:rsidR="00EE3D20" w:rsidTr="00C84248">
              <w:tc>
                <w:tcPr>
                  <w:tcW w:w="2784" w:type="dxa"/>
                </w:tcPr>
                <w:p w:rsidR="00EE3D20" w:rsidRDefault="00EE3D20" w:rsidP="00267C3E">
                  <w:pPr>
                    <w:framePr w:hSpace="141" w:wrap="around" w:vAnchor="text" w:hAnchor="text" w:y="-316"/>
                    <w:autoSpaceDE w:val="0"/>
                    <w:autoSpaceDN w:val="0"/>
                    <w:adjustRightInd w:val="0"/>
                    <w:spacing w:after="0" w:line="264" w:lineRule="auto"/>
                    <w:jc w:val="both"/>
                    <w:rPr>
                      <w:rFonts w:ascii="Arial" w:eastAsia="SimSun" w:hAnsi="Arial"/>
                    </w:rPr>
                  </w:pPr>
                  <w:proofErr w:type="spellStart"/>
                  <w:r>
                    <w:rPr>
                      <w:rFonts w:ascii="Arial" w:eastAsia="SimSun" w:hAnsi="Arial"/>
                    </w:rPr>
                    <w:t>Methan</w:t>
                  </w:r>
                  <w:proofErr w:type="spellEnd"/>
                  <w:r>
                    <w:rPr>
                      <w:rFonts w:ascii="Arial" w:eastAsia="SimSun" w:hAnsi="Arial"/>
                    </w:rPr>
                    <w:t>-</w:t>
                  </w:r>
                </w:p>
              </w:tc>
              <w:tc>
                <w:tcPr>
                  <w:tcW w:w="2785" w:type="dxa"/>
                </w:tcPr>
                <w:p w:rsidR="00EE3D20" w:rsidRDefault="00EE3D20" w:rsidP="00267C3E">
                  <w:pPr>
                    <w:framePr w:hSpace="141" w:wrap="around" w:vAnchor="text" w:hAnchor="text" w:y="-316"/>
                    <w:autoSpaceDE w:val="0"/>
                    <w:autoSpaceDN w:val="0"/>
                    <w:adjustRightInd w:val="0"/>
                    <w:spacing w:after="0" w:line="264" w:lineRule="auto"/>
                    <w:jc w:val="both"/>
                    <w:rPr>
                      <w:rFonts w:ascii="Arial" w:eastAsia="SimSun" w:hAnsi="Arial"/>
                    </w:rPr>
                  </w:pPr>
                  <w:r>
                    <w:rPr>
                      <w:rFonts w:ascii="Arial" w:eastAsia="SimSun" w:hAnsi="Arial"/>
                    </w:rPr>
                    <w:t>-al</w:t>
                  </w:r>
                </w:p>
              </w:tc>
            </w:tr>
            <w:tr w:rsidR="00EE3D20" w:rsidTr="00C84248">
              <w:tc>
                <w:tcPr>
                  <w:tcW w:w="2784" w:type="dxa"/>
                </w:tcPr>
                <w:p w:rsidR="00EE3D20" w:rsidRDefault="00EE3D20" w:rsidP="00267C3E">
                  <w:pPr>
                    <w:framePr w:hSpace="141" w:wrap="around" w:vAnchor="text" w:hAnchor="text" w:y="-316"/>
                    <w:autoSpaceDE w:val="0"/>
                    <w:autoSpaceDN w:val="0"/>
                    <w:adjustRightInd w:val="0"/>
                    <w:spacing w:after="0" w:line="264" w:lineRule="auto"/>
                    <w:jc w:val="both"/>
                    <w:rPr>
                      <w:rFonts w:ascii="Arial" w:eastAsia="SimSun" w:hAnsi="Arial"/>
                    </w:rPr>
                  </w:pPr>
                  <w:r>
                    <w:rPr>
                      <w:rFonts w:ascii="Arial" w:eastAsia="SimSun" w:hAnsi="Arial"/>
                    </w:rPr>
                    <w:t>1 atome de carbone (chaîne principale)</w:t>
                  </w:r>
                </w:p>
              </w:tc>
              <w:tc>
                <w:tcPr>
                  <w:tcW w:w="2785" w:type="dxa"/>
                </w:tcPr>
                <w:p w:rsidR="00EE3D20" w:rsidRDefault="00EE3D20" w:rsidP="00267C3E">
                  <w:pPr>
                    <w:framePr w:hSpace="141" w:wrap="around" w:vAnchor="text" w:hAnchor="text" w:y="-316"/>
                    <w:autoSpaceDE w:val="0"/>
                    <w:autoSpaceDN w:val="0"/>
                    <w:adjustRightInd w:val="0"/>
                    <w:spacing w:after="0" w:line="264" w:lineRule="auto"/>
                    <w:jc w:val="both"/>
                    <w:rPr>
                      <w:rFonts w:ascii="Arial" w:eastAsia="SimSun" w:hAnsi="Arial"/>
                    </w:rPr>
                  </w:pPr>
                  <w:r>
                    <w:rPr>
                      <w:rFonts w:ascii="Arial" w:eastAsia="SimSun" w:hAnsi="Arial"/>
                    </w:rPr>
                    <w:t xml:space="preserve">Présence du groupe caractéristique C=O relié à au moins un hydrogène. </w:t>
                  </w:r>
                </w:p>
              </w:tc>
            </w:tr>
          </w:tbl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  <w:p w:rsidR="00EB6FBF" w:rsidRPr="00CD438F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</w:tr>
      <w:tr w:rsidR="00EB6FBF" w:rsidRPr="00B43870" w:rsidTr="00C84248">
        <w:trPr>
          <w:trHeight w:val="58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3.1.2.</w:t>
            </w:r>
          </w:p>
        </w:tc>
        <w:tc>
          <w:tcPr>
            <w:tcW w:w="1319" w:type="pct"/>
          </w:tcPr>
          <w:p w:rsidR="00EB6FBF" w:rsidRPr="00CB20FE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Formule brute, formule semi-développée. </w:t>
            </w:r>
          </w:p>
        </w:tc>
        <w:tc>
          <w:tcPr>
            <w:tcW w:w="3082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>
              <w:object w:dxaOrig="2343" w:dyaOrig="18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pt;height:91.8pt" o:ole="">
                  <v:imagedata r:id="rId9" o:title=""/>
                </v:shape>
                <o:OLEObject Type="Embed" ProgID="ACD.ChemSketch.20" ShapeID="_x0000_i1025" DrawAspect="Content" ObjectID="_1673330417" r:id="rId10"/>
              </w:object>
            </w:r>
            <w:r>
              <w:t xml:space="preserve"> C</w:t>
            </w:r>
            <w:r w:rsidRPr="0024769D">
              <w:rPr>
                <w:vertAlign w:val="subscript"/>
              </w:rPr>
              <w:t>7</w:t>
            </w:r>
            <w:r>
              <w:t>H</w:t>
            </w:r>
            <w:r w:rsidRPr="0024769D">
              <w:rPr>
                <w:vertAlign w:val="subscript"/>
              </w:rPr>
              <w:t>12</w:t>
            </w:r>
            <w:r>
              <w:t>O</w:t>
            </w:r>
            <w:r w:rsidRPr="0024769D">
              <w:rPr>
                <w:vertAlign w:val="subscript"/>
              </w:rPr>
              <w:t>2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EB6FBF" w:rsidRPr="00B43870" w:rsidTr="00C84248">
        <w:trPr>
          <w:trHeight w:val="58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3.1.3.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Réaliser un bilan de matière</w:t>
            </w:r>
          </w:p>
        </w:tc>
        <w:tc>
          <w:tcPr>
            <w:tcW w:w="3082" w:type="pct"/>
          </w:tcPr>
          <w:p w:rsidR="00EB6FBF" w:rsidRPr="00EE3D20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 w:rsidRPr="00EE3D20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On fait le bilan de toutes les formules brutes de réactifs : </w:t>
            </w:r>
          </w:p>
          <w:p w:rsidR="00EB6FBF" w:rsidRPr="00EE3D20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 w:rsidRPr="00EE3D20">
              <w:rPr>
                <w:rFonts w:ascii="Arial" w:hAnsi="Arial"/>
                <w:sz w:val="20"/>
                <w:szCs w:val="20"/>
                <w:lang w:val="pt-PT"/>
              </w:rPr>
              <w:t>C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9</w:t>
            </w:r>
            <w:r w:rsidRPr="00EE3D20">
              <w:rPr>
                <w:rFonts w:ascii="Arial" w:hAnsi="Arial"/>
                <w:sz w:val="20"/>
                <w:szCs w:val="20"/>
                <w:lang w:val="pt-PT"/>
              </w:rPr>
              <w:t>H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9</w:t>
            </w:r>
            <w:r w:rsidRPr="00EE3D20">
              <w:rPr>
                <w:rFonts w:ascii="Arial" w:hAnsi="Arial"/>
                <w:sz w:val="20"/>
                <w:szCs w:val="20"/>
                <w:lang w:val="pt-PT"/>
              </w:rPr>
              <w:t>N, CH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2</w:t>
            </w:r>
            <w:r w:rsidRPr="00EE3D20">
              <w:rPr>
                <w:rFonts w:ascii="Arial" w:hAnsi="Arial"/>
                <w:sz w:val="20"/>
                <w:szCs w:val="20"/>
                <w:lang w:val="pt-PT"/>
              </w:rPr>
              <w:t>O,</w:t>
            </w:r>
            <w:r w:rsidR="004A651A" w:rsidRPr="00EE3D20">
              <w:rPr>
                <w:rFonts w:ascii="Arial" w:hAnsi="Arial"/>
                <w:sz w:val="20"/>
                <w:szCs w:val="20"/>
                <w:lang w:val="pt-PT"/>
              </w:rPr>
              <w:t xml:space="preserve"> </w:t>
            </w:r>
            <w:r w:rsidRPr="00EE3D20">
              <w:rPr>
                <w:rFonts w:ascii="Arial" w:hAnsi="Arial"/>
                <w:sz w:val="20"/>
                <w:szCs w:val="20"/>
                <w:lang w:val="pt-PT"/>
              </w:rPr>
              <w:t>C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7</w:t>
            </w:r>
            <w:r w:rsidRPr="00EE3D20">
              <w:rPr>
                <w:rFonts w:ascii="Arial" w:hAnsi="Arial"/>
                <w:sz w:val="20"/>
                <w:szCs w:val="20"/>
                <w:lang w:val="pt-PT"/>
              </w:rPr>
              <w:t>H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12</w:t>
            </w:r>
            <w:r w:rsidRPr="00EE3D20">
              <w:rPr>
                <w:rFonts w:ascii="Arial" w:hAnsi="Arial"/>
                <w:sz w:val="20"/>
                <w:szCs w:val="20"/>
                <w:lang w:val="pt-PT"/>
              </w:rPr>
              <w:t>O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2</w:t>
            </w:r>
            <w:r w:rsidRPr="00EE3D20">
              <w:rPr>
                <w:rFonts w:ascii="Arial" w:hAnsi="Arial"/>
                <w:sz w:val="20"/>
                <w:szCs w:val="20"/>
                <w:lang w:val="pt-PT"/>
              </w:rPr>
              <w:t xml:space="preserve"> et C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4</w:t>
            </w:r>
            <w:r w:rsidRPr="00EE3D20">
              <w:rPr>
                <w:rFonts w:ascii="Arial" w:hAnsi="Arial"/>
                <w:sz w:val="20"/>
                <w:szCs w:val="20"/>
                <w:lang w:val="pt-PT"/>
              </w:rPr>
              <w:t>H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11</w:t>
            </w:r>
            <w:r w:rsidRPr="00EE3D20">
              <w:rPr>
                <w:rFonts w:ascii="Arial" w:hAnsi="Arial"/>
                <w:sz w:val="20"/>
                <w:szCs w:val="20"/>
                <w:lang w:val="pt-PT"/>
              </w:rPr>
              <w:t>O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2</w:t>
            </w:r>
            <w:r w:rsidRPr="00EE3D20">
              <w:rPr>
                <w:rFonts w:ascii="Arial" w:hAnsi="Arial"/>
                <w:sz w:val="20"/>
                <w:szCs w:val="20"/>
                <w:lang w:val="pt-PT"/>
              </w:rPr>
              <w:t xml:space="preserve">N. </w:t>
            </w:r>
            <w:r w:rsidRPr="00EE3D20">
              <w:rPr>
                <w:rFonts w:ascii="Arial" w:hAnsi="Arial"/>
                <w:sz w:val="20"/>
                <w:szCs w:val="20"/>
              </w:rPr>
              <w:t xml:space="preserve">Cela représente 21 atomes de carbone, 34 atomes d’hydrogène, </w:t>
            </w:r>
            <w:r w:rsidR="00EE3D20" w:rsidRPr="00EE3D20">
              <w:rPr>
                <w:rFonts w:ascii="Arial" w:hAnsi="Arial"/>
                <w:sz w:val="20"/>
                <w:szCs w:val="20"/>
              </w:rPr>
              <w:t>5</w:t>
            </w:r>
            <w:r w:rsidRPr="00EE3D20">
              <w:rPr>
                <w:rFonts w:ascii="Arial" w:hAnsi="Arial"/>
                <w:sz w:val="20"/>
                <w:szCs w:val="20"/>
              </w:rPr>
              <w:t xml:space="preserve"> atomes d’oxygène et 2 atomes d’azote. </w:t>
            </w:r>
          </w:p>
          <w:p w:rsidR="00EB6FBF" w:rsidRPr="00EE3D20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sz w:val="20"/>
                <w:szCs w:val="20"/>
                <w:vertAlign w:val="subscript"/>
              </w:rPr>
            </w:pPr>
            <w:r w:rsidRPr="00EE3D20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Pour les produits, on a pour le moment : </w:t>
            </w:r>
            <w:r w:rsidRPr="00EE3D20">
              <w:rPr>
                <w:rFonts w:ascii="Arial" w:hAnsi="Arial"/>
                <w:sz w:val="20"/>
                <w:szCs w:val="20"/>
              </w:rPr>
              <w:t>C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</w:rPr>
              <w:t>21</w:t>
            </w:r>
            <w:r w:rsidRPr="00EE3D20">
              <w:rPr>
                <w:rFonts w:ascii="Arial" w:hAnsi="Arial"/>
                <w:sz w:val="20"/>
                <w:szCs w:val="20"/>
              </w:rPr>
              <w:t>H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</w:rPr>
              <w:t>32</w:t>
            </w:r>
            <w:r w:rsidRPr="00EE3D20">
              <w:rPr>
                <w:rFonts w:ascii="Arial" w:hAnsi="Arial"/>
                <w:sz w:val="20"/>
                <w:szCs w:val="20"/>
              </w:rPr>
              <w:t>O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</w:rPr>
              <w:t>4</w:t>
            </w:r>
            <w:r w:rsidRPr="00EE3D20">
              <w:rPr>
                <w:rFonts w:ascii="Arial" w:hAnsi="Arial"/>
                <w:sz w:val="20"/>
                <w:szCs w:val="20"/>
              </w:rPr>
              <w:t>N</w:t>
            </w:r>
            <w:r w:rsidRPr="00EE3D20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</w:p>
          <w:p w:rsidR="00EB6FBF" w:rsidRPr="00EE3D20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 w:rsidRPr="00EE3D20">
              <w:rPr>
                <w:rFonts w:ascii="Arial" w:hAnsi="Arial"/>
                <w:sz w:val="20"/>
                <w:szCs w:val="20"/>
              </w:rPr>
              <w:t xml:space="preserve">Par conservation de la matière, l’espère chimique F est de l’eau : </w:t>
            </w:r>
            <w:r w:rsidRPr="00EE3D20">
              <w:rPr>
                <w:rFonts w:ascii="Arial" w:eastAsia="SimSun" w:hAnsi="Arial"/>
                <w:sz w:val="20"/>
                <w:szCs w:val="20"/>
                <w:lang w:eastAsia="fr-FR"/>
              </w:rPr>
              <w:t>H</w:t>
            </w:r>
            <w:r w:rsidRPr="00EE3D20">
              <w:rPr>
                <w:rFonts w:ascii="Arial" w:eastAsia="SimSun" w:hAnsi="Arial"/>
                <w:sz w:val="20"/>
                <w:szCs w:val="20"/>
                <w:vertAlign w:val="subscript"/>
                <w:lang w:eastAsia="fr-FR"/>
              </w:rPr>
              <w:t>2</w:t>
            </w:r>
            <w:r w:rsidRPr="00EE3D20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O. 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Pr="00CD438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EB6FBF" w:rsidRPr="00B43870" w:rsidTr="00C84248">
        <w:trPr>
          <w:trHeight w:val="745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3.1.4.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B20FE">
              <w:rPr>
                <w:rFonts w:ascii="Arial" w:eastAsia="AR PL UMing HK" w:hAnsi="Arial"/>
                <w:sz w:val="20"/>
                <w:szCs w:val="20"/>
                <w:lang w:eastAsia="fr-FR"/>
              </w:rPr>
              <w:t>Déterminer, à partir d’un protocole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CB20FE">
              <w:rPr>
                <w:rFonts w:ascii="Arial" w:eastAsia="AR PL UMing HK" w:hAnsi="Arial"/>
                <w:sz w:val="20"/>
                <w:szCs w:val="20"/>
                <w:lang w:eastAsia="fr-FR"/>
              </w:rPr>
              <w:t>et de données expérimentales, le rendement d’une synthèse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(1</w:t>
            </w:r>
            <w:r w:rsidRPr="00CB20FE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).</w:t>
            </w:r>
          </w:p>
        </w:tc>
        <w:tc>
          <w:tcPr>
            <w:tcW w:w="3082" w:type="pct"/>
          </w:tcPr>
          <w:p w:rsidR="00EB6FB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r</w:t>
            </w:r>
            <w:proofErr w:type="gramEnd"/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= (quantité de matière du produit obtenu) / (quantité de matière attendue) </w:t>
            </w:r>
          </w:p>
          <w:p w:rsidR="00EB6FB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r = </w:t>
            </w:r>
            <m:oMath>
              <m:f>
                <m:fPr>
                  <m:ctrlPr>
                    <w:rPr>
                      <w:rFonts w:ascii="Cambria Math" w:eastAsia="SimSun" w:hAnsi="Cambria Math"/>
                      <w:i/>
                      <w:sz w:val="20"/>
                      <w:szCs w:val="20"/>
                      <w:lang w:eastAsia="fr-FR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="SimSun" w:hAnsi="Cambria Math"/>
                          <w:i/>
                          <w:sz w:val="20"/>
                          <w:szCs w:val="20"/>
                          <w:lang w:eastAsia="fr-FR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SimSun" w:hAnsi="Cambria Math"/>
                              <w:i/>
                              <w:sz w:val="20"/>
                              <w:szCs w:val="20"/>
                              <w:lang w:eastAsia="fr-FR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SimSun" w:hAnsi="Cambria Math"/>
                              <w:sz w:val="20"/>
                              <w:szCs w:val="20"/>
                              <w:lang w:eastAsia="fr-FR"/>
                            </w:rPr>
                            <m:t>m</m:t>
                          </m:r>
                          <m:r>
                            <w:rPr>
                              <w:rFonts w:ascii="Cambria Math" w:eastAsia="SimSun" w:hAnsi="Cambria Math"/>
                              <w:sz w:val="20"/>
                              <w:szCs w:val="20"/>
                              <w:vertAlign w:val="subscript"/>
                              <w:lang w:eastAsia="fr-FR"/>
                            </w:rPr>
                            <m:t>E</m:t>
                          </m:r>
                        </m:num>
                        <m:den>
                          <m:r>
                            <w:rPr>
                              <w:rFonts w:ascii="Cambria Math" w:eastAsia="SimSun" w:hAnsi="Cambria Math"/>
                              <w:sz w:val="20"/>
                              <w:szCs w:val="20"/>
                              <w:lang w:eastAsia="fr-FR"/>
                            </w:rPr>
                            <m:t>M</m:t>
                          </m:r>
                          <m:d>
                            <m:dPr>
                              <m:ctrlPr>
                                <w:rPr>
                                  <w:rFonts w:ascii="Cambria Math" w:eastAsia="SimSun" w:hAnsi="Cambria Math"/>
                                  <w:i/>
                                  <w:sz w:val="20"/>
                                  <w:szCs w:val="20"/>
                                  <w:lang w:eastAsia="fr-FR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SimSun" w:hAnsi="Cambria Math"/>
                                  <w:sz w:val="20"/>
                                  <w:szCs w:val="20"/>
                                  <w:lang w:eastAsia="fr-FR"/>
                                </w:rPr>
                                <m:t>E</m:t>
                              </m:r>
                            </m:e>
                          </m:d>
                        </m:den>
                      </m:f>
                    </m:e>
                  </m:d>
                </m:num>
                <m:den>
                  <m:r>
                    <w:rPr>
                      <w:rFonts w:ascii="Cambria Math" w:eastAsia="SimSun" w:hAnsi="Cambria Math"/>
                      <w:sz w:val="20"/>
                      <w:szCs w:val="20"/>
                      <w:lang w:eastAsia="fr-FR"/>
                    </w:rPr>
                    <m:t>0,11</m:t>
                  </m:r>
                </m:den>
              </m:f>
              <m:r>
                <w:rPr>
                  <w:rFonts w:ascii="Cambria Math" w:eastAsia="SimSun" w:hAnsi="Cambria Math"/>
                  <w:sz w:val="20"/>
                  <w:szCs w:val="20"/>
                  <w:lang w:eastAsia="fr-FR"/>
                </w:rPr>
                <m:t>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20"/>
                      <w:szCs w:val="20"/>
                      <w:lang w:eastAsia="fr-FR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="SimSun" w:hAnsi="Cambria Math"/>
                          <w:i/>
                          <w:sz w:val="20"/>
                          <w:szCs w:val="20"/>
                          <w:lang w:eastAsia="fr-FR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/>
                          <w:sz w:val="20"/>
                          <w:szCs w:val="20"/>
                          <w:lang w:eastAsia="fr-FR"/>
                        </w:rPr>
                        <m:t>40,9</m:t>
                      </m:r>
                    </m:num>
                    <m:den>
                      <m:r>
                        <w:rPr>
                          <w:rFonts w:ascii="Cambria Math" w:eastAsia="SimSun" w:hAnsi="Cambria Math"/>
                          <w:sz w:val="20"/>
                          <w:szCs w:val="20"/>
                          <w:lang w:eastAsia="fr-FR"/>
                        </w:rPr>
                        <m:t>376,5</m:t>
                      </m:r>
                    </m:den>
                  </m:f>
                </m:num>
                <m:den>
                  <m:r>
                    <w:rPr>
                      <w:rFonts w:ascii="Cambria Math" w:eastAsia="SimSun" w:hAnsi="Cambria Math"/>
                      <w:sz w:val="20"/>
                      <w:szCs w:val="20"/>
                      <w:lang w:eastAsia="fr-FR"/>
                    </w:rPr>
                    <m:t>0,11</m:t>
                  </m:r>
                </m:den>
              </m:f>
            </m:oMath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= 99 %</w:t>
            </w:r>
          </w:p>
          <w:p w:rsidR="00EB6FBF" w:rsidRPr="00161B74" w:rsidRDefault="00EB6FBF" w:rsidP="00EE3D2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La réponse sera acceptée </w:t>
            </w:r>
            <w:r w:rsid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si</w:t>
            </w:r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 le rapport des masses obtenue et attendue pour l’espèce E</w:t>
            </w:r>
            <w:r w:rsid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 est fait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. 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Pr="00CD438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  <w:tr w:rsidR="00EB6FBF" w:rsidRPr="00B43870" w:rsidTr="00C84248">
        <w:trPr>
          <w:trHeight w:val="1499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3.2.1.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161B74">
              <w:rPr>
                <w:rFonts w:ascii="Arial" w:eastAsia="AR PL UMing HK" w:hAnsi="Arial"/>
                <w:sz w:val="20"/>
                <w:szCs w:val="20"/>
                <w:lang w:eastAsia="fr-FR"/>
              </w:rPr>
              <w:t>Identifier, dans un protocole, les étapes de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161B74">
              <w:rPr>
                <w:rFonts w:ascii="Arial" w:eastAsia="AR PL UMing HK" w:hAnsi="Arial"/>
                <w:sz w:val="20"/>
                <w:szCs w:val="20"/>
                <w:lang w:eastAsia="fr-FR"/>
              </w:rPr>
              <w:t>transformation des réactifs, d’isolement, de purification et d’analyse (identification, pureté) du produit synthétisé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(1</w:t>
            </w:r>
            <w:r w:rsidRPr="00161B74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).</w:t>
            </w:r>
          </w:p>
        </w:tc>
        <w:tc>
          <w:tcPr>
            <w:tcW w:w="3082" w:type="pct"/>
          </w:tcPr>
          <w:p w:rsidR="00EB6FBF" w:rsidRDefault="00730419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Opération </w:t>
            </w:r>
            <w:r w:rsidR="00F20D79" w:rsidRPr="00F20D79">
              <w:rPr>
                <w:rFonts w:ascii="Arial" w:eastAsia="SimSun" w:hAnsi="Arial"/>
                <w:b/>
                <w:sz w:val="20"/>
                <w:szCs w:val="20"/>
                <w:lang w:eastAsia="fr-FR"/>
              </w:rPr>
              <w:t>a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 : dissolution et</w:t>
            </w:r>
            <w:r w:rsidR="00EB6FBF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transformation chimique (synthèse)</w:t>
            </w:r>
          </w:p>
          <w:p w:rsidR="00EB6FB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Opération </w:t>
            </w:r>
            <w:r w:rsidR="00F20D79" w:rsidRPr="00F20D79">
              <w:rPr>
                <w:rFonts w:ascii="Arial" w:eastAsia="SimSun" w:hAnsi="Arial"/>
                <w:b/>
                <w:sz w:val="20"/>
                <w:szCs w:val="20"/>
                <w:lang w:eastAsia="fr-FR"/>
              </w:rPr>
              <w:t>c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 : séparation</w:t>
            </w:r>
          </w:p>
          <w:p w:rsidR="00EB6FB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  <w:p w:rsidR="00EB6FBF" w:rsidRPr="00EE3D20" w:rsidRDefault="00EB6FBF" w:rsidP="00A323D1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Pour l’opération 1, </w:t>
            </w:r>
            <w:r w:rsid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la </w:t>
            </w:r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réponse </w:t>
            </w:r>
            <w:r w:rsid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est </w:t>
            </w:r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acceptée</w:t>
            </w:r>
            <w:r w:rsidR="00A323D1"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 même si l’un des deux mots </w:t>
            </w:r>
            <w:r w:rsid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seulement </w:t>
            </w:r>
            <w:r w:rsidR="00A323D1"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est cité</w:t>
            </w:r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. 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Pr="00CD438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EB6FBF" w:rsidRPr="00B43870" w:rsidTr="00C84248">
        <w:trPr>
          <w:trHeight w:val="841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lastRenderedPageBreak/>
              <w:t>3.2.2.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161B74">
              <w:rPr>
                <w:rFonts w:ascii="Arial" w:eastAsia="AR PL UMing HK" w:hAnsi="Arial"/>
                <w:sz w:val="20"/>
                <w:szCs w:val="20"/>
                <w:lang w:eastAsia="fr-FR"/>
              </w:rPr>
              <w:t>Citer quelques applications actuelles mettant en jeu l’interaction photon-matière (spectroscopie UV-visible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).</w:t>
            </w:r>
          </w:p>
        </w:tc>
        <w:tc>
          <w:tcPr>
            <w:tcW w:w="3082" w:type="pct"/>
          </w:tcPr>
          <w:p w:rsidR="00EE3D20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CCM, mesure de la </w:t>
            </w:r>
            <w:proofErr w:type="spellStart"/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θ</w:t>
            </w:r>
            <w:r w:rsidRPr="00206C79">
              <w:rPr>
                <w:rFonts w:ascii="Arial" w:eastAsia="SimSun" w:hAnsi="Arial"/>
                <w:sz w:val="20"/>
                <w:szCs w:val="20"/>
                <w:vertAlign w:val="subscript"/>
                <w:lang w:eastAsia="fr-FR"/>
              </w:rPr>
              <w:t>fus</w:t>
            </w:r>
            <w:proofErr w:type="spellEnd"/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, comparaison du spectre UV-visible avec une banque, comparaison du spectre IR avec une banque ou test caractéristique</w:t>
            </w:r>
            <w:r w:rsidR="00EE3D20">
              <w:rPr>
                <w:rFonts w:ascii="Arial" w:eastAsia="SimSun" w:hAnsi="Arial"/>
                <w:sz w:val="20"/>
                <w:szCs w:val="20"/>
                <w:lang w:eastAsia="fr-FR"/>
              </w:rPr>
              <w:t>.</w:t>
            </w:r>
          </w:p>
          <w:p w:rsidR="00EB6FBF" w:rsidRPr="00EE3D20" w:rsidRDefault="00EE3D20" w:rsidP="00EE3D2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  <w:r w:rsidRPr="00EE3D20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Toute réponse cohérente sera acceptée. 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Pr="00CD438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0,25</w:t>
            </w:r>
          </w:p>
        </w:tc>
      </w:tr>
      <w:tr w:rsidR="00EB6FBF" w:rsidRPr="00B43870" w:rsidTr="00F920C4">
        <w:trPr>
          <w:trHeight w:val="698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4.1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Proposer et mettre en œuvre un protocole.</w:t>
            </w:r>
          </w:p>
        </w:tc>
        <w:tc>
          <w:tcPr>
            <w:tcW w:w="3082" w:type="pct"/>
          </w:tcPr>
          <w:p w:rsidR="00EB6FBF" w:rsidRPr="00B43C05" w:rsidRDefault="00EB6FBF" w:rsidP="00F920C4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La filtration permet de retirer de la solution le charbon en suspension pour pouvoir obtenir une solution limpide et </w:t>
            </w:r>
            <w:r w:rsidR="00F920C4">
              <w:rPr>
                <w:rFonts w:ascii="Arial" w:hAnsi="Arial"/>
                <w:sz w:val="20"/>
                <w:szCs w:val="20"/>
              </w:rPr>
              <w:t>ainsi mesurer</w:t>
            </w:r>
            <w:r>
              <w:rPr>
                <w:rFonts w:ascii="Arial" w:hAnsi="Arial"/>
                <w:sz w:val="20"/>
                <w:szCs w:val="20"/>
              </w:rPr>
              <w:t xml:space="preserve"> la</w:t>
            </w:r>
            <w:r w:rsidR="00F920C4">
              <w:rPr>
                <w:rFonts w:ascii="Arial" w:hAnsi="Arial"/>
                <w:sz w:val="20"/>
                <w:szCs w:val="20"/>
              </w:rPr>
              <w:t xml:space="preserve"> absorbance de la solution.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Pr="00CD438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EB6FBF" w:rsidRPr="00B43870" w:rsidTr="00C84248">
        <w:trPr>
          <w:trHeight w:val="1519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CD438F">
              <w:rPr>
                <w:rFonts w:ascii="Arial" w:eastAsia="AR PL UMing HK" w:hAnsi="Arial"/>
                <w:sz w:val="20"/>
                <w:szCs w:val="20"/>
                <w:lang w:eastAsia="fr-FR"/>
              </w:rPr>
              <w:t>4.2</w:t>
            </w:r>
          </w:p>
        </w:tc>
        <w:tc>
          <w:tcPr>
            <w:tcW w:w="1319" w:type="pct"/>
          </w:tcPr>
          <w:p w:rsidR="00EB6FBF" w:rsidRPr="00CD438F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EB53D8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Exploiter la loi de </w:t>
            </w:r>
            <w:proofErr w:type="spellStart"/>
            <w:r w:rsidRPr="00EB53D8">
              <w:rPr>
                <w:rFonts w:ascii="Arial" w:eastAsia="AR PL UMing HK" w:hAnsi="Arial"/>
                <w:sz w:val="20"/>
                <w:szCs w:val="20"/>
                <w:lang w:eastAsia="fr-FR"/>
              </w:rPr>
              <w:t>Beer</w:t>
            </w:r>
            <w:proofErr w:type="spellEnd"/>
            <w:r w:rsidRPr="00EB53D8">
              <w:rPr>
                <w:rFonts w:ascii="Arial" w:eastAsia="AR PL UMing HK" w:hAnsi="Arial"/>
                <w:sz w:val="20"/>
                <w:szCs w:val="20"/>
                <w:lang w:eastAsia="fr-FR"/>
              </w:rPr>
              <w:t>-Lambert pour déterminer une concentration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3082" w:type="pct"/>
          </w:tcPr>
          <w:p w:rsidR="00EB6FBF" w:rsidRPr="00873299" w:rsidRDefault="00F920C4" w:rsidP="00C84248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 PL UMing HK" w:hAnsi="Arial"/>
                <w:sz w:val="20"/>
                <w:szCs w:val="20"/>
              </w:rPr>
              <w:t xml:space="preserve">Graphiquement,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polluée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=15 mg⋅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</m:oMath>
            <w:r>
              <w:rPr>
                <w:rFonts w:ascii="Arial" w:eastAsia="AR PL UMing HK" w:hAnsi="Arial"/>
                <w:sz w:val="20"/>
                <w:szCs w:val="20"/>
              </w:rPr>
              <w:t xml:space="preserve">  et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traitée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=2 mg⋅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</m:oMath>
          </w:p>
          <w:p w:rsidR="00EB6FBF" w:rsidRDefault="00F920C4" w:rsidP="00C84248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 mg de charbon permettent d’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dsorber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EB6FBF" w:rsidRPr="00EB53D8">
              <w:rPr>
                <w:rFonts w:ascii="Arial" w:hAnsi="Arial"/>
                <w:sz w:val="20"/>
                <w:szCs w:val="20"/>
              </w:rPr>
              <w:t xml:space="preserve">15 – </w:t>
            </w:r>
            <w:r w:rsidR="00EB6FBF">
              <w:rPr>
                <w:rFonts w:ascii="Arial" w:hAnsi="Arial"/>
                <w:sz w:val="20"/>
                <w:szCs w:val="20"/>
              </w:rPr>
              <w:t>2</w:t>
            </w:r>
            <w:r w:rsidR="00EB6FBF" w:rsidRPr="00EB53D8">
              <w:rPr>
                <w:rFonts w:ascii="Arial" w:hAnsi="Arial"/>
                <w:sz w:val="20"/>
                <w:szCs w:val="20"/>
              </w:rPr>
              <w:t xml:space="preserve"> = 1</w:t>
            </w:r>
            <w:r w:rsidR="00EB6FBF">
              <w:rPr>
                <w:rFonts w:ascii="Arial" w:hAnsi="Arial"/>
                <w:sz w:val="20"/>
                <w:szCs w:val="20"/>
              </w:rPr>
              <w:t>3</w:t>
            </w:r>
            <w:r w:rsidR="00EB6FBF" w:rsidRPr="00EB53D8">
              <w:rPr>
                <w:rFonts w:ascii="Arial" w:hAnsi="Arial"/>
                <w:sz w:val="20"/>
                <w:szCs w:val="20"/>
              </w:rPr>
              <w:t xml:space="preserve"> mg </w:t>
            </w:r>
            <w:r>
              <w:rPr>
                <w:rFonts w:ascii="Arial" w:hAnsi="Arial"/>
                <w:sz w:val="20"/>
                <w:szCs w:val="20"/>
              </w:rPr>
              <w:t xml:space="preserve">par </w:t>
            </w:r>
            <w:r w:rsidR="00076A78">
              <w:rPr>
                <w:rFonts w:ascii="Arial" w:hAnsi="Arial"/>
                <w:sz w:val="20"/>
                <w:szCs w:val="20"/>
              </w:rPr>
              <w:t>L donc 13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×</m:t>
              </m:r>
            </m:oMath>
            <w:r w:rsidR="00EB6FBF">
              <w:rPr>
                <w:rFonts w:ascii="Arial" w:hAnsi="Arial"/>
                <w:sz w:val="20"/>
                <w:szCs w:val="20"/>
              </w:rPr>
              <w:t>50.10</w:t>
            </w:r>
            <w:r w:rsidR="00EB6FBF">
              <w:rPr>
                <w:rFonts w:ascii="Arial" w:hAnsi="Arial"/>
                <w:sz w:val="20"/>
                <w:szCs w:val="20"/>
                <w:vertAlign w:val="superscript"/>
              </w:rPr>
              <w:t>-3</w:t>
            </w:r>
            <w:r w:rsidR="00076A78">
              <w:rPr>
                <w:rFonts w:ascii="Arial" w:hAnsi="Arial"/>
                <w:sz w:val="20"/>
                <w:szCs w:val="20"/>
              </w:rPr>
              <w:t xml:space="preserve"> = 6,5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×</m:t>
              </m:r>
            </m:oMath>
            <w:r w:rsidR="00EB6FBF">
              <w:rPr>
                <w:rFonts w:ascii="Arial" w:hAnsi="Arial"/>
                <w:sz w:val="20"/>
                <w:szCs w:val="20"/>
              </w:rPr>
              <w:t>10</w:t>
            </w:r>
            <w:r w:rsidR="00EB6FBF">
              <w:rPr>
                <w:rFonts w:ascii="Arial" w:hAnsi="Arial"/>
                <w:sz w:val="20"/>
                <w:szCs w:val="20"/>
                <w:vertAlign w:val="superscript"/>
              </w:rPr>
              <w:t>-1</w:t>
            </w:r>
            <w:r w:rsidR="00EB6FBF">
              <w:rPr>
                <w:rFonts w:ascii="Arial" w:hAnsi="Arial"/>
                <w:sz w:val="20"/>
                <w:szCs w:val="20"/>
              </w:rPr>
              <w:t xml:space="preserve"> mg adsorbés dans 50 </w:t>
            </w:r>
            <w:proofErr w:type="spellStart"/>
            <w:r w:rsidR="00EB6FBF">
              <w:rPr>
                <w:rFonts w:ascii="Arial" w:hAnsi="Arial"/>
                <w:sz w:val="20"/>
                <w:szCs w:val="20"/>
              </w:rPr>
              <w:t>mL</w:t>
            </w:r>
            <w:proofErr w:type="spellEnd"/>
            <w:r w:rsidR="00EB6FBF">
              <w:rPr>
                <w:rFonts w:ascii="Arial" w:hAnsi="Arial"/>
                <w:sz w:val="20"/>
                <w:szCs w:val="20"/>
              </w:rPr>
              <w:t>.</w:t>
            </w:r>
          </w:p>
          <w:p w:rsidR="00EB6FBF" w:rsidRDefault="00EB6FBF" w:rsidP="00C84248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Pour 1 g de charbon : 6,5 mg adsorbés.</w:t>
            </w:r>
          </w:p>
          <w:p w:rsidR="00EB6FBF" w:rsidRPr="00666E21" w:rsidRDefault="00EB6FBF" w:rsidP="00C84248">
            <w:pPr>
              <w:spacing w:after="0"/>
              <w:rPr>
                <w:rFonts w:ascii="Arial" w:hAnsi="Arial"/>
                <w:i/>
                <w:sz w:val="20"/>
                <w:szCs w:val="20"/>
              </w:rPr>
            </w:pPr>
            <w:r w:rsidRPr="00666E21">
              <w:rPr>
                <w:rFonts w:ascii="Arial" w:hAnsi="Arial"/>
                <w:i/>
                <w:sz w:val="20"/>
                <w:szCs w:val="20"/>
              </w:rPr>
              <w:t xml:space="preserve">D’autres approches sont possibles pour mener le raisonnement (calcul des masses de bleu de méthylène dans 50 </w:t>
            </w:r>
            <w:proofErr w:type="spellStart"/>
            <w:r w:rsidRPr="00666E21">
              <w:rPr>
                <w:rFonts w:ascii="Arial" w:hAnsi="Arial"/>
                <w:i/>
                <w:sz w:val="20"/>
                <w:szCs w:val="20"/>
              </w:rPr>
              <w:t>mL</w:t>
            </w:r>
            <w:proofErr w:type="spellEnd"/>
            <w:r w:rsidRPr="00666E21">
              <w:rPr>
                <w:rFonts w:ascii="Arial" w:hAnsi="Arial"/>
                <w:i/>
                <w:sz w:val="20"/>
                <w:szCs w:val="20"/>
              </w:rPr>
              <w:t xml:space="preserve"> de solution avant et après ajout de charb</w:t>
            </w:r>
            <w:r w:rsidR="006E48D4" w:rsidRPr="00666E21">
              <w:rPr>
                <w:rFonts w:ascii="Arial" w:hAnsi="Arial"/>
                <w:i/>
                <w:sz w:val="20"/>
                <w:szCs w:val="20"/>
              </w:rPr>
              <w:t>on, calcul de la masse adsorbée</w:t>
            </w:r>
            <w:r w:rsidRPr="00666E21">
              <w:rPr>
                <w:rFonts w:ascii="Arial" w:hAnsi="Arial"/>
                <w:i/>
                <w:sz w:val="20"/>
                <w:szCs w:val="20"/>
              </w:rPr>
              <w:t>, ramené</w:t>
            </w:r>
            <w:r w:rsidR="006E48D4" w:rsidRPr="00666E21">
              <w:rPr>
                <w:rFonts w:ascii="Arial" w:hAnsi="Arial"/>
                <w:i/>
                <w:sz w:val="20"/>
                <w:szCs w:val="20"/>
              </w:rPr>
              <w:t>e</w:t>
            </w:r>
            <w:r w:rsidRPr="00666E21">
              <w:rPr>
                <w:rFonts w:ascii="Arial" w:hAnsi="Arial"/>
                <w:i/>
                <w:sz w:val="20"/>
                <w:szCs w:val="20"/>
              </w:rPr>
              <w:t xml:space="preserve"> à 1 g de charbon actif). 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Pr="00CD438F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  <w:tr w:rsidR="00EB6FBF" w:rsidRPr="00B43870" w:rsidTr="00C84248">
        <w:trPr>
          <w:trHeight w:val="1096"/>
        </w:trPr>
        <w:tc>
          <w:tcPr>
            <w:tcW w:w="258" w:type="pct"/>
          </w:tcPr>
          <w:p w:rsidR="00EB6FBF" w:rsidRPr="00CD438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4.3</w:t>
            </w:r>
          </w:p>
        </w:tc>
        <w:tc>
          <w:tcPr>
            <w:tcW w:w="1319" w:type="pct"/>
          </w:tcPr>
          <w:p w:rsidR="00EB6FBF" w:rsidRPr="00EB53D8" w:rsidRDefault="00EB6FBF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Exploiter les données de l’énoncé et faire preuve d’esprit critique</w:t>
            </w:r>
          </w:p>
        </w:tc>
        <w:tc>
          <w:tcPr>
            <w:tcW w:w="3082" w:type="pct"/>
          </w:tcPr>
          <w:p w:rsidR="00EB6FBF" w:rsidRDefault="00666E21" w:rsidP="00C84248">
            <w:pPr>
              <w:spacing w:after="0"/>
              <w:rPr>
                <w:rFonts w:ascii="Arial" w:eastAsia="AR PL UMing HK" w:hAnsi="Arial"/>
                <w:sz w:val="20"/>
                <w:szCs w:val="20"/>
              </w:rPr>
            </w:pPr>
            <w:r>
              <w:rPr>
                <w:rFonts w:ascii="Arial" w:eastAsia="AR PL UMing HK" w:hAnsi="Arial"/>
                <w:sz w:val="20"/>
                <w:szCs w:val="20"/>
              </w:rPr>
              <w:t>2 mg de bleu de méthylène par litre</w:t>
            </w:r>
            <w:r w:rsidR="00EB6FBF">
              <w:rPr>
                <w:rFonts w:ascii="Arial" w:eastAsia="AR PL UMing HK" w:hAnsi="Arial"/>
                <w:sz w:val="20"/>
                <w:szCs w:val="20"/>
              </w:rPr>
              <w:t xml:space="preserve"> donne 16 g de bleu de méthylène pour la piscine de 8000L à adsorber d’où une masse m = 16000/6.5 = 2400 g soit 2,4 kg de charbon.</w:t>
            </w:r>
          </w:p>
          <w:p w:rsidR="00EB6FBF" w:rsidRDefault="00EB6FBF" w:rsidP="00C84248">
            <w:pPr>
              <w:spacing w:after="0"/>
              <w:rPr>
                <w:rFonts w:ascii="Arial" w:eastAsia="AR PL UMing HK" w:hAnsi="Arial"/>
                <w:sz w:val="20"/>
                <w:szCs w:val="20"/>
              </w:rPr>
            </w:pPr>
            <w:r>
              <w:rPr>
                <w:rFonts w:ascii="Arial" w:eastAsia="AR PL UMing HK" w:hAnsi="Arial"/>
                <w:sz w:val="20"/>
                <w:szCs w:val="20"/>
              </w:rPr>
              <w:t>C’est possible à réaliser avec un filtre.</w:t>
            </w:r>
          </w:p>
          <w:p w:rsidR="00EB6FBF" w:rsidRPr="00666E21" w:rsidRDefault="00EB6FBF" w:rsidP="00C84248">
            <w:pPr>
              <w:spacing w:after="0"/>
              <w:rPr>
                <w:rFonts w:ascii="Arial" w:eastAsia="AR PL UMing HK" w:hAnsi="Arial"/>
                <w:i/>
                <w:sz w:val="20"/>
                <w:szCs w:val="20"/>
              </w:rPr>
            </w:pPr>
            <w:r w:rsidRPr="00666E21">
              <w:rPr>
                <w:rFonts w:ascii="Arial" w:eastAsia="AR PL UMing HK" w:hAnsi="Arial"/>
                <w:i/>
                <w:sz w:val="20"/>
                <w:szCs w:val="20"/>
              </w:rPr>
              <w:t>On acceptera la réponse si elle est cohérente avec la r</w:t>
            </w:r>
            <w:r w:rsidR="007F2D7A">
              <w:rPr>
                <w:rFonts w:ascii="Arial" w:eastAsia="AR PL UMing HK" w:hAnsi="Arial"/>
                <w:i/>
                <w:sz w:val="20"/>
                <w:szCs w:val="20"/>
              </w:rPr>
              <w:t>éponse à la question précédente ou si le calcul est fait pour 1 mg de bleu de méthylène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EB6FBF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0,5</w:t>
            </w:r>
          </w:p>
        </w:tc>
      </w:tr>
    </w:tbl>
    <w:p w:rsidR="00EB6FBF" w:rsidRPr="002566F8" w:rsidRDefault="00EB6FBF" w:rsidP="00EB6FBF">
      <w:pPr>
        <w:spacing w:after="0"/>
        <w:rPr>
          <w:rFonts w:ascii="Arial" w:hAnsi="Arial" w:cs="Times New Roman"/>
          <w:b/>
          <w:sz w:val="24"/>
          <w:szCs w:val="24"/>
        </w:rPr>
      </w:pPr>
    </w:p>
    <w:p w:rsidR="00EB6FBF" w:rsidRDefault="00EB6FBF">
      <w:pPr>
        <w:spacing w:after="160" w:line="259" w:lineRule="auto"/>
      </w:pPr>
      <w:r>
        <w:br w:type="page"/>
      </w:r>
    </w:p>
    <w:tbl>
      <w:tblPr>
        <w:tblpPr w:leftFromText="141" w:rightFromText="141" w:vertAnchor="text" w:tblpY="-316"/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3970"/>
        <w:gridCol w:w="8438"/>
        <w:gridCol w:w="950"/>
      </w:tblGrid>
      <w:tr w:rsidR="00C52D44" w:rsidRPr="00FB1BDD" w:rsidTr="00F20D79">
        <w:trPr>
          <w:cantSplit/>
          <w:trHeight w:val="560"/>
        </w:trPr>
        <w:tc>
          <w:tcPr>
            <w:tcW w:w="5000" w:type="pct"/>
            <w:gridSpan w:val="4"/>
            <w:vAlign w:val="center"/>
          </w:tcPr>
          <w:p w:rsidR="00C52D44" w:rsidRPr="00FB1BDD" w:rsidRDefault="00C52D44" w:rsidP="00C52D44">
            <w:pPr>
              <w:spacing w:after="0" w:line="240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FB1BDD">
              <w:rPr>
                <w:rFonts w:ascii="Arial" w:hAnsi="Arial"/>
                <w:b/>
              </w:rPr>
              <w:br w:type="page"/>
            </w:r>
            <w:r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EXERCICE A</w:t>
            </w:r>
            <w:r w:rsidRPr="00FB1BDD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 :</w:t>
            </w:r>
            <w:r w:rsidRPr="00FB1BDD">
              <w:rPr>
                <w:rFonts w:ascii="Arial" w:hAnsi="Arial"/>
                <w:b/>
                <w:sz w:val="20"/>
                <w:szCs w:val="20"/>
              </w:rPr>
              <w:t xml:space="preserve"> UN SAUT STRATOSPH</w:t>
            </w:r>
            <w:r>
              <w:rPr>
                <w:rFonts w:ascii="Arial" w:hAnsi="Arial"/>
                <w:b/>
                <w:sz w:val="20"/>
                <w:szCs w:val="20"/>
              </w:rPr>
              <w:t>É</w:t>
            </w:r>
            <w:r w:rsidRPr="00FB1BDD">
              <w:rPr>
                <w:rFonts w:ascii="Arial" w:hAnsi="Arial"/>
                <w:b/>
                <w:sz w:val="20"/>
                <w:szCs w:val="20"/>
              </w:rPr>
              <w:t>RIQUE</w:t>
            </w:r>
            <w:r w:rsidRPr="00FB1BDD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  (5 points)</w:t>
            </w:r>
            <w:r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,</w:t>
            </w:r>
          </w:p>
        </w:tc>
      </w:tr>
      <w:tr w:rsidR="00C52D44" w:rsidRPr="00FB1BDD" w:rsidTr="00F20D79">
        <w:trPr>
          <w:cantSplit/>
          <w:trHeight w:val="269"/>
        </w:trPr>
        <w:tc>
          <w:tcPr>
            <w:tcW w:w="202" w:type="pct"/>
          </w:tcPr>
          <w:p w:rsidR="00C52D44" w:rsidRPr="00FB1BDD" w:rsidRDefault="00C52D44" w:rsidP="00F20D79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cs="Arial"/>
                <w:b/>
                <w:szCs w:val="20"/>
                <w:lang w:eastAsia="fr-FR"/>
              </w:rPr>
            </w:pPr>
          </w:p>
        </w:tc>
        <w:tc>
          <w:tcPr>
            <w:tcW w:w="1426" w:type="pct"/>
          </w:tcPr>
          <w:p w:rsidR="00C52D44" w:rsidRPr="00FB1BDD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Compétences du programme</w:t>
            </w:r>
          </w:p>
        </w:tc>
        <w:tc>
          <w:tcPr>
            <w:tcW w:w="3031" w:type="pct"/>
          </w:tcPr>
          <w:p w:rsidR="00C52D44" w:rsidRPr="00FB1BDD" w:rsidRDefault="00C52D44" w:rsidP="00F20D79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cs="Arial"/>
                <w:b/>
                <w:szCs w:val="20"/>
                <w:lang w:eastAsia="fr-FR"/>
              </w:rPr>
            </w:pPr>
            <w:r w:rsidRPr="00FB1BDD">
              <w:rPr>
                <w:rFonts w:cs="Arial"/>
                <w:b/>
                <w:szCs w:val="20"/>
                <w:lang w:eastAsia="fr-FR"/>
              </w:rPr>
              <w:t>Éléments de réponses</w:t>
            </w:r>
          </w:p>
        </w:tc>
        <w:tc>
          <w:tcPr>
            <w:tcW w:w="341" w:type="pct"/>
          </w:tcPr>
          <w:p w:rsidR="00C52D44" w:rsidRPr="00FB1BDD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Barème</w:t>
            </w:r>
          </w:p>
        </w:tc>
      </w:tr>
      <w:tr w:rsidR="00C52D44" w:rsidRPr="00FB1BDD" w:rsidTr="00F20D79">
        <w:tc>
          <w:tcPr>
            <w:tcW w:w="202" w:type="pct"/>
          </w:tcPr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.1</w:t>
            </w:r>
          </w:p>
        </w:tc>
        <w:tc>
          <w:tcPr>
            <w:tcW w:w="1426" w:type="pct"/>
          </w:tcPr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Effectuer des procédures courantes</w:t>
            </w:r>
          </w:p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Faire preuve d’esprit critique</w:t>
            </w:r>
          </w:p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3031" w:type="pct"/>
          </w:tcPr>
          <w:p w:rsidR="00C52D44" w:rsidRPr="0054183C" w:rsidRDefault="00267C3E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bCs/>
                <w:sz w:val="20"/>
                <w:szCs w:val="20"/>
                <w:vertAlign w:val="superscript"/>
                <w:lang w:val="pt-PT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bCs/>
                      <w:sz w:val="20"/>
                      <w:szCs w:val="20"/>
                      <w:lang w:val="pt-PT"/>
                    </w:rPr>
                    <m:t>g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bCs/>
                      <w:sz w:val="20"/>
                      <w:szCs w:val="20"/>
                      <w:lang w:val="pt-PT"/>
                    </w:rPr>
                    <m:t>50km</m:t>
                  </m:r>
                </m:sub>
              </m:sSub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Cs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bCs/>
                          <w:sz w:val="20"/>
                          <w:szCs w:val="20"/>
                          <w:lang w:val="pt-PT"/>
                        </w:rPr>
                        <m:t>g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/>
                          <w:bCs/>
                          <w:sz w:val="20"/>
                          <w:szCs w:val="20"/>
                          <w:lang w:val="pt-PT"/>
                        </w:rPr>
                        <m:t>0</m:t>
                      </m:r>
                    </m:sub>
                  </m:s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R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T</m:t>
                      </m:r>
                    </m:sub>
                  </m:s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²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/>
                                  <w:sz w:val="20"/>
                                  <w:szCs w:val="20"/>
                                  <w:lang w:val="pt-PT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/>
                                  <w:sz w:val="20"/>
                                  <w:szCs w:val="20"/>
                                  <w:lang w:val="pt-PT"/>
                                </w:rPr>
                                <m:t>T</m:t>
                              </m:r>
                            </m:sub>
                          </m:sSub>
                          <m:r>
                            <m:rPr>
                              <m:nor/>
                            </m:rPr>
                            <w:rPr>
                              <w:rFonts w:ascii="Arial" w:hAnsi="Arial"/>
                              <w:sz w:val="20"/>
                              <w:szCs w:val="20"/>
                              <w:lang w:val="pt-PT"/>
                            </w:rPr>
                            <m:t>+z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2</m:t>
                      </m:r>
                    </m:sup>
                  </m:sSup>
                </m:den>
              </m:f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vertAlign w:val="superscript"/>
                  <w:lang w:val="pt-PT"/>
                </w:rPr>
                <m:t> </m:t>
              </m:r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9,81×(6370.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  <w:lang w:val="pt-PT"/>
                    </w:rPr>
                    <m:t>)²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(6370.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3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+50.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3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)²</m:t>
                  </m:r>
                </m:den>
              </m:f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 xml:space="preserve">= </m:t>
              </m:r>
              <m:r>
                <m:rPr>
                  <m:nor/>
                </m:rPr>
                <w:rPr>
                  <w:rFonts w:ascii="Arial" w:hAnsi="Arial"/>
                  <w:bCs/>
                  <w:sz w:val="20"/>
                  <w:szCs w:val="20"/>
                  <w:lang w:val="pt-PT"/>
                </w:rPr>
                <m:t>9,66 m.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/>
                      <w:bCs/>
                      <w:sz w:val="20"/>
                      <w:szCs w:val="20"/>
                      <w:lang w:val="pt-PT"/>
                    </w:rPr>
                    <m:t>s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/>
                      <w:bCs/>
                      <w:sz w:val="20"/>
                      <w:szCs w:val="20"/>
                      <w:lang w:val="pt-PT"/>
                    </w:rPr>
                    <m:t>-2</m:t>
                  </m:r>
                </m:sup>
              </m:sSup>
            </m:oMath>
            <w:r w:rsidR="00C52D44" w:rsidRPr="0054183C">
              <w:rPr>
                <w:rFonts w:ascii="Arial" w:hAnsi="Arial"/>
                <w:bCs/>
                <w:sz w:val="20"/>
                <w:szCs w:val="20"/>
                <w:vertAlign w:val="superscript"/>
                <w:lang w:val="pt-PT"/>
              </w:rPr>
              <w:t> </w:t>
            </w:r>
          </w:p>
          <w:p w:rsidR="00C52D44" w:rsidRPr="0054183C" w:rsidRDefault="00267C3E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bCs/>
                <w:sz w:val="20"/>
                <w:szCs w:val="20"/>
                <w:vertAlign w:val="superscript"/>
                <w:lang w:val="pt-PT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bCs/>
                      <w:sz w:val="20"/>
                      <w:szCs w:val="20"/>
                      <w:lang w:val="pt-PT"/>
                    </w:rPr>
                    <m:t>g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bCs/>
                      <w:sz w:val="20"/>
                      <w:szCs w:val="20"/>
                      <w:lang w:val="pt-PT"/>
                    </w:rPr>
                    <m:t>11km</m:t>
                  </m:r>
                </m:sub>
              </m:sSub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Cs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bCs/>
                          <w:sz w:val="20"/>
                          <w:szCs w:val="20"/>
                          <w:lang w:val="pt-PT"/>
                        </w:rPr>
                        <m:t>g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/>
                          <w:bCs/>
                          <w:sz w:val="20"/>
                          <w:szCs w:val="20"/>
                          <w:lang w:val="pt-PT"/>
                        </w:rPr>
                        <m:t>0</m:t>
                      </m:r>
                    </m:sub>
                  </m:s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R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T</m:t>
                      </m:r>
                    </m:sub>
                  </m:s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²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/>
                                  <w:sz w:val="20"/>
                                  <w:szCs w:val="20"/>
                                  <w:lang w:val="pt-PT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/>
                                  <w:sz w:val="20"/>
                                  <w:szCs w:val="20"/>
                                  <w:lang w:val="pt-PT"/>
                                </w:rPr>
                                <m:t>T</m:t>
                              </m:r>
                            </m:sub>
                          </m:sSub>
                          <m:r>
                            <m:rPr>
                              <m:nor/>
                            </m:rPr>
                            <w:rPr>
                              <w:rFonts w:ascii="Arial" w:hAnsi="Arial"/>
                              <w:sz w:val="20"/>
                              <w:szCs w:val="20"/>
                              <w:lang w:val="pt-PT"/>
                            </w:rPr>
                            <m:t>+z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2</m:t>
                      </m:r>
                    </m:sup>
                  </m:sSup>
                </m:den>
              </m:f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vertAlign w:val="superscript"/>
                  <w:lang w:val="pt-PT"/>
                </w:rPr>
                <m:t> </m:t>
              </m:r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9,81×(6370.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  <w:lang w:val="pt-PT"/>
                    </w:rPr>
                    <m:t>)²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(6370.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3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+11.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3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)²</m:t>
                  </m:r>
                </m:den>
              </m:f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= 9,78</m:t>
              </m:r>
              <m:r>
                <m:rPr>
                  <m:nor/>
                </m:rPr>
                <w:rPr>
                  <w:rFonts w:ascii="Arial" w:hAnsi="Arial"/>
                  <w:bCs/>
                  <w:sz w:val="20"/>
                  <w:szCs w:val="20"/>
                  <w:lang w:val="pt-PT"/>
                </w:rPr>
                <m:t xml:space="preserve"> m.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/>
                      <w:bCs/>
                      <w:sz w:val="20"/>
                      <w:szCs w:val="20"/>
                      <w:lang w:val="pt-PT"/>
                    </w:rPr>
                    <m:t>s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/>
                      <w:bCs/>
                      <w:sz w:val="20"/>
                      <w:szCs w:val="20"/>
                      <w:lang w:val="pt-PT"/>
                    </w:rPr>
                    <m:t>-2</m:t>
                  </m:r>
                </m:sup>
              </m:sSup>
            </m:oMath>
            <w:r w:rsidR="00C52D44" w:rsidRPr="0054183C">
              <w:rPr>
                <w:rFonts w:ascii="Arial" w:hAnsi="Arial"/>
                <w:bCs/>
                <w:sz w:val="20"/>
                <w:szCs w:val="20"/>
                <w:vertAlign w:val="superscript"/>
                <w:lang w:val="pt-PT"/>
              </w:rPr>
              <w:t> </w:t>
            </w:r>
          </w:p>
          <w:p w:rsidR="00C52D44" w:rsidRPr="00A37D57" w:rsidRDefault="00267C3E" w:rsidP="00F20D7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bCs/>
                          <w:sz w:val="20"/>
                          <w:szCs w:val="20"/>
                        </w:rPr>
                        <m:t>g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/>
                          <w:bCs/>
                          <w:sz w:val="20"/>
                          <w:szCs w:val="20"/>
                        </w:rPr>
                        <m:t>50km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bCs/>
                          <w:sz w:val="20"/>
                          <w:szCs w:val="20"/>
                        </w:rPr>
                        <m:t>g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/>
                          <w:bCs/>
                          <w:sz w:val="20"/>
                          <w:szCs w:val="20"/>
                        </w:rPr>
                        <m:t>11km</m:t>
                      </m:r>
                    </m:sub>
                  </m:sSub>
                </m:e>
              </m:d>
              <m:r>
                <m:rPr>
                  <m:nor/>
                </m:rPr>
                <w:rPr>
                  <w:rFonts w:ascii="Arial" w:eastAsia="AR PL UMing HK" w:hAnsi="Arial"/>
                  <w:sz w:val="20"/>
                  <w:szCs w:val="20"/>
                  <w:lang w:eastAsia="fr-FR"/>
                </w:rPr>
                <m:t>=</m:t>
              </m:r>
              <m:r>
                <m:rPr>
                  <m:nor/>
                </m:rPr>
                <w:rPr>
                  <w:rFonts w:ascii="Arial" w:hAnsi="Arial"/>
                  <w:bCs/>
                  <w:sz w:val="20"/>
                  <w:szCs w:val="20"/>
                </w:rPr>
                <m:t xml:space="preserve">9,66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-</m:t>
              </m:r>
              <m:r>
                <m:rPr>
                  <m:nor/>
                </m:rPr>
                <w:rPr>
                  <w:rFonts w:ascii="Arial" w:hAnsi="Arial"/>
                  <w:bCs/>
                  <w:sz w:val="20"/>
                  <w:szCs w:val="20"/>
                </w:rPr>
                <m:t>9,78</m:t>
              </m:r>
              <m:r>
                <w:rPr>
                  <w:rFonts w:ascii="Cambria Math" w:eastAsia="AR PL UMing HK" w:hAnsi="Cambria Math"/>
                  <w:sz w:val="20"/>
                  <w:szCs w:val="20"/>
                </w:rPr>
                <m:t>=0,12</m:t>
              </m:r>
            </m:oMath>
            <w:r w:rsidR="00C52D44">
              <w:rPr>
                <w:rFonts w:ascii="Arial" w:eastAsia="AR PL UMing HK" w:hAnsi="Arial"/>
                <w:sz w:val="20"/>
                <w:szCs w:val="20"/>
              </w:rPr>
              <w:t xml:space="preserve"> m.s</w:t>
            </w:r>
            <w:r w:rsidR="00C52D44" w:rsidRPr="009E2956">
              <w:rPr>
                <w:rFonts w:ascii="Arial" w:eastAsia="AR PL UMing HK" w:hAnsi="Arial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C52D44" w:rsidRPr="00FB1BDD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C52D44" w:rsidRPr="00FB1BDD" w:rsidTr="00F20D79">
        <w:tc>
          <w:tcPr>
            <w:tcW w:w="202" w:type="pct"/>
          </w:tcPr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.2</w:t>
            </w:r>
          </w:p>
        </w:tc>
        <w:tc>
          <w:tcPr>
            <w:tcW w:w="1426" w:type="pct"/>
          </w:tcPr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Effectuer des procédures courantes</w:t>
            </w:r>
          </w:p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Faire preuve d’esprit critique</w:t>
            </w:r>
          </w:p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3031" w:type="pct"/>
          </w:tcPr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bCs/>
                <w:vertAlign w:val="superscript"/>
              </w:rPr>
            </w:pPr>
          </w:p>
          <w:p w:rsidR="00C52D44" w:rsidRPr="00FB1BDD" w:rsidRDefault="00267C3E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AR PL UMing HK" w:hAnsi="Cambria Math"/>
                        <w:i/>
                        <w:sz w:val="20"/>
                        <w:szCs w:val="20"/>
                        <w:lang w:eastAsia="fr-FR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Arial" w:hAnsi="Arial"/>
                                <w:bCs/>
                                <w:sz w:val="20"/>
                                <w:szCs w:val="20"/>
                              </w:rPr>
                              <m:t>g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Arial" w:hAnsi="Arial"/>
                                <w:bCs/>
                                <w:sz w:val="20"/>
                                <w:szCs w:val="20"/>
                              </w:rPr>
                              <m:t>50km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Arial" w:hAnsi="Arial"/>
                                <w:bCs/>
                                <w:sz w:val="20"/>
                                <w:szCs w:val="20"/>
                              </w:rPr>
                              <m:t>g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Arial" w:hAnsi="Arial"/>
                                <w:bCs/>
                                <w:sz w:val="20"/>
                                <w:szCs w:val="20"/>
                              </w:rPr>
                              <m:t>11km</m:t>
                            </m:r>
                          </m:sub>
                        </m:sSub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Arial" w:hAnsi="Arial"/>
                            <w:bCs/>
                            <w:sz w:val="20"/>
                            <w:szCs w:val="20"/>
                          </w:rPr>
                          <m:t>g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Arial" w:hAnsi="Arial"/>
                            <w:bCs/>
                            <w:sz w:val="20"/>
                            <w:szCs w:val="20"/>
                          </w:rPr>
                          <m:t>50km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rFonts w:ascii="Arial" w:eastAsia="AR PL UMing HK" w:hAnsi="Arial"/>
                    <w:sz w:val="20"/>
                    <w:szCs w:val="20"/>
                    <w:lang w:eastAsia="fr-FR"/>
                  </w:rPr>
                  <m:t>=</m:t>
                </m:r>
                <m:f>
                  <m:fPr>
                    <m:ctrlPr>
                      <w:rPr>
                        <w:rFonts w:ascii="Cambria Math" w:eastAsia="AR PL UMing HK" w:hAnsi="Cambria Math"/>
                        <w:i/>
                        <w:sz w:val="20"/>
                        <w:szCs w:val="20"/>
                        <w:lang w:eastAsia="fr-FR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Arial" w:hAnsi="Arial"/>
                        <w:bCs/>
                        <w:sz w:val="20"/>
                        <w:szCs w:val="20"/>
                      </w:rPr>
                      <m:t xml:space="preserve">9,66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="Arial" w:hAnsi="Arial"/>
                        <w:bCs/>
                        <w:sz w:val="20"/>
                        <w:szCs w:val="20"/>
                      </w:rPr>
                      <m:t>9,78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Arial" w:hAnsi="Arial"/>
                        <w:bCs/>
                        <w:sz w:val="20"/>
                        <w:szCs w:val="20"/>
                      </w:rPr>
                      <m:t>9,66</m:t>
                    </m:r>
                  </m:den>
                </m:f>
                <m:r>
                  <m:rPr>
                    <m:nor/>
                  </m:rPr>
                  <w:rPr>
                    <w:rFonts w:ascii="Arial" w:eastAsia="AR PL UMing HK" w:hAnsi="Arial"/>
                    <w:sz w:val="20"/>
                    <w:szCs w:val="20"/>
                    <w:lang w:eastAsia="fr-FR"/>
                  </w:rPr>
                  <m:t> = 1,2% &lt; 2%</m:t>
                </m:r>
              </m:oMath>
            </m:oMathPara>
          </w:p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On peut considérer le champ de pesanteur uniforme dans la stratosphère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C52D44" w:rsidRPr="00FB1BDD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C52D44" w:rsidRPr="00FB1BDD" w:rsidTr="00F20D79">
        <w:tc>
          <w:tcPr>
            <w:tcW w:w="202" w:type="pct"/>
          </w:tcPr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2.</w:t>
            </w:r>
          </w:p>
        </w:tc>
        <w:tc>
          <w:tcPr>
            <w:tcW w:w="1426" w:type="pct"/>
          </w:tcPr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Etablir les équations horaires du mouvement pour un mouvement dans le champ de pesanteur uniforme </w:t>
            </w:r>
          </w:p>
        </w:tc>
        <w:tc>
          <w:tcPr>
            <w:tcW w:w="3031" w:type="pct"/>
          </w:tcPr>
          <w:p w:rsidR="00C52D44" w:rsidRPr="00FB1BDD" w:rsidRDefault="00C52D44" w:rsidP="00F20D79">
            <w:pPr>
              <w:spacing w:after="0"/>
              <w:rPr>
                <w:rFonts w:ascii="Arial" w:eastAsia="AR PL UMing HK" w:hAnsi="Arial"/>
                <w:bCs/>
                <w:iCs/>
                <w:sz w:val="20"/>
                <w:szCs w:val="20"/>
              </w:rPr>
            </w:pPr>
          </w:p>
          <w:p w:rsidR="00BF0136" w:rsidRPr="00FB1BDD" w:rsidRDefault="00C52D44" w:rsidP="00BF0136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B1BDD">
              <w:rPr>
                <w:rFonts w:ascii="Arial" w:eastAsia="AR PL UMing HK" w:hAnsi="Arial"/>
                <w:bCs/>
                <w:iCs/>
                <w:sz w:val="20"/>
                <w:szCs w:val="20"/>
              </w:rPr>
              <w:t>Application de la 2</w:t>
            </w:r>
            <w:r w:rsidRPr="00FB1BDD">
              <w:rPr>
                <w:rFonts w:ascii="Arial" w:eastAsia="AR PL UMing HK" w:hAnsi="Arial"/>
                <w:bCs/>
                <w:iCs/>
                <w:sz w:val="20"/>
                <w:szCs w:val="20"/>
                <w:vertAlign w:val="superscript"/>
              </w:rPr>
              <w:t>nde</w:t>
            </w:r>
            <w:r w:rsidRPr="00FB1BDD">
              <w:rPr>
                <w:rFonts w:ascii="Arial" w:eastAsia="AR PL UMing HK" w:hAnsi="Arial"/>
                <w:bCs/>
                <w:iCs/>
                <w:sz w:val="20"/>
                <w:szCs w:val="20"/>
              </w:rPr>
              <w:t xml:space="preserve"> loi de Newton</w:t>
            </w:r>
            <w:r w:rsidR="00BF0136">
              <w:rPr>
                <w:rFonts w:ascii="Arial" w:eastAsia="AR PL UMing HK" w:hAnsi="Arial"/>
                <w:bCs/>
                <w:iCs/>
                <w:sz w:val="20"/>
                <w:szCs w:val="20"/>
              </w:rPr>
              <w:t xml:space="preserve"> au s</w:t>
            </w:r>
            <w:r w:rsidR="00BF0136" w:rsidRPr="00FB1BDD">
              <w:rPr>
                <w:rFonts w:ascii="Arial" w:eastAsia="AR PL UMing HK" w:hAnsi="Arial"/>
                <w:bCs/>
                <w:iCs/>
                <w:sz w:val="20"/>
                <w:szCs w:val="20"/>
              </w:rPr>
              <w:t xml:space="preserve">ystème : </w:t>
            </w:r>
            <w:r w:rsidR="00BF0136">
              <w:rPr>
                <w:rFonts w:ascii="Arial" w:hAnsi="Arial"/>
                <w:sz w:val="20"/>
                <w:szCs w:val="20"/>
              </w:rPr>
              <w:t>{</w:t>
            </w:r>
            <w:r w:rsidR="00BF0136" w:rsidRPr="00FB1BDD">
              <w:rPr>
                <w:rFonts w:ascii="Arial" w:hAnsi="Arial"/>
                <w:sz w:val="20"/>
                <w:szCs w:val="20"/>
              </w:rPr>
              <w:t>Félix Baumgartner et son équipement</w:t>
            </w:r>
            <w:r w:rsidR="00BF0136">
              <w:rPr>
                <w:rFonts w:ascii="Arial" w:hAnsi="Arial"/>
                <w:sz w:val="20"/>
                <w:szCs w:val="20"/>
              </w:rPr>
              <w:t>}</w:t>
            </w:r>
            <w:r w:rsidR="00BF0136" w:rsidRPr="00FB1BDD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C52D44" w:rsidRPr="00FB1BDD" w:rsidRDefault="00267C3E" w:rsidP="00F20D79">
            <w:pPr>
              <w:spacing w:after="0"/>
              <w:rPr>
                <w:rFonts w:ascii="Arial" w:eastAsia="AR PL UMing HK" w:hAnsi="Arial"/>
                <w:bCs/>
                <w:iCs/>
                <w:sz w:val="20"/>
                <w:szCs w:val="20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AR PL UMing HK" w:hAnsi="Cambria Math"/>
                        <w:bCs/>
                        <w:i/>
                        <w:iCs/>
                        <w:sz w:val="20"/>
                        <w:szCs w:val="20"/>
                      </w:rPr>
                    </m:ctrlPr>
                  </m:naryPr>
                  <m:sub/>
                  <m:sup/>
                  <m:e>
                    <m:acc>
                      <m:accPr>
                        <m:chr m:val="⃗"/>
                        <m:ctrlPr>
                          <w:rPr>
                            <w:rFonts w:ascii="Cambria Math" w:eastAsia="AR PL UMing HK" w:hAnsi="Cambria Math"/>
                            <w:bCs/>
                            <w:i/>
                            <w:iCs/>
                            <w:sz w:val="20"/>
                            <w:szCs w:val="20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eastAsia="AR PL UMing HK" w:hAnsi="Cambria Math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Arial" w:eastAsia="AR PL UMing HK" w:hAnsi="Arial"/>
                                <w:bCs/>
                                <w:iCs/>
                                <w:sz w:val="20"/>
                                <w:szCs w:val="20"/>
                              </w:rPr>
                              <m:t>F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Arial" w:eastAsia="AR PL UMing HK" w:hAnsi="Arial"/>
                                <w:bCs/>
                                <w:iCs/>
                                <w:sz w:val="20"/>
                                <w:szCs w:val="20"/>
                              </w:rPr>
                              <m:t>ext</m:t>
                            </m:r>
                          </m:sub>
                        </m:sSub>
                      </m:e>
                    </m:acc>
                  </m:e>
                </m:nary>
                <m:r>
                  <m:rPr>
                    <m:nor/>
                  </m:rPr>
                  <w:rPr>
                    <w:rFonts w:ascii="Arial" w:eastAsia="AR PL UMing HK" w:hAnsi="Arial"/>
                    <w:bCs/>
                    <w:iCs/>
                    <w:sz w:val="20"/>
                    <w:szCs w:val="20"/>
                  </w:rPr>
                  <m:t> = m×</m:t>
                </m:r>
                <m:acc>
                  <m:accPr>
                    <m:chr m:val="⃗"/>
                    <m:ctrlPr>
                      <w:rPr>
                        <w:rFonts w:ascii="Cambria Math" w:eastAsia="AR PL UMing HK" w:hAnsi="Cambria Math"/>
                        <w:bCs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nor/>
                      </m:rPr>
                      <w:rPr>
                        <w:rFonts w:ascii="Arial" w:eastAsia="AR PL UMing HK" w:hAnsi="Arial"/>
                        <w:bCs/>
                        <w:iCs/>
                        <w:sz w:val="20"/>
                        <w:szCs w:val="20"/>
                      </w:rPr>
                      <m:t>a</m:t>
                    </m:r>
                  </m:e>
                </m:acc>
              </m:oMath>
            </m:oMathPara>
          </w:p>
          <w:p w:rsidR="00C52D44" w:rsidRDefault="00C52D44" w:rsidP="00F20D79">
            <w:pPr>
              <w:spacing w:after="0"/>
              <w:rPr>
                <w:rFonts w:ascii="Arial" w:eastAsia="AR PL UMing HK" w:hAnsi="Arial"/>
                <w:bCs/>
                <w:iCs/>
                <w:sz w:val="20"/>
                <w:szCs w:val="20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</w:rPr>
              <w:t xml:space="preserve">Donc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P</m:t>
                  </m:r>
                </m:e>
              </m:acc>
              <m:r>
                <m:rPr>
                  <m:nor/>
                </m:rPr>
                <w:rPr>
                  <w:rFonts w:ascii="Arial" w:eastAsia="AR PL UMing HK" w:hAnsi="Arial"/>
                  <w:bCs/>
                  <w:iCs/>
                  <w:sz w:val="20"/>
                  <w:szCs w:val="20"/>
                </w:rPr>
                <m:t xml:space="preserve"> = m×</m:t>
              </m:r>
              <m:acc>
                <m:accPr>
                  <m:chr m:val="⃗"/>
                  <m:ctrlPr>
                    <w:rPr>
                      <w:rFonts w:ascii="Cambria Math" w:eastAsia="AR PL UMing HK" w:hAnsi="Cambria Math"/>
                      <w:bCs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bCs/>
                      <w:iCs/>
                      <w:sz w:val="20"/>
                      <w:szCs w:val="20"/>
                    </w:rPr>
                    <m:t>a</m:t>
                  </m:r>
                </m:e>
              </m:acc>
            </m:oMath>
            <w:r w:rsidRPr="00FB1BDD">
              <w:rPr>
                <w:rFonts w:ascii="Arial" w:eastAsia="AR PL UMing HK" w:hAnsi="Arial"/>
                <w:bCs/>
                <w:iCs/>
                <w:sz w:val="20"/>
                <w:szCs w:val="20"/>
              </w:rPr>
              <w:t xml:space="preserve"> donc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g</m:t>
                  </m:r>
                </m:e>
              </m:acc>
              <m:r>
                <m:rPr>
                  <m:nor/>
                </m:rPr>
                <w:rPr>
                  <w:rFonts w:ascii="Arial" w:eastAsia="AR PL UMing HK" w:hAnsi="Arial"/>
                  <w:bCs/>
                  <w:iCs/>
                  <w:sz w:val="20"/>
                  <w:szCs w:val="20"/>
                </w:rPr>
                <m:t xml:space="preserve"> = </m:t>
              </m:r>
              <m:acc>
                <m:accPr>
                  <m:chr m:val="⃗"/>
                  <m:ctrlPr>
                    <w:rPr>
                      <w:rFonts w:ascii="Cambria Math" w:eastAsia="AR PL UMing HK" w:hAnsi="Cambria Math"/>
                      <w:bCs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bCs/>
                      <w:iCs/>
                      <w:sz w:val="20"/>
                      <w:szCs w:val="20"/>
                    </w:rPr>
                    <m:t>a</m:t>
                  </m:r>
                </m:e>
              </m:acc>
            </m:oMath>
          </w:p>
          <w:p w:rsidR="00C52D44" w:rsidRPr="002A1305" w:rsidRDefault="00C52D44" w:rsidP="00F20D79">
            <w:pPr>
              <w:spacing w:after="0"/>
              <w:rPr>
                <w:rFonts w:ascii="Arial" w:eastAsia="AR PL UMing HK" w:hAnsi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eastAsia="AR PL UMing HK" w:hAnsi="Arial"/>
                <w:bCs/>
                <w:i/>
                <w:iCs/>
                <w:sz w:val="20"/>
                <w:szCs w:val="20"/>
              </w:rPr>
              <w:t>On accepte</w:t>
            </w:r>
            <w:r w:rsidRPr="002A1305">
              <w:rPr>
                <w:rFonts w:ascii="Arial" w:eastAsia="AR PL UMing HK" w:hAnsi="Arial"/>
                <w:bCs/>
                <w:i/>
                <w:iCs/>
                <w:sz w:val="20"/>
                <w:szCs w:val="20"/>
              </w:rPr>
              <w:t xml:space="preserve"> la réponse </w:t>
            </w:r>
            <w:r>
              <w:rPr>
                <w:rFonts w:ascii="Arial" w:eastAsia="AR PL UMing HK" w:hAnsi="Arial"/>
                <w:bCs/>
                <w:i/>
                <w:iCs/>
                <w:sz w:val="20"/>
                <w:szCs w:val="20"/>
              </w:rPr>
              <w:t>si</w:t>
            </w:r>
            <w:r w:rsidRPr="002A1305">
              <w:rPr>
                <w:rFonts w:ascii="Arial" w:eastAsia="AR PL UMing HK" w:hAnsi="Arial"/>
                <w:bCs/>
                <w:i/>
                <w:iCs/>
                <w:sz w:val="20"/>
                <w:szCs w:val="20"/>
              </w:rPr>
              <w:t xml:space="preserve"> l’élève fait le lien direct entre la chute libre et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>g</m:t>
                  </m:r>
                </m:e>
              </m:acc>
              <m:r>
                <m:rPr>
                  <m:nor/>
                </m:rPr>
                <w:rPr>
                  <w:rFonts w:ascii="Arial" w:eastAsia="AR PL UMing HK" w:hAnsi="Arial"/>
                  <w:bCs/>
                  <w:i/>
                  <w:iCs/>
                  <w:sz w:val="20"/>
                  <w:szCs w:val="20"/>
                </w:rPr>
                <m:t xml:space="preserve"> = </m:t>
              </m:r>
              <m:acc>
                <m:accPr>
                  <m:chr m:val="⃗"/>
                  <m:ctrlPr>
                    <w:rPr>
                      <w:rFonts w:ascii="Cambria Math" w:eastAsia="AR PL UMing HK" w:hAnsi="Cambria Math"/>
                      <w:bCs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bCs/>
                      <w:i/>
                      <w:iCs/>
                      <w:sz w:val="20"/>
                      <w:szCs w:val="20"/>
                    </w:rPr>
                    <m:t>a</m:t>
                  </m:r>
                </m:e>
              </m:acc>
            </m:oMath>
            <w:r w:rsidRPr="002A1305">
              <w:rPr>
                <w:rFonts w:ascii="Arial" w:eastAsia="AR PL UMing HK" w:hAnsi="Arial"/>
                <w:bCs/>
                <w:i/>
                <w:iCs/>
                <w:sz w:val="20"/>
                <w:szCs w:val="20"/>
              </w:rPr>
              <w:t xml:space="preserve"> sans évoquer la 2</w:t>
            </w:r>
            <w:r w:rsidRPr="002A1305">
              <w:rPr>
                <w:rFonts w:ascii="Arial" w:eastAsia="AR PL UMing HK" w:hAnsi="Arial"/>
                <w:bCs/>
                <w:i/>
                <w:iCs/>
                <w:sz w:val="20"/>
                <w:szCs w:val="20"/>
                <w:vertAlign w:val="superscript"/>
              </w:rPr>
              <w:t>e</w:t>
            </w:r>
            <w:r w:rsidRPr="002A1305">
              <w:rPr>
                <w:rFonts w:ascii="Arial" w:eastAsia="AR PL UMing HK" w:hAnsi="Arial"/>
                <w:bCs/>
                <w:i/>
                <w:iCs/>
                <w:sz w:val="20"/>
                <w:szCs w:val="20"/>
              </w:rPr>
              <w:t xml:space="preserve"> loi de Newton.</w:t>
            </w:r>
          </w:p>
          <w:p w:rsidR="00C52D44" w:rsidRDefault="00C52D44" w:rsidP="00F20D79">
            <w:pPr>
              <w:spacing w:after="0"/>
              <w:rPr>
                <w:rFonts w:ascii="Arial" w:eastAsia="AR PL UMing HK" w:hAnsi="Arial"/>
                <w:bCs/>
                <w:iCs/>
                <w:sz w:val="20"/>
                <w:szCs w:val="20"/>
              </w:rPr>
            </w:pPr>
          </w:p>
          <w:p w:rsidR="00C52D44" w:rsidRPr="00FB1BDD" w:rsidRDefault="00C52D44" w:rsidP="00F20D79">
            <w:p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 PL UMing HK" w:hAnsi="Arial"/>
                <w:bCs/>
                <w:iCs/>
                <w:sz w:val="20"/>
                <w:szCs w:val="20"/>
              </w:rPr>
              <w:t>En</w:t>
            </w:r>
            <w:r w:rsidRPr="00FB1BDD">
              <w:rPr>
                <w:rFonts w:ascii="Arial" w:eastAsia="AR PL UMing HK" w:hAnsi="Arial"/>
                <w:bCs/>
                <w:iCs/>
                <w:sz w:val="20"/>
                <w:szCs w:val="20"/>
              </w:rPr>
              <w:t xml:space="preserve"> projeta</w:t>
            </w:r>
            <w:r>
              <w:rPr>
                <w:rFonts w:ascii="Arial" w:eastAsia="AR PL UMing HK" w:hAnsi="Arial"/>
                <w:bCs/>
                <w:iCs/>
                <w:sz w:val="20"/>
                <w:szCs w:val="20"/>
              </w:rPr>
              <w:t>nt</w:t>
            </w:r>
            <w:r w:rsidRPr="00FB1BDD">
              <w:rPr>
                <w:rFonts w:ascii="Arial" w:eastAsia="AR PL UMing HK" w:hAnsi="Arial"/>
                <w:bCs/>
                <w:iCs/>
                <w:sz w:val="20"/>
                <w:szCs w:val="20"/>
              </w:rPr>
              <w:t xml:space="preserve"> dans le repère </w:t>
            </w:r>
            <w:r w:rsidRPr="00FB1BDD">
              <w:rPr>
                <w:rFonts w:ascii="Arial" w:hAnsi="Arial"/>
                <w:sz w:val="20"/>
                <w:szCs w:val="20"/>
              </w:rPr>
              <w:t>d’origine O placé au niveau du sol e</w:t>
            </w:r>
            <w:r>
              <w:rPr>
                <w:rFonts w:ascii="Arial" w:hAnsi="Arial"/>
                <w:sz w:val="20"/>
                <w:szCs w:val="20"/>
              </w:rPr>
              <w:t>t d’axe (Oz) vertical ascendant et en tenant compte des conditions initiales :</w:t>
            </w:r>
          </w:p>
          <w:p w:rsidR="00C52D44" w:rsidRPr="00FB1BDD" w:rsidRDefault="00267C3E" w:rsidP="00F20D79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z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t</m:t>
                    </m:r>
                  </m:e>
                </m:d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g</m:t>
                </m:r>
              </m:oMath>
            </m:oMathPara>
          </w:p>
          <w:p w:rsidR="00C52D44" w:rsidRPr="00FB1BDD" w:rsidRDefault="00C52D44" w:rsidP="00F20D79">
            <w:pPr>
              <w:spacing w:after="0"/>
              <w:rPr>
                <w:rFonts w:ascii="Arial" w:eastAsia="AR PL UMing HK" w:hAnsi="Arial"/>
                <w:bCs/>
                <w:iCs/>
                <w:sz w:val="20"/>
                <w:szCs w:val="20"/>
              </w:rPr>
            </w:pPr>
            <w:r w:rsidRPr="00FB1BDD">
              <w:rPr>
                <w:rFonts w:ascii="Arial" w:eastAsia="AR PL UMing HK" w:hAnsi="Arial"/>
                <w:bCs/>
                <w:iCs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z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t</m:t>
                    </m:r>
                  </m:e>
                </m:d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g×t</m:t>
                </m:r>
              </m:oMath>
            </m:oMathPara>
          </w:p>
          <w:p w:rsidR="00C52D44" w:rsidRPr="00FB1BDD" w:rsidRDefault="00C52D44" w:rsidP="00F20D79">
            <w:pPr>
              <w:spacing w:after="0"/>
              <w:rPr>
                <w:rFonts w:ascii="Arial" w:eastAsia="AR PL UMing HK" w:hAnsi="Arial"/>
                <w:sz w:val="20"/>
                <w:szCs w:val="20"/>
              </w:rPr>
            </w:pPr>
            <m:oMathPara>
              <m:oMath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t</m:t>
                    </m:r>
                  </m:e>
                </m:d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 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2</m:t>
                    </m:r>
                  </m:den>
                </m:f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g×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t</m:t>
                    </m:r>
                  </m:e>
                  <m:sup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 + 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départ</m:t>
                    </m:r>
                  </m:sub>
                </m:sSub>
              </m:oMath>
            </m:oMathPara>
          </w:p>
          <w:p w:rsidR="00C52D44" w:rsidRPr="00FB1BDD" w:rsidRDefault="00C52D44" w:rsidP="00F20D79">
            <w:pPr>
              <w:spacing w:after="0"/>
              <w:rPr>
                <w:rFonts w:ascii="Arial" w:eastAsia="AR PL UMing HK" w:hAnsi="Arial"/>
                <w:bCs/>
                <w:iCs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FFFFFF"/>
          </w:tcPr>
          <w:p w:rsidR="00C52D44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Pr="00FB1BDD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  <w:tr w:rsidR="00C52D44" w:rsidRPr="00FB1BDD" w:rsidTr="00F20D79">
        <w:tc>
          <w:tcPr>
            <w:tcW w:w="202" w:type="pct"/>
          </w:tcPr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3. </w:t>
            </w:r>
          </w:p>
        </w:tc>
        <w:tc>
          <w:tcPr>
            <w:tcW w:w="1426" w:type="pct"/>
          </w:tcPr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Pr="00FB1BDD" w:rsidRDefault="00C52D44" w:rsidP="00F20D79">
            <w:pPr>
              <w:spacing w:after="0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E</w:t>
            </w:r>
            <w:r w:rsidRPr="00A20B8C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xploiter les équations horaires du mouvement. </w:t>
            </w:r>
          </w:p>
          <w:p w:rsidR="00C52D44" w:rsidRPr="00FB1BDD" w:rsidRDefault="00C52D44" w:rsidP="00F20D79">
            <w:pPr>
              <w:spacing w:after="0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Pr="00FD0A47" w:rsidRDefault="00C52D44" w:rsidP="00F20D79">
            <w:pPr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3031" w:type="pct"/>
          </w:tcPr>
          <w:p w:rsidR="00C52D44" w:rsidRPr="00FB1BDD" w:rsidRDefault="00C52D44" w:rsidP="00F20D79">
            <w:pPr>
              <w:spacing w:after="0"/>
              <w:rPr>
                <w:rFonts w:ascii="Arial" w:eastAsia="AR PL UMing HK" w:hAnsi="Arial"/>
                <w:iCs/>
                <w:sz w:val="20"/>
                <w:szCs w:val="20"/>
              </w:rPr>
            </w:pPr>
            <w:r w:rsidRPr="00FB1BDD">
              <w:rPr>
                <w:rFonts w:ascii="Arial" w:eastAsia="AR PL UMing HK" w:hAnsi="Arial"/>
                <w:iCs/>
                <w:sz w:val="20"/>
                <w:szCs w:val="20"/>
              </w:rPr>
              <w:t>On cherche l’altitude à laquelle la vitesse de Félix Baumgartner est égale à</w:t>
            </w:r>
            <w:r>
              <w:rPr>
                <w:rFonts w:ascii="Arial" w:eastAsia="AR PL UMing HK" w:hAnsi="Arial"/>
                <w:iCs/>
                <w:sz w:val="20"/>
                <w:szCs w:val="20"/>
              </w:rPr>
              <w:t xml:space="preserve"> 3</w:t>
            </w:r>
            <w:r w:rsidRPr="00FB1BDD">
              <w:rPr>
                <w:rFonts w:ascii="Arial" w:eastAsia="AR PL UMing HK" w:hAnsi="Arial"/>
                <w:iCs/>
                <w:sz w:val="20"/>
                <w:szCs w:val="20"/>
              </w:rPr>
              <w:t>0</w:t>
            </w:r>
            <w:r>
              <w:rPr>
                <w:rFonts w:ascii="Arial" w:eastAsia="AR PL UMing HK" w:hAnsi="Arial"/>
                <w:iCs/>
                <w:sz w:val="20"/>
                <w:szCs w:val="20"/>
              </w:rPr>
              <w:t>7</w:t>
            </w:r>
            <w:r w:rsidRPr="00FB1BDD">
              <w:rPr>
                <w:rFonts w:ascii="Arial" w:eastAsia="AR PL UMing HK" w:hAnsi="Arial"/>
                <w:iCs/>
                <w:sz w:val="20"/>
                <w:szCs w:val="20"/>
              </w:rPr>
              <w:t xml:space="preserve"> m/s</w:t>
            </w:r>
          </w:p>
          <w:p w:rsidR="00C52D44" w:rsidRPr="0054183C" w:rsidRDefault="00C52D44" w:rsidP="00F20D79">
            <w:pPr>
              <w:spacing w:after="0"/>
              <w:rPr>
                <w:rFonts w:ascii="Arial" w:eastAsia="AR PL UMing HK" w:hAnsi="Arial"/>
                <w:bCs/>
                <w:iCs/>
                <w:sz w:val="20"/>
                <w:szCs w:val="20"/>
                <w:lang w:val="pl-PL"/>
              </w:rPr>
            </w:pPr>
            <m:oMathPara>
              <m:oMath>
                <m:r>
                  <m:rPr>
                    <m:nor/>
                  </m:rPr>
                  <w:rPr>
                    <w:rFonts w:ascii="Arial" w:eastAsia="AR PL UMing HK" w:hAnsi="Arial"/>
                    <w:lang w:val="pl-PL"/>
                  </w:rPr>
                  <m:t>t</m:t>
                </m:r>
                <m:r>
                  <w:rPr>
                    <w:rFonts w:ascii="Cambria Math" w:eastAsia="AR PL UMing HK" w:hAnsi="Cambria Math"/>
                    <w:sz w:val="20"/>
                    <w:szCs w:val="20"/>
                    <w:lang w:val="pl-PL"/>
                  </w:rPr>
                  <m:t>=-</m:t>
                </m:r>
                <m:f>
                  <m:fPr>
                    <m:ctrlPr>
                      <w:rPr>
                        <w:rFonts w:ascii="Cambria Math" w:eastAsia="AR PL UMing HK" w:hAnsi="Cambria Math"/>
                        <w:bCs/>
                        <w:i/>
                        <w:iCs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AR PL UMing HK" w:hAnsi="Cambria Math"/>
                            <w:bCs/>
                            <w:i/>
                            <w:iCs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Arial" w:eastAsia="AR PL UMing HK" w:hAnsi="Arial"/>
                            <w:sz w:val="20"/>
                            <w:szCs w:val="20"/>
                            <w:lang w:val="pl-PL"/>
                          </w:rPr>
                          <m:t>v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Arial" w:eastAsia="AR PL UMing HK" w:hAnsi="Arial"/>
                            <w:sz w:val="20"/>
                            <w:szCs w:val="20"/>
                            <w:lang w:val="pl-PL"/>
                          </w:rPr>
                          <m:t>z</m:t>
                        </m:r>
                      </m:sub>
                    </m:sSub>
                  </m:num>
                  <m:den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  <w:lang w:val="pl-PL"/>
                      </w:rPr>
                      <m:t>g</m:t>
                    </m:r>
                  </m:den>
                </m:f>
              </m:oMath>
            </m:oMathPara>
          </w:p>
          <w:p w:rsidR="00C52D44" w:rsidRPr="0054183C" w:rsidRDefault="00C52D44" w:rsidP="00F20D79">
            <w:pPr>
              <w:spacing w:after="0"/>
              <w:rPr>
                <w:rFonts w:ascii="Arial" w:eastAsia="AR PL UMing HK" w:hAnsi="Arial"/>
                <w:sz w:val="20"/>
                <w:szCs w:val="20"/>
                <w:lang w:val="pl-PL"/>
              </w:rPr>
            </w:pPr>
            <w:r w:rsidRPr="0054183C">
              <w:rPr>
                <w:rFonts w:ascii="Arial" w:eastAsia="AR PL UMing HK" w:hAnsi="Arial"/>
                <w:bCs/>
                <w:iCs/>
                <w:sz w:val="20"/>
                <w:szCs w:val="20"/>
                <w:lang w:val="pl-PL"/>
              </w:rPr>
              <w:t xml:space="preserve">Donc </w:t>
            </w:r>
            <m:oMath>
              <m:r>
                <m:rPr>
                  <m:nor/>
                </m:rPr>
                <w:rPr>
                  <w:rFonts w:ascii="Arial" w:hAnsi="Arial"/>
                  <w:lang w:val="pl-PL"/>
                </w:rPr>
                <m:t>z = </m:t>
              </m:r>
              <m:r>
                <m:rPr>
                  <m:sty m:val="p"/>
                </m:rPr>
                <w:rPr>
                  <w:rFonts w:ascii="Cambria Math" w:hAnsi="Cambria Math"/>
                  <w:lang w:val="pl-PL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/>
                      <w:lang w:val="pl-PL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lang w:val="pl-PL"/>
                    </w:rPr>
                    <m:t>2</m:t>
                  </m:r>
                </m:den>
              </m:f>
              <m:r>
                <m:rPr>
                  <m:nor/>
                </m:rPr>
                <w:rPr>
                  <w:rFonts w:ascii="Arial" w:hAnsi="Arial"/>
                  <w:lang w:val="pl-PL"/>
                </w:rPr>
                <m:t>g 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AR PL UMing HK" w:hAnsi="Cambria Math"/>
                          <w:lang w:val="pl-PL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="AR PL UMing HK" w:hAnsi="Cambria Math"/>
                              <w:bCs/>
                              <w:i/>
                              <w:iCs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AR PL UMing HK" w:hAnsi="Cambria Math"/>
                                  <w:bCs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eastAsia="AR PL UMing HK" w:hAnsi="Arial"/>
                                  <w:lang w:val="pl-PL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eastAsia="AR PL UMing HK" w:hAnsi="Arial"/>
                                  <w:lang w:val="pl-PL"/>
                                </w:rPr>
                                <m:t>z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Arial" w:eastAsia="AR PL UMing HK" w:hAnsi="Arial"/>
                              <w:lang w:val="pl-PL"/>
                            </w:rPr>
                            <m:t>g</m:t>
                          </m:r>
                        </m:den>
                      </m:f>
                    </m:e>
                  </m:d>
                </m:e>
                <m:sup>
                  <m:r>
                    <m:rPr>
                      <m:nor/>
                    </m:rPr>
                    <w:rPr>
                      <w:rFonts w:ascii="Arial" w:hAnsi="Arial"/>
                      <w:lang w:val="pl-PL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/>
                  <w:lang w:val="pl-PL"/>
                </w:rPr>
                <m:t>+ 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lang w:val="pl-PL"/>
                    </w:rPr>
                    <m:t>z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lang w:val="pl-PL"/>
                    </w:rPr>
                    <m:t>départ</m:t>
                  </m:r>
                </m:sub>
              </m:sSub>
              <m:r>
                <m:rPr>
                  <m:nor/>
                </m:rPr>
                <w:rPr>
                  <w:rFonts w:ascii="Arial" w:hAnsi="Arial"/>
                  <w:lang w:val="pl-PL"/>
                </w:rPr>
                <m:t> = </m:t>
              </m:r>
              <m:r>
                <m:rPr>
                  <m:sty m:val="p"/>
                </m:rPr>
                <w:rPr>
                  <w:rFonts w:ascii="Cambria Math" w:hAnsi="Cambria Math"/>
                  <w:lang w:val="pl-PL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/>
                      <w:lang w:val="pl-PL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lang w:val="pl-PL"/>
                    </w:rPr>
                    <m:t>2</m:t>
                  </m:r>
                </m:den>
              </m:f>
              <m:r>
                <m:rPr>
                  <m:nor/>
                </m:rPr>
                <w:rPr>
                  <w:rFonts w:ascii="Arial" w:hAnsi="Arial"/>
                  <w:lang w:val="pl-PL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lang w:val="pl-PL"/>
                        </w:rPr>
                        <m:t>30</m:t>
                      </m:r>
                      <m:r>
                        <m:rPr>
                          <m:nor/>
                        </m:rPr>
                        <w:rPr>
                          <w:rFonts w:ascii="Cambria Math" w:hAnsi="Arial"/>
                          <w:lang w:val="pl-PL"/>
                        </w:rPr>
                        <m:t>7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/>
                          <w:lang w:val="pl-PL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lang w:val="pl-PL"/>
                    </w:rPr>
                    <m:t>9,66</m:t>
                  </m:r>
                </m:den>
              </m:f>
              <m:r>
                <m:rPr>
                  <m:nor/>
                </m:rPr>
                <w:rPr>
                  <w:rFonts w:ascii="Arial" w:hAnsi="Arial"/>
                  <w:lang w:val="pl-PL"/>
                </w:rPr>
                <m:t>+38 969</m:t>
              </m:r>
              <m:r>
                <w:rPr>
                  <w:rFonts w:ascii="Cambria Math" w:hAnsi="Cambria Math"/>
                  <w:lang w:val="pl-PL"/>
                </w:rPr>
                <m:t>=</m:t>
              </m:r>
              <m:r>
                <m:rPr>
                  <m:nor/>
                </m:rPr>
                <w:rPr>
                  <w:rFonts w:ascii="Arial" w:hAnsi="Arial"/>
                  <w:lang w:val="pl-PL"/>
                </w:rPr>
                <m:t>34 091 m</m:t>
              </m:r>
            </m:oMath>
          </w:p>
          <w:p w:rsidR="00C52D44" w:rsidRPr="0054183C" w:rsidRDefault="00C52D44" w:rsidP="00F20D79">
            <w:pPr>
              <w:spacing w:after="0"/>
              <w:rPr>
                <w:rFonts w:ascii="Arial" w:eastAsia="AR PL UMing HK" w:hAnsi="Arial"/>
                <w:bCs/>
                <w:iCs/>
                <w:sz w:val="20"/>
                <w:szCs w:val="20"/>
                <w:lang w:val="pl-PL"/>
              </w:rPr>
            </w:pPr>
          </w:p>
        </w:tc>
        <w:tc>
          <w:tcPr>
            <w:tcW w:w="341" w:type="pct"/>
            <w:shd w:val="clear" w:color="auto" w:fill="FFFFFF"/>
            <w:vAlign w:val="center"/>
          </w:tcPr>
          <w:p w:rsidR="00C52D44" w:rsidRPr="00FB1BDD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C52D44" w:rsidRPr="00FB1BDD" w:rsidTr="00F20D79">
        <w:tc>
          <w:tcPr>
            <w:tcW w:w="202" w:type="pct"/>
          </w:tcPr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4. </w:t>
            </w:r>
          </w:p>
        </w:tc>
        <w:tc>
          <w:tcPr>
            <w:tcW w:w="1426" w:type="pct"/>
          </w:tcPr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Savoir lire des données d’un graphique.</w:t>
            </w:r>
          </w:p>
        </w:tc>
        <w:tc>
          <w:tcPr>
            <w:tcW w:w="3031" w:type="pct"/>
          </w:tcPr>
          <w:p w:rsidR="00C52D44" w:rsidRDefault="00C52D44" w:rsidP="00F20D79">
            <w:pPr>
              <w:spacing w:after="0"/>
              <w:rPr>
                <w:rFonts w:ascii="Arial" w:eastAsia="AR PL UMing HK" w:hAnsi="Arial"/>
                <w:iCs/>
                <w:sz w:val="20"/>
                <w:szCs w:val="20"/>
              </w:rPr>
            </w:pPr>
            <w:r w:rsidRPr="00FB1BDD">
              <w:rPr>
                <w:rFonts w:ascii="Arial" w:eastAsia="AR PL UMing HK" w:hAnsi="Arial"/>
                <w:iCs/>
                <w:sz w:val="20"/>
                <w:szCs w:val="20"/>
              </w:rPr>
              <w:t>Sur le graphique de l’évolution de la vitesse du son en fonction de l’altitude, on constate qu’à cette altitude (lecture à 34 000 m) la vitesse du son est égale à 307 m/s. La vitesse de Félix Baumgartner est donc supérieure à la vitesse du s</w:t>
            </w:r>
            <w:r w:rsidR="00D22839">
              <w:rPr>
                <w:rFonts w:ascii="Arial" w:eastAsia="AR PL UMing HK" w:hAnsi="Arial"/>
                <w:iCs/>
                <w:sz w:val="20"/>
                <w:szCs w:val="20"/>
              </w:rPr>
              <w:t>on : il a franchi le mur du son.</w:t>
            </w:r>
          </w:p>
          <w:p w:rsidR="00D22839" w:rsidRPr="00D22839" w:rsidRDefault="00D22839" w:rsidP="00D22839">
            <w:pPr>
              <w:spacing w:after="0"/>
              <w:rPr>
                <w:rFonts w:ascii="Arial" w:eastAsia="AR PL UMing HK" w:hAnsi="Arial"/>
                <w:i/>
                <w:iCs/>
                <w:sz w:val="20"/>
                <w:szCs w:val="20"/>
              </w:rPr>
            </w:pPr>
            <w:r>
              <w:rPr>
                <w:rFonts w:ascii="Arial" w:eastAsia="AR PL UMing HK" w:hAnsi="Arial"/>
                <w:i/>
                <w:iCs/>
                <w:sz w:val="20"/>
                <w:szCs w:val="20"/>
              </w:rPr>
              <w:t xml:space="preserve">Toute réponse cohérente sera avec la lecture graphique du candidat sera acceptée. 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C52D44" w:rsidRPr="00FB1BDD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0,25</w:t>
            </w:r>
          </w:p>
        </w:tc>
      </w:tr>
      <w:tr w:rsidR="00C52D44" w:rsidRPr="00FB1BDD" w:rsidTr="00F20D79">
        <w:tc>
          <w:tcPr>
            <w:tcW w:w="202" w:type="pct"/>
          </w:tcPr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iCs/>
                <w:sz w:val="20"/>
                <w:szCs w:val="20"/>
                <w:lang w:eastAsia="fr-FR"/>
              </w:rPr>
            </w:pPr>
            <w:r w:rsidRPr="00FB1BDD">
              <w:rPr>
                <w:rFonts w:ascii="Arial" w:hAnsi="Arial"/>
                <w:iCs/>
                <w:sz w:val="20"/>
                <w:szCs w:val="20"/>
                <w:lang w:eastAsia="fr-FR"/>
              </w:rPr>
              <w:t xml:space="preserve">5.  </w:t>
            </w:r>
          </w:p>
        </w:tc>
        <w:tc>
          <w:tcPr>
            <w:tcW w:w="1426" w:type="pct"/>
          </w:tcPr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Rechercher et organiser l’information en lien avec la problématique.</w:t>
            </w:r>
          </w:p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Mettre en œuvre les étapes d’une démarche</w:t>
            </w:r>
          </w:p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Faire preuve d’esprit critique</w:t>
            </w:r>
          </w:p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3031" w:type="pct"/>
          </w:tcPr>
          <w:p w:rsidR="00C52D44" w:rsidRPr="00FB1BDD" w:rsidRDefault="00C52D44" w:rsidP="00F20D7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B1BDD">
              <w:rPr>
                <w:rFonts w:ascii="Arial" w:hAnsi="Arial"/>
                <w:sz w:val="20"/>
                <w:szCs w:val="20"/>
              </w:rPr>
              <w:t xml:space="preserve">Graphiquement, on lit qu’à l’altitude </w:t>
            </w:r>
            <w:proofErr w:type="spellStart"/>
            <w:r w:rsidRPr="00FB1BDD">
              <w:rPr>
                <w:rFonts w:ascii="Arial" w:hAnsi="Arial"/>
                <w:sz w:val="20"/>
                <w:szCs w:val="20"/>
              </w:rPr>
              <w:t>z</w:t>
            </w:r>
            <w:r w:rsidRPr="00FB1BDD">
              <w:rPr>
                <w:rFonts w:ascii="Arial" w:hAnsi="Arial"/>
                <w:sz w:val="20"/>
                <w:szCs w:val="20"/>
                <w:vertAlign w:val="subscript"/>
              </w:rPr>
              <w:t>son</w:t>
            </w:r>
            <w:proofErr w:type="spellEnd"/>
            <w:r w:rsidRPr="00FB1BDD">
              <w:rPr>
                <w:rFonts w:ascii="Arial" w:hAnsi="Arial"/>
                <w:sz w:val="20"/>
                <w:szCs w:val="20"/>
              </w:rPr>
              <w:t xml:space="preserve"> = 33 446 m, la masse volumique de l’air :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w:br/>
              </m:r>
            </m:oMath>
            <m:oMathPara>
              <m:oMath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ρ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Arial" w:hAnsi="Arial"/>
                            <w:sz w:val="20"/>
                            <w:szCs w:val="20"/>
                          </w:rPr>
                          <m:t>z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Arial" w:hAnsi="Arial"/>
                            <w:sz w:val="20"/>
                            <w:szCs w:val="20"/>
                          </w:rPr>
                          <m:t>son</m:t>
                        </m:r>
                      </m:sub>
                    </m:sSub>
                  </m:e>
                </m:d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 = 1</m:t>
                </m:r>
                <m:r>
                  <m:rPr>
                    <m:nor/>
                  </m:rPr>
                  <w:rPr>
                    <w:rFonts w:ascii="Cambria Math" w:hAnsi="Arial"/>
                    <w:sz w:val="20"/>
                    <w:szCs w:val="20"/>
                  </w:rPr>
                  <m:t>,</m:t>
                </m:r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0.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kg.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m</m:t>
                    </m:r>
                  </m:e>
                  <m:sup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-3</m:t>
                    </m:r>
                  </m:sup>
                </m:sSup>
              </m:oMath>
            </m:oMathPara>
          </w:p>
          <w:p w:rsidR="00C52D44" w:rsidRPr="00FB1BDD" w:rsidRDefault="00D63C32" w:rsidP="00F20D79">
            <w:pPr>
              <w:spacing w:after="0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La norme de la </w:t>
            </w:r>
            <w:r w:rsidR="00C52D44" w:rsidRPr="00FB1BDD">
              <w:rPr>
                <w:rFonts w:ascii="Arial" w:hAnsi="Arial"/>
                <w:sz w:val="20"/>
                <w:szCs w:val="20"/>
              </w:rPr>
              <w:t xml:space="preserve"> force de frottements de l’air à cette altitude et pour la vitesse du son (310 m/s)</w:t>
            </w:r>
            <w:r>
              <w:rPr>
                <w:rFonts w:ascii="Arial" w:hAnsi="Arial"/>
                <w:sz w:val="20"/>
                <w:szCs w:val="20"/>
              </w:rPr>
              <w:t xml:space="preserve"> : </w:t>
            </w:r>
            <m:oMath>
              <m:r>
                <m:rPr>
                  <m:nor/>
                </m:rPr>
                <w:rPr>
                  <w:rFonts w:ascii="Arial" w:hAnsi="Arial"/>
                </w:rPr>
                <m:t>f = </m:t>
              </m:r>
              <m:r>
                <m:rPr>
                  <m:nor/>
                </m:rPr>
                <w:rPr>
                  <w:rFonts w:ascii="Cambria Math" w:hAnsi="Arial"/>
                </w:rPr>
                <m:t>0,4</m:t>
              </m:r>
              <m:r>
                <m:rPr>
                  <m:nor/>
                </m:rPr>
                <w:rPr>
                  <w:rFonts w:ascii="Arial" w:hAnsi="Arial"/>
                </w:rPr>
                <m:t>×ρ×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/>
                    </w:rPr>
                    <m:t>v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/>
                </w:rPr>
                <m:t> = </m:t>
              </m:r>
              <m:r>
                <m:rPr>
                  <m:nor/>
                </m:rPr>
                <w:rPr>
                  <w:rFonts w:ascii="Arial" w:hAnsi="Arial"/>
                  <w:bCs/>
                </w:rPr>
                <m:t>0,4</m:t>
              </m:r>
              <m:r>
                <m:rPr>
                  <m:nor/>
                </m:rPr>
                <w:rPr>
                  <w:rFonts w:ascii="Arial" w:hAnsi="Arial"/>
                </w:rPr>
                <m:t>×1,0.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/>
                    </w:rPr>
                    <m:t>-2</m:t>
                  </m:r>
                </m:sup>
              </m:sSup>
              <m:r>
                <m:rPr>
                  <m:nor/>
                </m:rPr>
                <w:rPr>
                  <w:rFonts w:ascii="Arial" w:hAnsi="Arial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</w:rPr>
                        <m:t>307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ascii="Arial" w:hAnsi="Arial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/>
                </w:rPr>
                <m:t> = 3,8×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/>
                </w:rPr>
                <m:t>N</m:t>
              </m:r>
            </m:oMath>
          </w:p>
          <w:p w:rsidR="00C52D44" w:rsidRPr="00FB1BDD" w:rsidRDefault="00C52D44" w:rsidP="00F20D79">
            <w:pPr>
              <w:spacing w:after="0"/>
              <w:rPr>
                <w:rFonts w:ascii="Arial" w:hAnsi="Arial"/>
              </w:rPr>
            </w:pPr>
            <w:r w:rsidRPr="00FB1BDD">
              <w:rPr>
                <w:rFonts w:ascii="Arial" w:hAnsi="Arial"/>
                <w:sz w:val="20"/>
                <w:szCs w:val="20"/>
              </w:rPr>
              <w:t xml:space="preserve">Comparaison de la </w:t>
            </w:r>
            <w:r w:rsidR="00D63C32">
              <w:rPr>
                <w:rFonts w:ascii="Arial" w:hAnsi="Arial"/>
                <w:sz w:val="20"/>
                <w:szCs w:val="20"/>
              </w:rPr>
              <w:t>norme</w:t>
            </w:r>
            <w:r w:rsidRPr="00FB1BDD">
              <w:rPr>
                <w:rFonts w:ascii="Arial" w:hAnsi="Arial"/>
                <w:sz w:val="20"/>
                <w:szCs w:val="20"/>
              </w:rPr>
              <w:t xml:space="preserve"> de la force de frottement au poids du système</w:t>
            </w:r>
            <w:r w:rsidRPr="00FB1BDD">
              <w:rPr>
                <w:rFonts w:ascii="Arial" w:hAnsi="Arial"/>
              </w:rPr>
              <w:t xml:space="preserve"> </w:t>
            </w:r>
          </w:p>
          <w:p w:rsidR="00C52D44" w:rsidRPr="00FB1BDD" w:rsidRDefault="00C52D44" w:rsidP="00F20D79">
            <w:pPr>
              <w:spacing w:after="0"/>
              <w:rPr>
                <w:rFonts w:ascii="Arial" w:hAnsi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 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P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f</m:t>
                    </m:r>
                  </m:den>
                </m:f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 = 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m×g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f</m:t>
                    </m:r>
                  </m:den>
                </m:f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 = 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120 ×9,66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3,8.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Arial" w:hAnsi="Arial"/>
                            <w:sz w:val="20"/>
                            <w:szCs w:val="20"/>
                          </w:rPr>
                          <m:t>10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Arial" w:hAnsi="Arial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 = 3</m:t>
                </m:r>
              </m:oMath>
            </m:oMathPara>
          </w:p>
          <w:p w:rsidR="00C52D44" w:rsidRPr="00FB1BDD" w:rsidRDefault="00C52D44" w:rsidP="00F20D79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B1BDD">
              <w:rPr>
                <w:rFonts w:ascii="Arial" w:hAnsi="Arial"/>
                <w:sz w:val="20"/>
                <w:szCs w:val="20"/>
              </w:rPr>
              <w:t>Le poids</w:t>
            </w:r>
            <w:r w:rsidR="00BF0136">
              <w:rPr>
                <w:rFonts w:ascii="Arial" w:hAnsi="Arial"/>
                <w:sz w:val="20"/>
                <w:szCs w:val="20"/>
              </w:rPr>
              <w:t xml:space="preserve"> est seulement 3 fois inférieur</w:t>
            </w:r>
            <w:r w:rsidRPr="00FB1BDD">
              <w:rPr>
                <w:rFonts w:ascii="Arial" w:hAnsi="Arial"/>
                <w:sz w:val="20"/>
                <w:szCs w:val="20"/>
              </w:rPr>
              <w:t xml:space="preserve"> à la force de frottement de l’air. On ne peut donc pas négliger cette force et le modèle de la chute libre ne peut être utilisé. 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C52D44" w:rsidRPr="00FB1BDD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Pr="00FB1BDD" w:rsidRDefault="00D63C32" w:rsidP="00D63C32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0,75</w:t>
            </w:r>
          </w:p>
          <w:p w:rsidR="00C52D44" w:rsidRPr="00FB1BDD" w:rsidRDefault="00C52D44" w:rsidP="00F20D79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Pr="00FB1BDD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</w:tr>
      <w:tr w:rsidR="00C52D44" w:rsidRPr="00FB1BDD" w:rsidTr="00F20D79">
        <w:tc>
          <w:tcPr>
            <w:tcW w:w="202" w:type="pct"/>
          </w:tcPr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6.</w:t>
            </w:r>
          </w:p>
        </w:tc>
        <w:tc>
          <w:tcPr>
            <w:tcW w:w="1426" w:type="pct"/>
          </w:tcPr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 Rechercher et organiser l’information en lien avec la problématique.</w:t>
            </w:r>
          </w:p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Mettre en œuvre les étapes d’une démarche</w:t>
            </w:r>
          </w:p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3031" w:type="pct"/>
          </w:tcPr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En s’élançant de </w:t>
            </w: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20 km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, et en considérant</w:t>
            </w: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que la vitesse limite est atteinte dans les 4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premiers kilomètres de chute, on détermine que la vitesse limite est atteinte pour </w:t>
            </w:r>
            <w:r w:rsidRPr="00C233D7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16 km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.</w:t>
            </w:r>
          </w:p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On lit graphiquement la valeur de la masse volumique à l’altitude 16 km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,</w:t>
            </w: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ρ</w:t>
            </w:r>
            <w:r w:rsidRPr="00FB1BDD"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>16km</w:t>
            </w: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= 0,17 </w:t>
            </w:r>
            <w:proofErr w:type="spellStart"/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kg</w:t>
            </w:r>
            <w:r w:rsidRPr="00FB1BDD">
              <w:rPr>
                <w:rFonts w:ascii="Tahoma" w:eastAsia="AR PL UMing HK" w:hAnsi="Tahoma" w:cs="Tahoma"/>
                <w:sz w:val="20"/>
                <w:szCs w:val="20"/>
                <w:lang w:eastAsia="fr-FR"/>
              </w:rPr>
              <w:t>⸱</w:t>
            </w: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m</w:t>
            </w:r>
            <w:proofErr w:type="spellEnd"/>
            <w:r w:rsidRPr="00FB1BDD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–3</w:t>
            </w:r>
          </w:p>
          <w:p w:rsidR="00C52D44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</w:rPr>
              <w:t xml:space="preserve">Quand </w:t>
            </w: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Félix Baumgartner atteint la vitesse limite, 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P=f.</w:t>
            </w:r>
          </w:p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</w:rPr>
            </w:pPr>
            <w:r w:rsidRPr="00FB1BDD">
              <w:rPr>
                <w:rFonts w:ascii="Arial" w:eastAsia="AR PL UMing HK" w:hAnsi="Arial"/>
                <w:bCs/>
                <w:iCs/>
                <w:sz w:val="20"/>
                <w:szCs w:val="20"/>
              </w:rPr>
              <w:t>Donc</w:t>
            </w:r>
          </w:p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bCs/>
                <w:sz w:val="20"/>
                <w:szCs w:val="20"/>
              </w:rPr>
            </w:pPr>
            <w:proofErr w:type="spellStart"/>
            <m:oMathPara>
              <m:oMath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m×g</m:t>
                </m:r>
                <w:proofErr w:type="spellEnd"/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 = 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2</m:t>
                    </m:r>
                  </m:den>
                </m:f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ρ</m:t>
                    </m:r>
                  </m:e>
                  <m:sub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16km</m:t>
                    </m:r>
                  </m:sub>
                </m:sSub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</w:rPr>
                  <m:t>×0,8×</m:t>
                </m:r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lim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  <w:p w:rsidR="00C52D44" w:rsidRPr="00FB1BDD" w:rsidRDefault="00267C3E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bCs/>
                <w:iCs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 PL UMing HK" w:hAnsi="Cambria Math"/>
                        <w:bCs/>
                        <w:i/>
                        <w:iCs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</w:rPr>
                      <m:t>lim</m:t>
                    </m:r>
                  </m:sub>
                </m:sSub>
                <m:r>
                  <m:rPr>
                    <m:nor/>
                  </m:rPr>
                  <w:rPr>
                    <w:rFonts w:ascii="Arial" w:eastAsia="AR PL UMing HK" w:hAnsi="Arial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="AR PL UMing HK" w:hAnsi="Cambria Math"/>
                        <w:bCs/>
                        <w:i/>
                        <w:iCs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AR PL UMing HK" w:hAnsi="Cambria Math"/>
                            <w:bCs/>
                            <w:i/>
                            <w:iCs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Arial" w:hAnsi="Arial"/>
                            <w:sz w:val="20"/>
                            <w:szCs w:val="20"/>
                          </w:rPr>
                          <m:t>m×g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Arial" w:hAnsi="Arial"/>
                            <w:bCs/>
                            <w:sz w:val="20"/>
                            <w:szCs w:val="20"/>
                          </w:rPr>
                          <m:t>0,4</m:t>
                        </m:r>
                        <m:r>
                          <m:rPr>
                            <m:nor/>
                          </m:rPr>
                          <w:rPr>
                            <w:rFonts w:ascii="Arial" w:hAnsi="Arial"/>
                            <w:sz w:val="20"/>
                            <w:szCs w:val="20"/>
                          </w:rPr>
                          <m:t>×ρ</m:t>
                        </m:r>
                      </m:den>
                    </m:f>
                  </m:e>
                </m:rad>
                <m:r>
                  <m:rPr>
                    <m:nor/>
                  </m:rPr>
                  <w:rPr>
                    <w:rFonts w:ascii="Arial" w:eastAsia="AR PL UMing HK" w:hAnsi="Arial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="AR PL UMing HK" w:hAnsi="Cambria Math"/>
                        <w:bCs/>
                        <w:i/>
                        <w:iCs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AR PL UMing HK" w:hAnsi="Cambria Math"/>
                            <w:bCs/>
                            <w:i/>
                            <w:iCs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Arial" w:hAnsi="Arial"/>
                            <w:sz w:val="20"/>
                            <w:szCs w:val="20"/>
                          </w:rPr>
                          <m:t>120×9,66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Arial" w:hAnsi="Arial"/>
                            <w:bCs/>
                            <w:sz w:val="20"/>
                            <w:szCs w:val="20"/>
                          </w:rPr>
                          <m:t>0,4</m:t>
                        </m:r>
                        <m:r>
                          <m:rPr>
                            <m:nor/>
                          </m:rPr>
                          <w:rPr>
                            <w:rFonts w:ascii="Arial" w:hAnsi="Arial"/>
                            <w:sz w:val="20"/>
                            <w:szCs w:val="20"/>
                          </w:rPr>
                          <m:t>×0,17</m:t>
                        </m:r>
                      </m:den>
                    </m:f>
                    <m:r>
                      <w:rPr>
                        <w:rFonts w:ascii="Cambria Math" w:eastAsia="AR PL UMing HK" w:hAnsi="Cambria Math"/>
                        <w:sz w:val="20"/>
                        <w:szCs w:val="20"/>
                      </w:rPr>
                      <m:t> </m:t>
                    </m:r>
                  </m:e>
                </m:rad>
                <m:r>
                  <m:rPr>
                    <m:nor/>
                  </m:rPr>
                  <w:rPr>
                    <w:rFonts w:ascii="Arial" w:eastAsia="AR PL UMing HK" w:hAnsi="Arial"/>
                    <w:sz w:val="20"/>
                    <w:szCs w:val="20"/>
                  </w:rPr>
                  <m:t>= 130 m</m:t>
                </m:r>
                <m:r>
                  <m:rPr>
                    <m:nor/>
                  </m:rPr>
                  <w:rPr>
                    <w:rFonts w:ascii="Tahoma" w:eastAsia="AR PL UMing HK" w:hAnsi="Tahoma" w:cs="Tahoma"/>
                    <w:sz w:val="20"/>
                    <w:szCs w:val="20"/>
                  </w:rPr>
                  <m:t>⸱</m:t>
                </m:r>
                <m:sSup>
                  <m:sSupPr>
                    <m:ctrlPr>
                      <w:rPr>
                        <w:rFonts w:ascii="Cambria Math" w:eastAsia="AR PL UMing HK" w:hAnsi="Cambria Math"/>
                        <w:bCs/>
                        <w:i/>
                        <w:iCs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</w:rPr>
                      <m:t>s</m:t>
                    </m:r>
                  </m:e>
                  <m:sup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</w:rPr>
                      <m:t>-1</m:t>
                    </m:r>
                  </m:sup>
                </m:sSup>
              </m:oMath>
            </m:oMathPara>
          </w:p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341" w:type="pct"/>
            <w:shd w:val="clear" w:color="auto" w:fill="FFFFFF"/>
            <w:vAlign w:val="center"/>
          </w:tcPr>
          <w:p w:rsidR="00C52D44" w:rsidRDefault="00D63C32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  <w:p w:rsidR="00C52D44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Pr="00FB1BDD" w:rsidRDefault="00C52D44" w:rsidP="00F20D79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</w:tr>
      <w:tr w:rsidR="00C52D44" w:rsidRPr="00FB1BDD" w:rsidTr="00F20D79">
        <w:tc>
          <w:tcPr>
            <w:tcW w:w="202" w:type="pct"/>
          </w:tcPr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7.</w:t>
            </w:r>
          </w:p>
        </w:tc>
        <w:tc>
          <w:tcPr>
            <w:tcW w:w="1426" w:type="pct"/>
          </w:tcPr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Faire preuve d’esprit critique</w:t>
            </w:r>
          </w:p>
          <w:p w:rsidR="00C52D44" w:rsidRPr="00FB1BDD" w:rsidRDefault="00C52D44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3031" w:type="pct"/>
          </w:tcPr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Or 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à</w:t>
            </w: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16 km d’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altitude, la vitesse du son vaut </w:t>
            </w: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295 m.s</w:t>
            </w:r>
            <w:r w:rsidRPr="00FB1BDD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-1</w:t>
            </w: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. 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(</w:t>
            </w:r>
            <w:proofErr w:type="gramStart"/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lecture</w:t>
            </w:r>
            <w:proofErr w:type="gramEnd"/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graphique)</w:t>
            </w:r>
          </w:p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>Ainsi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,</w:t>
            </w: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s’il s’élance de 20 km, la vitesse maximale qu’il peut atteindre est plus faible que la vitesse du son. Il n’aurait donc pas pu franchir le mur du son. </w:t>
            </w:r>
          </w:p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I</w:t>
            </w:r>
            <w:r w:rsidRPr="00FB1B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l doit s’élancer d’une altitude suffisamment élevée pour que la masse volumique de l’air soit très faible afin de minimiser les frottements. </w:t>
            </w:r>
          </w:p>
          <w:p w:rsidR="00C52D44" w:rsidRPr="00FB1BDD" w:rsidRDefault="00C52D44" w:rsidP="00F20D79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341" w:type="pct"/>
            <w:shd w:val="clear" w:color="auto" w:fill="FFFFFF"/>
            <w:vAlign w:val="center"/>
          </w:tcPr>
          <w:p w:rsidR="00C52D44" w:rsidRPr="00FB1BDD" w:rsidRDefault="00C52D44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</w:tbl>
    <w:p w:rsidR="00C52D44" w:rsidRDefault="00C52D44" w:rsidP="00EB6FBF">
      <w:pPr>
        <w:spacing w:after="0"/>
      </w:pPr>
    </w:p>
    <w:p w:rsidR="00C52D44" w:rsidRDefault="00C52D44" w:rsidP="00EB6FBF">
      <w:pPr>
        <w:spacing w:after="0"/>
      </w:pPr>
    </w:p>
    <w:p w:rsidR="00C52D44" w:rsidRDefault="00C52D44" w:rsidP="00EB6FBF">
      <w:pPr>
        <w:spacing w:after="0"/>
      </w:pPr>
    </w:p>
    <w:p w:rsidR="00C52D44" w:rsidRDefault="00C52D44" w:rsidP="00EB6FBF">
      <w:pPr>
        <w:spacing w:after="0"/>
      </w:pPr>
    </w:p>
    <w:p w:rsidR="00BF0136" w:rsidRDefault="00BF0136" w:rsidP="00EB6FBF">
      <w:pPr>
        <w:spacing w:after="0"/>
      </w:pPr>
    </w:p>
    <w:p w:rsidR="00BF0136" w:rsidRDefault="00BF0136" w:rsidP="00EB6FBF">
      <w:pPr>
        <w:spacing w:after="0"/>
      </w:pPr>
    </w:p>
    <w:p w:rsidR="00267C3E" w:rsidRDefault="00267C3E" w:rsidP="00EB6FBF">
      <w:pPr>
        <w:spacing w:after="0"/>
      </w:pPr>
      <w:bookmarkStart w:id="0" w:name="_GoBack"/>
      <w:bookmarkEnd w:id="0"/>
    </w:p>
    <w:p w:rsidR="00C52D44" w:rsidRDefault="00C52D44" w:rsidP="00EB6FBF">
      <w:pPr>
        <w:spacing w:after="0"/>
      </w:pPr>
    </w:p>
    <w:p w:rsidR="00C52D44" w:rsidRDefault="00C52D44" w:rsidP="00EB6FBF">
      <w:pPr>
        <w:spacing w:after="0"/>
      </w:pPr>
    </w:p>
    <w:tbl>
      <w:tblPr>
        <w:tblpPr w:leftFromText="141" w:rightFromText="141" w:vertAnchor="text" w:horzAnchor="margin" w:tblpY="174"/>
        <w:tblW w:w="5064" w:type="pct"/>
        <w:tblLook w:val="04A0" w:firstRow="1" w:lastRow="0" w:firstColumn="1" w:lastColumn="0" w:noHBand="0" w:noVBand="1"/>
      </w:tblPr>
      <w:tblGrid>
        <w:gridCol w:w="593"/>
        <w:gridCol w:w="4079"/>
        <w:gridCol w:w="8476"/>
        <w:gridCol w:w="1023"/>
      </w:tblGrid>
      <w:tr w:rsidR="00D63C32" w:rsidRPr="00894172" w:rsidTr="00F20D79">
        <w:trPr>
          <w:cantSplit/>
          <w:trHeight w:val="269"/>
        </w:trPr>
        <w:tc>
          <w:tcPr>
            <w:tcW w:w="14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EXERCICE B : UN SYSTÈME DE DÉTECTION DE PASSAGER</w:t>
            </w:r>
            <w:r w:rsidR="00A75175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 (5 points)</w:t>
            </w:r>
          </w:p>
        </w:tc>
      </w:tr>
      <w:tr w:rsidR="00D63C32" w:rsidRPr="00894172" w:rsidTr="00D63C32">
        <w:trPr>
          <w:cantSplit/>
          <w:trHeight w:val="26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pStyle w:val="Paragraphedeliste"/>
              <w:spacing w:after="0" w:line="264" w:lineRule="auto"/>
              <w:jc w:val="both"/>
              <w:rPr>
                <w:rFonts w:cs="Arial"/>
                <w:b/>
                <w:szCs w:val="20"/>
                <w:lang w:eastAsia="fr-FR"/>
              </w:rPr>
            </w:pP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894172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Compétences du programme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pStyle w:val="Paragraphedeliste"/>
              <w:spacing w:after="0" w:line="264" w:lineRule="auto"/>
              <w:jc w:val="both"/>
              <w:rPr>
                <w:rFonts w:cs="Arial"/>
                <w:b/>
                <w:szCs w:val="20"/>
                <w:lang w:eastAsia="fr-FR"/>
              </w:rPr>
            </w:pPr>
            <w:r w:rsidRPr="00894172">
              <w:rPr>
                <w:rFonts w:cs="Arial"/>
                <w:b/>
                <w:szCs w:val="20"/>
                <w:lang w:eastAsia="fr-FR"/>
              </w:rPr>
              <w:t>Éléments de réponses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894172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Barème</w:t>
            </w:r>
          </w:p>
        </w:tc>
      </w:tr>
      <w:tr w:rsidR="00D63C32" w:rsidRPr="00894172" w:rsidTr="00D63C32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894172">
              <w:rPr>
                <w:rFonts w:ascii="Arial" w:eastAsia="AR PL UMing HK" w:hAnsi="Arial"/>
                <w:sz w:val="20"/>
                <w:szCs w:val="20"/>
                <w:lang w:eastAsia="fr-FR"/>
              </w:rPr>
              <w:t>1.1.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053500" w:rsidRDefault="00D63C32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53500">
              <w:rPr>
                <w:rFonts w:ascii="Arial" w:eastAsia="AR PL UMing HK" w:hAnsi="Arial"/>
                <w:sz w:val="20"/>
                <w:szCs w:val="20"/>
                <w:lang w:eastAsia="fr-FR"/>
              </w:rPr>
              <w:t>Comportement capacitif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94172">
              <w:rPr>
                <w:rFonts w:ascii="Arial" w:eastAsia="AR PL UMing HK" w:hAnsi="Arial"/>
                <w:sz w:val="20"/>
                <w:szCs w:val="20"/>
                <w:lang w:eastAsia="fr-FR"/>
              </w:rPr>
              <w:t>Le capteur est un condensateur, constitué de deux plaques conductrices d’électricité séparées d’un milieu isolant. Ce dispositif peut stocker des charges électriques, d’où l’appellation.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3C32" w:rsidRPr="00894172" w:rsidRDefault="00D63C32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0,25</w:t>
            </w:r>
          </w:p>
        </w:tc>
      </w:tr>
      <w:tr w:rsidR="00D63C32" w:rsidRPr="00894172" w:rsidTr="00D63C32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hAnsi="Arial"/>
                <w:iCs/>
                <w:sz w:val="20"/>
                <w:szCs w:val="20"/>
                <w:lang w:eastAsia="fr-FR"/>
              </w:rPr>
            </w:pPr>
            <w:r w:rsidRPr="00894172">
              <w:rPr>
                <w:rFonts w:ascii="Arial" w:hAnsi="Arial"/>
                <w:iCs/>
                <w:sz w:val="20"/>
                <w:szCs w:val="20"/>
                <w:lang w:eastAsia="fr-FR"/>
              </w:rPr>
              <w:t>1.2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053500" w:rsidRDefault="00D63C32" w:rsidP="00F20D79">
            <w:pPr>
              <w:pStyle w:val="Corpsdetexte"/>
              <w:spacing w:line="264" w:lineRule="auto"/>
              <w:jc w:val="both"/>
              <w:rPr>
                <w:rFonts w:eastAsia="AR PL UMing HK" w:cs="Arial"/>
                <w:i w:val="0"/>
              </w:rPr>
            </w:pPr>
            <w:r w:rsidRPr="00053500">
              <w:rPr>
                <w:rFonts w:eastAsia="AR PL UMing HK" w:cs="Arial"/>
                <w:i w:val="0"/>
              </w:rPr>
              <w:t xml:space="preserve">Identifier des situations </w:t>
            </w:r>
            <w:proofErr w:type="spellStart"/>
            <w:r w:rsidRPr="00053500">
              <w:rPr>
                <w:rFonts w:eastAsia="AR PL UMing HK" w:cs="Arial"/>
                <w:i w:val="0"/>
              </w:rPr>
              <w:t>variées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où il y a accumulation de charges de signes </w:t>
            </w:r>
            <w:proofErr w:type="spellStart"/>
            <w:r w:rsidRPr="00053500">
              <w:rPr>
                <w:rFonts w:eastAsia="AR PL UMing HK" w:cs="Arial"/>
                <w:i w:val="0"/>
              </w:rPr>
              <w:t>opposés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sur des surfaces en regard. 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076A78" w:rsidRDefault="0045336A" w:rsidP="0045336A">
            <w:pPr>
              <w:tabs>
                <w:tab w:val="left" w:pos="4920"/>
              </w:tabs>
              <w:spacing w:after="0" w:line="264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>U</w:t>
            </w:r>
            <w:r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vertAlign w:val="subscript"/>
                <w:lang w:eastAsia="fr-FR"/>
              </w:rPr>
              <w:t>AB</w:t>
            </w:r>
            <w:r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 xml:space="preserve"> étant positive, </w:t>
            </w:r>
            <w:r w:rsidRPr="0045336A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>d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 xml:space="preserve">onc </w:t>
            </w:r>
            <w:r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 xml:space="preserve">la feuille 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>A est chargé</w:t>
            </w:r>
            <w:r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>e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 xml:space="preserve"> positivement et </w:t>
            </w:r>
            <w:r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 xml:space="preserve">la feuille 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>B est chargé</w:t>
            </w:r>
            <w:r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>e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 xml:space="preserve"> négativement. </w:t>
            </w:r>
            <w:r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 xml:space="preserve">Soit : 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>Q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vertAlign w:val="subscript"/>
                <w:lang w:eastAsia="fr-FR"/>
              </w:rPr>
              <w:t>A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> = C</w:t>
            </w:r>
            <m:oMath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×</m:t>
              </m:r>
            </m:oMath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>U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vertAlign w:val="subscript"/>
                <w:lang w:eastAsia="fr-FR"/>
              </w:rPr>
              <w:t>AB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 xml:space="preserve"> et Q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vertAlign w:val="subscript"/>
                <w:lang w:eastAsia="fr-FR"/>
              </w:rPr>
              <w:t>B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>= – C</w:t>
            </w:r>
            <m:oMath>
              <m: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×</m:t>
              </m:r>
            </m:oMath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lang w:eastAsia="fr-FR"/>
              </w:rPr>
              <w:t>U</w:t>
            </w:r>
            <w:r w:rsidR="00D63C32" w:rsidRPr="00076A78">
              <w:rPr>
                <w:rFonts w:ascii="Arial" w:eastAsia="AR PL UMing HK" w:hAnsi="Arial"/>
                <w:iCs/>
                <w:color w:val="000000" w:themeColor="text1"/>
                <w:sz w:val="20"/>
                <w:szCs w:val="20"/>
                <w:vertAlign w:val="subscript"/>
                <w:lang w:eastAsia="fr-FR"/>
              </w:rPr>
              <w:t>AB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3C32" w:rsidRPr="00894172" w:rsidRDefault="00D63C32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D63C32" w:rsidRPr="00894172" w:rsidTr="00D63C32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894172">
              <w:rPr>
                <w:rFonts w:ascii="Arial" w:eastAsia="AR PL UMing HK" w:hAnsi="Arial"/>
                <w:sz w:val="20"/>
                <w:szCs w:val="20"/>
                <w:lang w:eastAsia="fr-FR"/>
              </w:rPr>
              <w:t>1.3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053500" w:rsidRDefault="00D63C32" w:rsidP="00F20D79">
            <w:pPr>
              <w:pStyle w:val="Corpsdetexte"/>
              <w:spacing w:line="264" w:lineRule="auto"/>
              <w:jc w:val="both"/>
              <w:rPr>
                <w:rFonts w:cs="Arial"/>
                <w:i w:val="0"/>
                <w:highlight w:val="white"/>
              </w:rPr>
            </w:pPr>
            <w:r w:rsidRPr="00053500">
              <w:rPr>
                <w:rFonts w:cs="Arial"/>
                <w:i w:val="0"/>
                <w:highlight w:val="white"/>
              </w:rPr>
              <w:t>Exploiter une relation mathématique.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Quand un passager s</w:t>
            </w:r>
            <w:r w:rsidRPr="00894172">
              <w:rPr>
                <w:rFonts w:ascii="Arial" w:eastAsia="AR PL UMing HK" w:hAnsi="Arial"/>
                <w:sz w:val="20"/>
                <w:szCs w:val="20"/>
                <w:lang w:eastAsia="fr-FR"/>
              </w:rPr>
              <w:t>’assoit, il fait va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rier l’épaisseur (e diminue). Ainsi C augmente car d’après l’expression de c en fonction de e (</w:t>
            </w:r>
            <m:oMath>
              <m:r>
                <w:rPr>
                  <w:rFonts w:ascii="Cambria Math" w:eastAsia="AR PL UMing HK" w:hAnsi="Cambria Math"/>
                  <w:sz w:val="20"/>
                  <w:szCs w:val="20"/>
                  <w:lang w:eastAsia="fr-FR"/>
                </w:rPr>
                <m:t>C=</m:t>
              </m:r>
              <m:f>
                <m:f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fPr>
                <m:num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ε×S</m:t>
                  </m:r>
                </m:num>
                <m:den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e</m:t>
                  </m:r>
                </m:den>
              </m:f>
            </m:oMath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) C est inversement proportionnelle à e.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3C32" w:rsidRPr="00894172" w:rsidRDefault="00D63C32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D63C32" w:rsidRPr="00894172" w:rsidTr="00D63C32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94172">
              <w:rPr>
                <w:rFonts w:ascii="Arial" w:eastAsia="AR PL UMing HK" w:hAnsi="Arial"/>
                <w:sz w:val="20"/>
                <w:szCs w:val="20"/>
                <w:lang w:eastAsia="fr-FR"/>
              </w:rPr>
              <w:t>2.1.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053500" w:rsidRDefault="00D63C32" w:rsidP="00F20D79">
            <w:pPr>
              <w:pStyle w:val="Corpsdetexte"/>
              <w:spacing w:line="264" w:lineRule="auto"/>
              <w:jc w:val="both"/>
              <w:rPr>
                <w:rFonts w:eastAsia="AR PL UMing HK" w:cs="Arial"/>
                <w:i w:val="0"/>
              </w:rPr>
            </w:pPr>
            <w:proofErr w:type="spellStart"/>
            <w:r w:rsidRPr="00053500">
              <w:rPr>
                <w:rFonts w:eastAsia="AR PL UMing HK" w:cs="Arial"/>
                <w:i w:val="0"/>
              </w:rPr>
              <w:t>Établir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et </w:t>
            </w:r>
            <w:proofErr w:type="spellStart"/>
            <w:r w:rsidRPr="00053500">
              <w:rPr>
                <w:rFonts w:eastAsia="AR PL UMing HK" w:cs="Arial"/>
                <w:i w:val="0"/>
              </w:rPr>
              <w:t>résoudre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l'</w:t>
            </w:r>
            <w:proofErr w:type="spellStart"/>
            <w:r w:rsidRPr="00053500">
              <w:rPr>
                <w:rFonts w:eastAsia="AR PL UMing HK" w:cs="Arial"/>
                <w:i w:val="0"/>
              </w:rPr>
              <w:t>équation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</w:t>
            </w:r>
            <w:proofErr w:type="spellStart"/>
            <w:r w:rsidRPr="00053500">
              <w:rPr>
                <w:rFonts w:eastAsia="AR PL UMing HK" w:cs="Arial"/>
                <w:i w:val="0"/>
              </w:rPr>
              <w:t>différentielle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</w:t>
            </w:r>
            <w:proofErr w:type="spellStart"/>
            <w:r w:rsidRPr="00053500">
              <w:rPr>
                <w:rFonts w:eastAsia="AR PL UMing HK" w:cs="Arial"/>
                <w:i w:val="0"/>
              </w:rPr>
              <w:t>vérifiée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par la tension aux bornes d’un condensateur dans le cas de sa charge par une source </w:t>
            </w:r>
            <w:proofErr w:type="spellStart"/>
            <w:r w:rsidRPr="00053500">
              <w:rPr>
                <w:rFonts w:eastAsia="AR PL UMing HK" w:cs="Arial"/>
                <w:i w:val="0"/>
              </w:rPr>
              <w:t>idéale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de tension et dans le cas de sa </w:t>
            </w:r>
            <w:proofErr w:type="spellStart"/>
            <w:r w:rsidRPr="00053500">
              <w:rPr>
                <w:rFonts w:eastAsia="AR PL UMing HK" w:cs="Arial"/>
                <w:i w:val="0"/>
              </w:rPr>
              <w:t>décharge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. 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267C3E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R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=0</m:t>
                </m:r>
              </m:oMath>
            </m:oMathPara>
          </w:p>
          <w:p w:rsidR="00D63C32" w:rsidRPr="00894172" w:rsidRDefault="00267C3E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+R×i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=0</m:t>
                </m:r>
              </m:oMath>
            </m:oMathPara>
          </w:p>
          <w:p w:rsidR="00D63C32" w:rsidRPr="00F57273" w:rsidRDefault="00267C3E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+R×C×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(t)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=0</m:t>
                </m:r>
              </m:oMath>
            </m:oMathPara>
          </w:p>
          <w:p w:rsidR="00D63C32" w:rsidRPr="00894172" w:rsidRDefault="00267C3E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R×C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(t)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=0</m:t>
                </m:r>
              </m:oMath>
            </m:oMathPara>
          </w:p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</w:rPr>
            </w:pPr>
            <w:r>
              <w:rPr>
                <w:rFonts w:ascii="Arial" w:eastAsia="AR PL UMing HK" w:hAnsi="Arial"/>
                <w:sz w:val="20"/>
                <w:szCs w:val="20"/>
              </w:rPr>
              <w:t xml:space="preserve">Par identification :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τ=R×C</m:t>
              </m:r>
            </m:oMath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3C32" w:rsidRPr="00894172" w:rsidRDefault="00D63C32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  <w:tr w:rsidR="00D63C32" w:rsidRPr="00894172" w:rsidTr="00D63C32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94172">
              <w:rPr>
                <w:rFonts w:ascii="Arial" w:eastAsia="AR PL UMing HK" w:hAnsi="Arial"/>
                <w:sz w:val="20"/>
                <w:szCs w:val="20"/>
                <w:lang w:eastAsia="fr-FR"/>
              </w:rPr>
              <w:t>2.2.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053500" w:rsidRDefault="00D63C32" w:rsidP="00F20D79">
            <w:pPr>
              <w:pStyle w:val="Corpsdetexte"/>
              <w:spacing w:line="264" w:lineRule="auto"/>
              <w:jc w:val="both"/>
              <w:rPr>
                <w:rFonts w:eastAsia="AR PL UMing HK" w:cs="Arial"/>
                <w:i w:val="0"/>
              </w:rPr>
            </w:pPr>
            <w:proofErr w:type="spellStart"/>
            <w:r w:rsidRPr="00053500">
              <w:rPr>
                <w:rFonts w:eastAsia="AR PL UMing HK" w:cs="Arial"/>
                <w:i w:val="0"/>
              </w:rPr>
              <w:t>Établir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et </w:t>
            </w:r>
            <w:proofErr w:type="spellStart"/>
            <w:r w:rsidRPr="00053500">
              <w:rPr>
                <w:rFonts w:eastAsia="AR PL UMing HK" w:cs="Arial"/>
                <w:i w:val="0"/>
              </w:rPr>
              <w:t>résoudre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l'</w:t>
            </w:r>
            <w:proofErr w:type="spellStart"/>
            <w:r w:rsidRPr="00053500">
              <w:rPr>
                <w:rFonts w:eastAsia="AR PL UMing HK" w:cs="Arial"/>
                <w:i w:val="0"/>
              </w:rPr>
              <w:t>équation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</w:t>
            </w:r>
            <w:proofErr w:type="spellStart"/>
            <w:r w:rsidRPr="00053500">
              <w:rPr>
                <w:rFonts w:eastAsia="AR PL UMing HK" w:cs="Arial"/>
                <w:i w:val="0"/>
              </w:rPr>
              <w:t>différentielle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</w:t>
            </w:r>
            <w:proofErr w:type="spellStart"/>
            <w:r w:rsidRPr="00053500">
              <w:rPr>
                <w:rFonts w:eastAsia="AR PL UMing HK" w:cs="Arial"/>
                <w:i w:val="0"/>
              </w:rPr>
              <w:t>vérifiée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par la tension aux bornes d’un condensateur dans le cas de sa charge par une source </w:t>
            </w:r>
            <w:proofErr w:type="spellStart"/>
            <w:r w:rsidRPr="00053500">
              <w:rPr>
                <w:rFonts w:eastAsia="AR PL UMing HK" w:cs="Arial"/>
                <w:i w:val="0"/>
              </w:rPr>
              <w:t>idéale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 de tension et dans le cas de sa </w:t>
            </w:r>
            <w:proofErr w:type="spellStart"/>
            <w:r w:rsidRPr="00053500">
              <w:rPr>
                <w:rFonts w:eastAsia="AR PL UMing HK" w:cs="Arial"/>
                <w:i w:val="0"/>
              </w:rPr>
              <w:t>décharge</w:t>
            </w:r>
            <w:proofErr w:type="spellEnd"/>
            <w:r w:rsidRPr="00053500">
              <w:rPr>
                <w:rFonts w:eastAsia="AR PL UMing HK" w:cs="Arial"/>
                <w:i w:val="0"/>
              </w:rPr>
              <w:t xml:space="preserve">. 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Default="00D63C32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894172">
              <w:rPr>
                <w:rFonts w:ascii="Arial" w:eastAsia="AR PL UMing HK" w:hAnsi="Arial"/>
                <w:sz w:val="20"/>
                <w:szCs w:val="20"/>
                <w:lang w:eastAsia="fr-FR"/>
              </w:rPr>
              <w:t>On remplace dans l’expression précédente.</w:t>
            </w:r>
          </w:p>
          <w:p w:rsidR="00D63C32" w:rsidRDefault="00D63C32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A×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τ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 xml:space="preserve"> +R×C×A×(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τ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×e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τ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=0</m:t>
              </m:r>
            </m:oMath>
            <w:r>
              <w:rPr>
                <w:rFonts w:ascii="Arial" w:eastAsia="AR PL UMing HK" w:hAnsi="Arial"/>
                <w:sz w:val="20"/>
                <w:szCs w:val="20"/>
              </w:rPr>
              <w:t>. Comme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τ=R×C</m:t>
              </m:r>
            </m:oMath>
            <w:r>
              <w:rPr>
                <w:rFonts w:ascii="Arial" w:hAnsi="Arial"/>
                <w:sz w:val="20"/>
                <w:szCs w:val="20"/>
              </w:rPr>
              <w:t xml:space="preserve"> alors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Cs/>
                    </w:rPr>
                    <m:t>u</m:t>
                  </m:r>
                </m:e>
                <m:sub>
                  <m:r>
                    <m:rPr>
                      <m:nor/>
                    </m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t</m:t>
                  </m:r>
                  <m:r>
                    <m:rPr>
                      <m:nor/>
                    </m:rPr>
                    <w:rPr>
                      <w:rFonts w:ascii="Cambria Math"/>
                      <w:i/>
                      <w:iCs/>
                    </w:rPr>
                    <m:t xml:space="preserve"> </m:t>
                  </m:r>
                </m:e>
              </m:d>
              <m:r>
                <m:rPr>
                  <m:nor/>
                </m:rPr>
                <m:t xml:space="preserve"> </m:t>
              </m:r>
              <m:r>
                <m:rPr>
                  <m:lit/>
                  <m:nor/>
                </m:rPr>
                <m:t>=</m:t>
              </m:r>
              <m:r>
                <m:rPr>
                  <m:nor/>
                </m:rPr>
                <m:t xml:space="preserve"> </m:t>
              </m:r>
              <m:r>
                <m:rPr>
                  <m:lit/>
                  <m:nor/>
                </m:rPr>
                <m:t>A</m:t>
              </m:r>
              <m:r>
                <w:rPr>
                  <w:rFonts w:ascii="Cambria Math" w:hAnsi="Cambria Math"/>
                  <w:sz w:val="20"/>
                  <w:szCs w:val="20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m:t>e</m:t>
                  </m:r>
                </m:e>
                <m:sup>
                  <m:r>
                    <m:rPr>
                      <m:nor/>
                    </m:rPr>
                    <m:t xml:space="preserve">- 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i/>
                          <w:iCs/>
                        </w:rPr>
                        <m:t>t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Cambria Math" w:hAnsi="Cambria Math"/>
                          <w:i/>
                        </w:rPr>
                        <m:t>τ</m:t>
                      </m:r>
                    </m:den>
                  </m:f>
                </m:sup>
              </m:sSup>
            </m:oMath>
            <w:r>
              <w:rPr>
                <w:rFonts w:ascii="Arial" w:eastAsia="AR PL UMing HK" w:hAnsi="Arial"/>
                <w:sz w:val="20"/>
                <w:szCs w:val="20"/>
              </w:rPr>
              <w:t xml:space="preserve"> est bien solution de l’équation différentielle.</w:t>
            </w:r>
          </w:p>
          <w:p w:rsidR="00D63C32" w:rsidRPr="001F4FD3" w:rsidRDefault="00D63C32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En utilisant les conditions initiales 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0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=E</m:t>
              </m:r>
            </m:oMath>
            <w:r>
              <w:rPr>
                <w:rFonts w:ascii="Arial" w:hAnsi="Arial"/>
                <w:sz w:val="20"/>
                <w:szCs w:val="20"/>
              </w:rPr>
              <w:t xml:space="preserve"> on a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0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A</m:t>
              </m:r>
            </m:oMath>
            <w:r>
              <w:rPr>
                <w:rFonts w:ascii="Arial" w:hAnsi="Arial"/>
                <w:sz w:val="20"/>
                <w:szCs w:val="20"/>
              </w:rPr>
              <w:t xml:space="preserve">  d’où A = </w:t>
            </w:r>
            <w:r w:rsidRPr="007545B5">
              <w:rPr>
                <w:rFonts w:ascii="Arial" w:hAnsi="Arial"/>
                <w:i/>
                <w:sz w:val="20"/>
                <w:szCs w:val="20"/>
              </w:rPr>
              <w:t>E</w:t>
            </w:r>
            <w:r>
              <w:rPr>
                <w:rFonts w:ascii="Arial" w:hAnsi="Arial"/>
                <w:i/>
                <w:sz w:val="20"/>
                <w:szCs w:val="20"/>
              </w:rPr>
              <w:t>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3C32" w:rsidRPr="00894172" w:rsidRDefault="00D63C32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0,75</w:t>
            </w:r>
          </w:p>
        </w:tc>
      </w:tr>
      <w:tr w:rsidR="00D63C32" w:rsidRPr="00894172" w:rsidTr="00D63C32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94172">
              <w:rPr>
                <w:rFonts w:ascii="Arial" w:eastAsia="AR PL UMing HK" w:hAnsi="Arial"/>
                <w:sz w:val="20"/>
                <w:szCs w:val="20"/>
                <w:lang w:eastAsia="fr-FR"/>
              </w:rPr>
              <w:t>2.3.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053500" w:rsidRDefault="00D63C32" w:rsidP="00F20D79">
            <w:pPr>
              <w:pStyle w:val="Corpsdetexte"/>
              <w:spacing w:line="264" w:lineRule="auto"/>
              <w:jc w:val="both"/>
              <w:rPr>
                <w:rFonts w:eastAsia="AR PL UMing HK" w:cs="Arial"/>
                <w:i w:val="0"/>
                <w:highlight w:val="white"/>
              </w:rPr>
            </w:pPr>
            <w:r w:rsidRPr="00053500">
              <w:rPr>
                <w:rFonts w:eastAsia="AR PL UMing HK" w:cs="Arial"/>
                <w:i w:val="0"/>
              </w:rPr>
              <w:t>Etudier la réponse d’un dispositif modélisé par un dipôle RC.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32" w:rsidRPr="005336A2" w:rsidRDefault="00267C3E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5τ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=</m:t>
              </m:r>
              <m:r>
                <m:rPr>
                  <m:sty m:val="p"/>
                </m:rPr>
                <w:rPr>
                  <w:rFonts w:ascii="Cambria Math" w:eastAsia="AR PL UMing HK" w:hAnsi="Cambria Math"/>
                  <w:sz w:val="20"/>
                  <w:szCs w:val="20"/>
                  <w:lang w:eastAsia="fr-FR"/>
                </w:rPr>
                <m:t>E×</m:t>
              </m:r>
              <m:sSup>
                <m:sSupPr>
                  <m:ctrlP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AR PL UMing HK" w:hAnsi="Cambria Math"/>
                      <w:sz w:val="20"/>
                      <w:szCs w:val="20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AR PL UMing HK" w:hAnsi="Cambria Math"/>
                      <w:sz w:val="20"/>
                      <w:szCs w:val="20"/>
                    </w:rPr>
                    <m:t>-5</m:t>
                  </m:r>
                </m:sup>
              </m:sSup>
              <m:r>
                <m:rPr>
                  <m:sty m:val="p"/>
                </m:rPr>
                <w:rPr>
                  <w:rFonts w:ascii="Cambria Math" w:eastAsia="AR PL UMing HK" w:hAnsi="Cambria Math"/>
                  <w:sz w:val="20"/>
                  <w:szCs w:val="20"/>
                  <w:lang w:eastAsia="fr-FR"/>
                </w:rPr>
                <m:t xml:space="preserve">=E × </m:t>
              </m:r>
              <m:r>
                <m:rPr>
                  <m:nor/>
                </m:rPr>
                <w:rPr>
                  <w:rFonts w:ascii="Cambria Math" w:eastAsia="AR PL UMing HK" w:hAnsi="Arial"/>
                  <w:sz w:val="20"/>
                  <w:szCs w:val="20"/>
                  <w:lang w:eastAsia="fr-FR"/>
                </w:rPr>
                <m:t>6,7</m:t>
              </m:r>
              <m:r>
                <m:rPr>
                  <m:nor/>
                </m:rPr>
                <w:rPr>
                  <w:rFonts w:ascii="Arial" w:eastAsia="AR PL UMing HK" w:hAnsi="Arial"/>
                  <w:sz w:val="20"/>
                  <w:szCs w:val="20"/>
                  <w:lang w:eastAsia="fr-FR"/>
                </w:rPr>
                <m:t>.</m:t>
              </m:r>
              <m:sSup>
                <m:sSupPr>
                  <m:ctrlP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-3</m:t>
                  </m:r>
                </m:sup>
              </m:sSup>
              <m:r>
                <m:rPr>
                  <m:nor/>
                </m:rPr>
                <w:rPr>
                  <w:rFonts w:ascii="Cambria Math" w:eastAsia="AR PL UMing HK" w:hAnsi="Arial"/>
                  <w:sz w:val="20"/>
                  <w:szCs w:val="20"/>
                  <w:lang w:eastAsia="fr-FR"/>
                </w:rPr>
                <m:t xml:space="preserve"> </m:t>
              </m:r>
              <m:r>
                <m:rPr>
                  <m:nor/>
                </m:rPr>
                <w:rPr>
                  <w:rFonts w:ascii="Arial" w:eastAsia="AR PL UMing HK" w:hAnsi="Arial"/>
                  <w:sz w:val="20"/>
                  <w:szCs w:val="20"/>
                  <w:lang w:eastAsia="fr-FR"/>
                </w:rPr>
                <m:t>&lt; E/100</m:t>
              </m:r>
            </m:oMath>
            <w:r w:rsidR="00D63C32" w:rsidRPr="005336A2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. Donc à </w:t>
            </w:r>
            <m:oMath>
              <m:r>
                <m:rPr>
                  <m:sty m:val="p"/>
                </m:rPr>
                <w:rPr>
                  <w:rFonts w:ascii="Cambria Math" w:eastAsia="AR PL UMing HK" w:hAnsi="Cambria Math"/>
                  <w:sz w:val="20"/>
                  <w:szCs w:val="20"/>
                  <w:lang w:eastAsia="fr-FR"/>
                </w:rPr>
                <m:t>t=5τ</m:t>
              </m:r>
            </m:oMath>
            <w:r w:rsidR="00D63C32" w:rsidRPr="005336A2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, on peut considérer que le condensateur est déchargé. </w:t>
            </w:r>
          </w:p>
          <w:p w:rsidR="00D63C32" w:rsidRPr="005336A2" w:rsidRDefault="00D63C32" w:rsidP="00F20D79">
            <w:pPr>
              <w:spacing w:after="0" w:line="264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3C32" w:rsidRPr="00894172" w:rsidRDefault="00D63C32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D63C32" w:rsidRPr="00894172" w:rsidTr="00D63C32">
        <w:trPr>
          <w:trHeight w:val="149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3.1.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Déterminer le temps caractéristique.</w:t>
            </w:r>
          </w:p>
        </w:tc>
        <w:tc>
          <w:tcPr>
            <w:tcW w:w="8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C32" w:rsidRPr="00894172" w:rsidRDefault="00D63C32" w:rsidP="00F20D79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 w:rsidRPr="00894172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La série 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représentée par </w:t>
            </w:r>
            <w:r>
              <w:rPr>
                <w:rFonts w:ascii="Arial" w:hAnsi="Arial"/>
              </w:rPr>
              <w:t>■</w:t>
            </w:r>
            <w:r w:rsidRPr="00894172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rejoint l’axe des abscisses plus vite que la série 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représentée par des </w:t>
            </w:r>
            <w:proofErr w:type="gramStart"/>
            <w:r>
              <w:rPr>
                <w:rFonts w:ascii="Arial" w:hAnsi="Arial"/>
              </w:rPr>
              <w:t>▲</w:t>
            </w:r>
            <w:r>
              <w:t xml:space="preserve"> </w:t>
            </w:r>
            <w:r w:rsidRPr="00894172">
              <w:rPr>
                <w:rFonts w:ascii="Arial" w:eastAsia="SimSun" w:hAnsi="Arial"/>
                <w:sz w:val="20"/>
                <w:szCs w:val="20"/>
                <w:lang w:eastAsia="fr-FR"/>
              </w:rPr>
              <w:t>.</w:t>
            </w:r>
            <w:proofErr w:type="gramEnd"/>
            <w:r w:rsidRPr="00894172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Autrement dit, sa constante de temps est plus faible. Si la constante de temps est plus faible alors la capacité du condensateur est plus faible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(car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  <w:lang w:eastAsia="fr-FR"/>
                </w:rPr>
                <m:t>τ=R×C</m:t>
              </m:r>
            </m:oMath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)</w:t>
            </w:r>
            <w:r w:rsidRPr="00894172">
              <w:rPr>
                <w:rFonts w:ascii="Arial" w:eastAsia="SimSun" w:hAnsi="Arial"/>
                <w:sz w:val="20"/>
                <w:szCs w:val="20"/>
                <w:lang w:eastAsia="fr-FR"/>
              </w:rPr>
              <w:t>. Une capacité plus faible correspond à une épaisseur plus grande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(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car </w:t>
            </w:r>
            <m:oMath>
              <m:r>
                <w:rPr>
                  <w:rFonts w:ascii="Cambria Math" w:eastAsia="AR PL UMing HK" w:hAnsi="Cambria Math"/>
                  <w:sz w:val="20"/>
                  <w:szCs w:val="20"/>
                  <w:lang w:eastAsia="fr-FR"/>
                </w:rPr>
                <m:t>C=</m:t>
              </m:r>
              <m:f>
                <m:f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fPr>
                <m:num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ε×S</m:t>
                  </m:r>
                </m:num>
                <m:den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e</m:t>
                  </m:r>
                </m:den>
              </m:f>
            </m:oMath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)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. Ainsi la série </w:t>
            </w:r>
            <w:r>
              <w:rPr>
                <w:rFonts w:ascii="Arial" w:hAnsi="Arial"/>
              </w:rPr>
              <w:t>■</w:t>
            </w:r>
            <w:r w:rsidRPr="00894172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correspond à un essai 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sans pression</w:t>
            </w:r>
            <w:r w:rsidRPr="00894172">
              <w:rPr>
                <w:rFonts w:ascii="Arial" w:eastAsia="SimSun" w:hAnsi="Arial"/>
                <w:sz w:val="20"/>
                <w:szCs w:val="20"/>
                <w:lang w:eastAsia="fr-FR"/>
              </w:rPr>
              <w:t>, sans le verre d’eau.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C32" w:rsidRPr="00894172" w:rsidRDefault="00D63C32" w:rsidP="00F20D79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</w:tbl>
    <w:p w:rsidR="00EB6FBF" w:rsidRDefault="00EB6FBF" w:rsidP="00EB6FBF">
      <w:pPr>
        <w:spacing w:after="0"/>
      </w:pPr>
      <w:r>
        <w:br w:type="page"/>
      </w:r>
    </w:p>
    <w:tbl>
      <w:tblPr>
        <w:tblpPr w:leftFromText="141" w:rightFromText="141" w:vertAnchor="text" w:tblpX="-572" w:tblpY="-316"/>
        <w:tblW w:w="5266" w:type="pct"/>
        <w:tblLook w:val="04A0" w:firstRow="1" w:lastRow="0" w:firstColumn="1" w:lastColumn="0" w:noHBand="0" w:noVBand="1"/>
      </w:tblPr>
      <w:tblGrid>
        <w:gridCol w:w="592"/>
        <w:gridCol w:w="4081"/>
        <w:gridCol w:w="9072"/>
        <w:gridCol w:w="991"/>
      </w:tblGrid>
      <w:tr w:rsidR="00D63C32" w:rsidRPr="00894172" w:rsidTr="0045336A">
        <w:trPr>
          <w:trHeight w:val="149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3.2.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C32" w:rsidRPr="00894172" w:rsidRDefault="00D63C32" w:rsidP="00C84248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Déterminer le temps caractéristique.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Pour évaluer ΔC, on mesure graphiquement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  <w:lang w:eastAsia="fr-FR"/>
                </w:rPr>
                <m:t>∆τ </m:t>
              </m:r>
            </m:oMath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:</w:t>
            </w:r>
          </w:p>
          <w:p w:rsidR="00D63C32" w:rsidRDefault="0045336A" w:rsidP="00C84248">
            <w:pPr>
              <w:tabs>
                <w:tab w:val="left" w:pos="5518"/>
              </w:tabs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67456" behindDoc="1" locked="0" layoutInCell="1" allowOverlap="1" wp14:anchorId="350AB934" wp14:editId="776FD96D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69850</wp:posOffset>
                  </wp:positionV>
                  <wp:extent cx="5505450" cy="2481580"/>
                  <wp:effectExtent l="0" t="0" r="0" b="0"/>
                  <wp:wrapNone/>
                  <wp:docPr id="27" name="Graphique 2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3C32">
              <w:rPr>
                <w:rFonts w:ascii="Arial" w:eastAsia="SimSun" w:hAnsi="Arial"/>
                <w:sz w:val="20"/>
                <w:szCs w:val="20"/>
                <w:lang w:eastAsia="fr-FR"/>
              </w:rPr>
              <w:tab/>
            </w: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tabs>
                <w:tab w:val="left" w:pos="7091"/>
              </w:tabs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</w:p>
          <w:p w:rsidR="00D63C32" w:rsidRDefault="00DA54E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SimSun" w:hAnsi="Arial"/>
                <w:i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60465B96" wp14:editId="06348341">
                      <wp:simplePos x="0" y="0"/>
                      <wp:positionH relativeFrom="column">
                        <wp:posOffset>531191</wp:posOffset>
                      </wp:positionH>
                      <wp:positionV relativeFrom="paragraph">
                        <wp:posOffset>41275</wp:posOffset>
                      </wp:positionV>
                      <wp:extent cx="1137920" cy="658495"/>
                      <wp:effectExtent l="0" t="0" r="0" b="0"/>
                      <wp:wrapNone/>
                      <wp:docPr id="2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7920" cy="658495"/>
                                <a:chOff x="0" y="0"/>
                                <a:chExt cx="1138084" cy="658818"/>
                              </a:xfrm>
                            </wpg:grpSpPr>
                            <wpg:grpSp>
                              <wpg:cNvPr id="24" name="Groupe 24"/>
                              <wpg:cNvGrpSpPr/>
                              <wpg:grpSpPr>
                                <a:xfrm>
                                  <a:off x="0" y="0"/>
                                  <a:ext cx="888365" cy="569344"/>
                                  <a:chOff x="0" y="0"/>
                                  <a:chExt cx="888365" cy="854017"/>
                                </a:xfrm>
                              </wpg:grpSpPr>
                              <wpg:grpSp>
                                <wpg:cNvPr id="1" name="Groupe 21"/>
                                <wpg:cNvGrpSpPr/>
                                <wpg:grpSpPr>
                                  <a:xfrm>
                                    <a:off x="0" y="0"/>
                                    <a:ext cx="888365" cy="0"/>
                                    <a:chOff x="0" y="0"/>
                                    <a:chExt cx="888365" cy="0"/>
                                  </a:xfrm>
                                </wpg:grpSpPr>
                                <wps:wsp>
                                  <wps:cNvPr id="12" name="Connecteur droit 12"/>
                                  <wps:cNvCnPr/>
                                  <wps:spPr>
                                    <a:xfrm>
                                      <a:off x="0" y="0"/>
                                      <a:ext cx="690113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" name="Connecteur droit 19"/>
                                  <wps:cNvCnPr/>
                                  <wps:spPr>
                                    <a:xfrm>
                                      <a:off x="0" y="0"/>
                                      <a:ext cx="888365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2" name="Connecteur droit 22"/>
                                <wps:cNvCnPr/>
                                <wps:spPr>
                                  <a:xfrm>
                                    <a:off x="629728" y="0"/>
                                    <a:ext cx="0" cy="84539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" name="Connecteur droit 23"/>
                                <wps:cNvCnPr/>
                                <wps:spPr>
                                  <a:xfrm>
                                    <a:off x="836762" y="8627"/>
                                    <a:ext cx="0" cy="84539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3" name="Groupe 1"/>
                              <wpg:cNvGrpSpPr/>
                              <wpg:grpSpPr>
                                <a:xfrm>
                                  <a:off x="499730" y="308345"/>
                                  <a:ext cx="638354" cy="350473"/>
                                  <a:chOff x="0" y="0"/>
                                  <a:chExt cx="638354" cy="350473"/>
                                </a:xfrm>
                              </wpg:grpSpPr>
                              <wps:wsp>
                                <wps:cNvPr id="42" name="Connecteur droit avec flèche 42"/>
                                <wps:cNvCnPr/>
                                <wps:spPr>
                                  <a:xfrm>
                                    <a:off x="127591" y="0"/>
                                    <a:ext cx="198120" cy="825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3" name="Zone de texte 43"/>
                                <wps:cNvSpPr txBox="1"/>
                                <wps:spPr>
                                  <a:xfrm>
                                    <a:off x="0" y="74428"/>
                                    <a:ext cx="638354" cy="2760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F20D79" w:rsidRPr="00882650" w:rsidRDefault="00F20D79" w:rsidP="00EB6FBF">
                                      <w:pP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0,5 </w:t>
                                      </w:r>
                                      <w:r w:rsidRPr="00882650"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cm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465B96" id="Groupe 2" o:spid="_x0000_s1026" style="position:absolute;left:0;text-align:left;margin-left:41.85pt;margin-top:3.25pt;width:89.6pt;height:51.85pt;z-index:251668480" coordsize="11380,6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">
                      <v:group id="Groupe 24" o:spid="_x0000_s1027" style="position:absolute;width:8883;height:5693" coordsize="8883,8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group id="Groupe 21" o:spid="_x0000_s1028" style="position:absolute;width:8883;height:0" coordsize="88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  <v:line id="Connecteur droit 12" o:spid="_x0000_s1029" style="position:absolute;visibility:visible;mso-wrap-style:square" from="0,0" to="690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" strokecolor="black [3200]" strokeweight=".5pt">
                            <v:stroke dashstyle="dash" joinstyle="miter"/>
                          </v:line>
                          <v:line id="Connecteur droit 19" o:spid="_x0000_s1030" style="position:absolute;visibility:visible;mso-wrap-style:square" from="0,0" to="888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" strokecolor="black [3200]" strokeweight=".5pt">
                            <v:stroke dashstyle="dash" joinstyle="miter"/>
                          </v:line>
                        </v:group>
                        <v:line id="Connecteur droit 22" o:spid="_x0000_s1031" style="position:absolute;visibility:visible;mso-wrap-style:square" from="6297,0" to="6297,8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" strokecolor="black [3200]" strokeweight=".5pt">
                          <v:stroke dashstyle="dash" joinstyle="miter"/>
                        </v:line>
                        <v:line id="Connecteur droit 23" o:spid="_x0000_s1032" style="position:absolute;visibility:visible;mso-wrap-style:square" from="8367,86" to="8367,8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" strokecolor="black [3200]" strokeweight=".5pt">
                          <v:stroke dashstyle="dash" joinstyle="miter"/>
                        </v:line>
                      </v:group>
                      <v:group id="Groupe 1" o:spid="_x0000_s1033" style="position:absolute;left:4997;top:3083;width:6383;height:3505" coordsize="6383,3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Connecteur droit avec flèche 42" o:spid="_x0000_s1034" type="#_x0000_t32" style="position:absolute;left:1275;width:1982;height: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" strokecolor="black [3200]" strokeweight=".5pt">
                          <v:stroke startarrow="block" endarrow="block" joinstyle="miter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Zone de texte 43" o:spid="_x0000_s1035" type="#_x0000_t202" style="position:absolute;top:744;width:6383;height:2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      <v:textbox>
                            <w:txbxContent>
                              <w:p w:rsidR="00F20D79" w:rsidRPr="00882650" w:rsidRDefault="00F20D79" w:rsidP="00EB6FBF">
                                <w:pPr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0,5 </w:t>
                                </w:r>
                                <w:r w:rsidRPr="00882650">
                                  <w:rPr>
                                    <w:rFonts w:ascii="Arial" w:hAnsi="Arial"/>
                                    <w:sz w:val="18"/>
                                  </w:rPr>
                                  <w:t>cm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  <w:r w:rsidRPr="00D337EF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Toute</w:t>
            </w:r>
            <w:r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s</w:t>
            </w:r>
            <w:r w:rsidRPr="00D337EF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 </w:t>
            </w:r>
            <w:r w:rsidR="00A75175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les </w:t>
            </w:r>
            <w:r w:rsidRPr="00D337EF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valeur</w:t>
            </w:r>
            <w:r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s</w:t>
            </w:r>
            <w:r w:rsidRPr="00D337EF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 cohérente</w:t>
            </w:r>
            <w:r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s</w:t>
            </w:r>
            <w:r w:rsidRPr="00D337EF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 avec la précision du graphique </w:t>
            </w:r>
            <w:r w:rsidR="00A75175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sont</w:t>
            </w:r>
            <w:r w:rsidRPr="00D337EF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 acceptée</w:t>
            </w:r>
            <w:r w:rsidR="00A75175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s</w:t>
            </w:r>
            <w:r w:rsidRPr="00D337EF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.</w:t>
            </w:r>
          </w:p>
          <w:p w:rsidR="00D63C32" w:rsidRDefault="00D63C32" w:rsidP="001D664B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  <w:r w:rsidRPr="006F5272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Le calcul de </w:t>
            </w:r>
            <m:oMath>
              <m:r>
                <m:rPr>
                  <m:nor/>
                </m:rPr>
                <w:rPr>
                  <w:rFonts w:ascii="Arial" w:eastAsia="SimSun" w:hAnsi="Arial"/>
                  <w:i/>
                  <w:sz w:val="20"/>
                  <w:szCs w:val="20"/>
                  <w:lang w:eastAsia="fr-FR"/>
                </w:rPr>
                <m:t>∆C</m:t>
              </m:r>
            </m:oMath>
            <w:r w:rsidRPr="006F5272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 par la détermination des deux valeurs</w:t>
            </w:r>
            <w:r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 xml:space="preserve"> de C est acceptée.</w:t>
            </w:r>
          </w:p>
          <w:p w:rsidR="00A75175" w:rsidRDefault="00A75175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Avec U</w:t>
            </w:r>
            <w:r w:rsidRPr="00053500">
              <w:rPr>
                <w:rFonts w:ascii="Symbol" w:eastAsia="SimSun" w:hAnsi="Symbol"/>
                <w:sz w:val="20"/>
                <w:szCs w:val="20"/>
                <w:lang w:eastAsia="fr-FR"/>
              </w:rPr>
              <w:t>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=0,37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×</m:t>
              </m:r>
            </m:oMath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E, on lit </w:t>
            </w:r>
            <w:r w:rsidRPr="00F5566E">
              <w:rPr>
                <w:rFonts w:ascii="Symbol" w:eastAsia="SimSun" w:hAnsi="Symbol"/>
                <w:sz w:val="20"/>
                <w:szCs w:val="20"/>
                <w:lang w:eastAsia="fr-FR"/>
              </w:rPr>
              <w:t></w:t>
            </w:r>
            <w:r w:rsidRPr="00F5566E">
              <w:rPr>
                <w:rFonts w:ascii="Arial" w:eastAsia="SimSun" w:hAnsi="Arial"/>
                <w:sz w:val="20"/>
                <w:szCs w:val="20"/>
                <w:vertAlign w:val="subscript"/>
                <w:lang w:eastAsia="fr-FR"/>
              </w:rPr>
              <w:t>1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=110 ms et </w:t>
            </w:r>
            <w:r w:rsidRPr="00F5566E">
              <w:rPr>
                <w:rFonts w:ascii="Symbol" w:eastAsia="SimSun" w:hAnsi="Symbol"/>
                <w:sz w:val="20"/>
                <w:szCs w:val="20"/>
                <w:lang w:eastAsia="fr-FR"/>
              </w:rPr>
              <w:t></w:t>
            </w:r>
            <w:r w:rsidRPr="00F5566E">
              <w:rPr>
                <w:rFonts w:ascii="Symbol" w:eastAsia="SimSun" w:hAnsi="Symbol"/>
                <w:sz w:val="20"/>
                <w:szCs w:val="20"/>
                <w:lang w:eastAsia="fr-FR"/>
              </w:rPr>
              <w:t></w:t>
            </w:r>
            <w:r w:rsidRPr="00F5566E">
              <w:rPr>
                <w:rFonts w:ascii="Arial" w:eastAsia="SimSun" w:hAnsi="Arial"/>
                <w:sz w:val="20"/>
                <w:szCs w:val="20"/>
                <w:vertAlign w:val="subscript"/>
                <w:lang w:eastAsia="fr-FR"/>
              </w:rPr>
              <w:t>2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=140 ms </w:t>
            </w: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et</w:t>
            </w:r>
            <w:proofErr w:type="gramEnd"/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C</w:t>
            </w:r>
            <w:r w:rsidRPr="00A75175">
              <w:rPr>
                <w:rFonts w:ascii="Arial" w:eastAsia="SimSun" w:hAnsi="Arial"/>
                <w:sz w:val="20"/>
                <w:szCs w:val="20"/>
                <w:vertAlign w:val="subscript"/>
                <w:lang w:eastAsia="fr-FR"/>
              </w:rPr>
              <w:t>1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=</w:t>
            </w:r>
            <w:r w:rsidRPr="00F5566E">
              <w:rPr>
                <w:rFonts w:ascii="Symbol" w:eastAsia="SimSun" w:hAnsi="Symbol"/>
                <w:sz w:val="20"/>
                <w:szCs w:val="20"/>
                <w:lang w:eastAsia="fr-FR"/>
              </w:rPr>
              <w:t></w:t>
            </w:r>
            <w:r w:rsidRPr="00F5566E">
              <w:rPr>
                <w:rFonts w:ascii="Symbol" w:eastAsia="SimSun" w:hAnsi="Symbol"/>
                <w:sz w:val="20"/>
                <w:szCs w:val="20"/>
                <w:lang w:eastAsia="fr-FR"/>
              </w:rPr>
              <w:t>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1/R=11 nF et C</w:t>
            </w:r>
            <w:r w:rsidRPr="00A75175">
              <w:rPr>
                <w:rFonts w:ascii="Arial" w:eastAsia="SimSun" w:hAnsi="Arial"/>
                <w:sz w:val="20"/>
                <w:szCs w:val="20"/>
                <w:vertAlign w:val="subscript"/>
                <w:lang w:eastAsia="fr-FR"/>
              </w:rPr>
              <w:t>2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=14 nF</w:t>
            </w: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</w:p>
          <w:p w:rsidR="00D63C32" w:rsidRPr="001D664B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on mesure 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  <w:lang w:eastAsia="fr-FR"/>
                </w:rPr>
                <m:t> ∆τ = 30 ms </m:t>
              </m:r>
            </m:oMath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; on en déduit que </w:t>
            </w:r>
            <m:oMath>
              <m:r>
                <m:rPr>
                  <m:nor/>
                </m:rPr>
                <w:rPr>
                  <w:rFonts w:ascii="Arial" w:eastAsia="SimSun" w:hAnsi="Arial"/>
                  <w:sz w:val="20"/>
                  <w:szCs w:val="20"/>
                  <w:lang w:eastAsia="fr-FR"/>
                </w:rPr>
                <m:t> ∆C =</m:t>
              </m:r>
              <m:f>
                <m:fPr>
                  <m:ctrlPr>
                    <w:rPr>
                      <w:rFonts w:ascii="Cambria Math" w:eastAsia="SimSun" w:hAnsi="Cambria Math"/>
                      <w:i/>
                      <w:sz w:val="20"/>
                      <w:szCs w:val="20"/>
                      <w:lang w:eastAsia="fr-F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eastAsia="SimSun" w:hAnsi="Arial"/>
                      <w:sz w:val="20"/>
                      <w:szCs w:val="20"/>
                      <w:lang w:eastAsia="fr-FR"/>
                    </w:rPr>
                    <m:t>∆</m:t>
                  </m:r>
                  <m:r>
                    <m:rPr>
                      <m:nor/>
                    </m:rPr>
                    <w:rPr>
                      <w:rFonts w:ascii="Cambria Math" w:eastAsia="SimSun" w:hAnsi="Cambria Math"/>
                      <w:sz w:val="20"/>
                      <w:szCs w:val="20"/>
                      <w:lang w:eastAsia="fr-FR"/>
                    </w:rPr>
                    <m:t>τ</m:t>
                  </m:r>
                </m:num>
                <m:den>
                  <m:r>
                    <m:rPr>
                      <m:nor/>
                    </m:rPr>
                    <w:rPr>
                      <w:rFonts w:ascii="Arial" w:eastAsia="SimSun" w:hAnsi="Arial"/>
                      <w:sz w:val="20"/>
                      <w:szCs w:val="20"/>
                      <w:lang w:eastAsia="fr-FR"/>
                    </w:rPr>
                    <m:t>R</m:t>
                  </m:r>
                </m:den>
              </m:f>
            </m:oMath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soit </w:t>
            </w:r>
            <m:oMath>
              <m:r>
                <m:rPr>
                  <m:nor/>
                </m:rPr>
                <w:rPr>
                  <w:rFonts w:ascii="Arial" w:eastAsia="SimSun" w:hAnsi="Arial"/>
                  <w:sz w:val="20"/>
                  <w:szCs w:val="20"/>
                  <w:lang w:eastAsia="fr-FR"/>
                </w:rPr>
                <m:t xml:space="preserve"> ∆C = </m:t>
              </m:r>
              <m:r>
                <m:rPr>
                  <m:nor/>
                </m:rPr>
                <w:rPr>
                  <w:rFonts w:ascii="Cambria Math" w:eastAsia="SimSun" w:hAnsi="Arial"/>
                  <w:sz w:val="20"/>
                  <w:szCs w:val="20"/>
                  <w:lang w:eastAsia="fr-FR"/>
                </w:rPr>
                <m:t xml:space="preserve">3,0 </m:t>
              </m:r>
              <m:r>
                <m:rPr>
                  <m:nor/>
                </m:rPr>
                <w:rPr>
                  <w:rFonts w:ascii="Arial" w:eastAsia="SimSun" w:hAnsi="Arial"/>
                  <w:sz w:val="20"/>
                  <w:szCs w:val="20"/>
                  <w:lang w:eastAsia="fr-FR"/>
                </w:rPr>
                <m:t>nF</m:t>
              </m:r>
            </m:oMath>
            <w:r w:rsidRPr="004773A9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.</w:t>
            </w: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</w:p>
          <w:p w:rsidR="00D63C32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Pour déterminer </w:t>
            </w:r>
            <w:proofErr w:type="spellStart"/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Δe</w:t>
            </w:r>
            <w:proofErr w:type="spellEnd"/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, on utilise la relation donnée :</w:t>
            </w:r>
          </w:p>
          <w:p w:rsidR="00D63C32" w:rsidRPr="00EB2961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Arial" w:hAnsi="Arial"/>
                  </w:rPr>
                  <m:t>∆</m:t>
                </m:r>
                <m:r>
                  <m:rPr>
                    <m:nor/>
                  </m:rPr>
                  <w:rPr>
                    <w:rFonts w:ascii="Arial" w:hAnsi="Arial"/>
                    <w:i/>
                  </w:rPr>
                  <m:t>e</m:t>
                </m:r>
                <m:r>
                  <m:rPr>
                    <m:nor/>
                  </m:rPr>
                  <w:rPr>
                    <w:rFonts w:ascii="Cambria Math" w:hAnsi="Arial"/>
                    <w:i/>
                  </w:rPr>
                  <m:t xml:space="preserve"> </m:t>
                </m:r>
                <m:r>
                  <m:rPr>
                    <m:nor/>
                  </m:rPr>
                  <w:rPr>
                    <w:rFonts w:ascii="Arial" w:hAnsi="Arial"/>
                  </w:rPr>
                  <m:t>=</m:t>
                </m:r>
                <m:r>
                  <m:rPr>
                    <m:nor/>
                  </m:rPr>
                  <w:rPr>
                    <w:rFonts w:ascii="Cambria Math" w:hAnsi="Arial"/>
                  </w:rPr>
                  <m:t xml:space="preserve"> </m:t>
                </m:r>
                <m:r>
                  <m:rPr>
                    <m:nor/>
                  </m:rPr>
                  <w:rPr>
                    <w:rFonts w:ascii="Arial" w:hAnsi="Arial"/>
                    <w:i/>
                  </w:rPr>
                  <m:t>e</m:t>
                </m:r>
                <m:r>
                  <m:rPr>
                    <m:nor/>
                  </m:rPr>
                  <w:rPr>
                    <w:rFonts w:ascii="Cambria Math" w:hAnsi="Cambria Math"/>
                    <w:i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Arial" w:hAnsi="Arial"/>
                      </w:rPr>
                      <m:t>∆</m:t>
                    </m:r>
                    <m:r>
                      <m:rPr>
                        <m:nor/>
                      </m:rPr>
                      <w:rPr>
                        <w:rFonts w:ascii="Arial" w:hAnsi="Arial"/>
                        <w:i/>
                      </w:rPr>
                      <m:t>C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Arial" w:hAnsi="Arial"/>
                        <w:i/>
                      </w:rPr>
                      <m:t>C</m:t>
                    </m:r>
                  </m:den>
                </m:f>
              </m:oMath>
            </m:oMathPara>
          </w:p>
          <w:p w:rsidR="00D63C32" w:rsidRDefault="00A75175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En prenant</w:t>
            </w:r>
            <w:r w:rsidR="00D63C32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C</w:t>
            </w:r>
            <w:r>
              <w:rPr>
                <w:rFonts w:ascii="Arial" w:eastAsia="SimSun" w:hAnsi="Arial"/>
                <w:sz w:val="20"/>
                <w:szCs w:val="20"/>
                <w:vertAlign w:val="subscript"/>
                <w:lang w:eastAsia="fr-FR"/>
              </w:rPr>
              <w:t>1</w:t>
            </w:r>
            <w:r w:rsidR="00D63C32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 = 11 nF on trouve </w:t>
            </w:r>
            <m:oMath>
              <m:r>
                <m:rPr>
                  <m:nor/>
                </m:rPr>
                <w:rPr>
                  <w:rFonts w:ascii="Arial" w:hAnsi="Arial"/>
                </w:rPr>
                <m:t>∆</m:t>
              </m:r>
              <m:r>
                <m:rPr>
                  <m:nor/>
                </m:rPr>
                <w:rPr>
                  <w:rFonts w:ascii="Arial" w:hAnsi="Arial"/>
                  <w:i/>
                </w:rPr>
                <m:t>e</m:t>
              </m:r>
              <m:r>
                <m:rPr>
                  <m:nor/>
                </m:rPr>
                <w:rPr>
                  <w:rFonts w:ascii="Cambria Math" w:hAnsi="Arial"/>
                  <w:i/>
                </w:rPr>
                <m:t xml:space="preserve"> </m:t>
              </m:r>
            </m:oMath>
            <w:r w:rsidR="00D63C32">
              <w:rPr>
                <w:rFonts w:ascii="Arial" w:eastAsia="SimSun" w:hAnsi="Arial"/>
              </w:rPr>
              <w:t>= 2,4·10</w:t>
            </w:r>
            <w:r w:rsidR="00D63C32" w:rsidRPr="00085905">
              <w:rPr>
                <w:rFonts w:ascii="Arial" w:eastAsia="SimSun" w:hAnsi="Arial"/>
                <w:vertAlign w:val="superscript"/>
              </w:rPr>
              <w:t>–</w:t>
            </w:r>
            <w:r w:rsidR="00D63C32" w:rsidRPr="00085905">
              <w:rPr>
                <w:rFonts w:ascii="Arial" w:eastAsia="SimSun" w:hAnsi="Arial"/>
                <w:sz w:val="20"/>
                <w:szCs w:val="20"/>
                <w:vertAlign w:val="superscript"/>
                <w:lang w:eastAsia="fr-FR"/>
              </w:rPr>
              <w:t>5</w:t>
            </w:r>
            <w:r w:rsidR="00D63C32">
              <w:rPr>
                <w:rFonts w:ascii="Arial" w:eastAsia="SimSun" w:hAnsi="Arial"/>
                <w:sz w:val="20"/>
                <w:szCs w:val="20"/>
                <w:lang w:eastAsia="fr-FR"/>
              </w:rPr>
              <w:t> m,</w:t>
            </w:r>
          </w:p>
          <w:p w:rsidR="00D63C32" w:rsidRDefault="00A75175" w:rsidP="00C84248">
            <w:pPr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>
              <w:rPr>
                <w:rFonts w:ascii="Arial" w:eastAsia="SimSun" w:hAnsi="Arial"/>
                <w:sz w:val="20"/>
                <w:szCs w:val="20"/>
                <w:lang w:eastAsia="fr-FR"/>
              </w:rPr>
              <w:t>En prenant</w:t>
            </w:r>
            <w:r w:rsidR="00D63C32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C</w:t>
            </w:r>
            <w:r>
              <w:rPr>
                <w:rFonts w:ascii="Arial" w:eastAsia="SimSun" w:hAnsi="Arial"/>
                <w:sz w:val="20"/>
                <w:szCs w:val="20"/>
                <w:vertAlign w:val="subscript"/>
                <w:lang w:eastAsia="fr-FR"/>
              </w:rPr>
              <w:t>2</w:t>
            </w:r>
            <w:r w:rsidR="00D63C32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 = 14 nF on trouve </w:t>
            </w:r>
            <m:oMath>
              <m:r>
                <m:rPr>
                  <m:nor/>
                </m:rPr>
                <w:rPr>
                  <w:rFonts w:ascii="Arial" w:hAnsi="Arial"/>
                </w:rPr>
                <m:t>∆</m:t>
              </m:r>
              <m:r>
                <m:rPr>
                  <m:nor/>
                </m:rPr>
                <w:rPr>
                  <w:rFonts w:ascii="Arial" w:hAnsi="Arial"/>
                  <w:i/>
                </w:rPr>
                <m:t>e</m:t>
              </m:r>
              <m:r>
                <m:rPr>
                  <m:nor/>
                </m:rPr>
                <w:rPr>
                  <w:rFonts w:ascii="Cambria Math" w:hAnsi="Arial"/>
                  <w:i/>
                </w:rPr>
                <m:t xml:space="preserve"> </m:t>
              </m:r>
            </m:oMath>
            <w:r w:rsidR="00D63C32">
              <w:rPr>
                <w:rFonts w:ascii="Arial" w:eastAsia="SimSun" w:hAnsi="Arial"/>
              </w:rPr>
              <w:t>= 1,9·10</w:t>
            </w:r>
            <w:r w:rsidR="00D63C32" w:rsidRPr="00085905">
              <w:rPr>
                <w:rFonts w:ascii="Arial" w:eastAsia="SimSun" w:hAnsi="Arial"/>
                <w:vertAlign w:val="superscript"/>
              </w:rPr>
              <w:t>–</w:t>
            </w:r>
            <w:r w:rsidR="00D63C32" w:rsidRPr="00085905">
              <w:rPr>
                <w:rFonts w:ascii="Arial" w:eastAsia="SimSun" w:hAnsi="Arial"/>
                <w:sz w:val="20"/>
                <w:szCs w:val="20"/>
                <w:vertAlign w:val="superscript"/>
                <w:lang w:eastAsia="fr-FR"/>
              </w:rPr>
              <w:t>5</w:t>
            </w:r>
            <w:r w:rsidR="00D63C32">
              <w:rPr>
                <w:rFonts w:ascii="Arial" w:eastAsia="SimSun" w:hAnsi="Arial"/>
                <w:sz w:val="20"/>
                <w:szCs w:val="20"/>
                <w:lang w:eastAsia="fr-FR"/>
              </w:rPr>
              <w:t> m,</w:t>
            </w:r>
          </w:p>
          <w:p w:rsidR="00D63C32" w:rsidRPr="00A75175" w:rsidRDefault="00D63C32" w:rsidP="00C84248">
            <w:pPr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  <w:r w:rsidRPr="00A75175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Le calcul à partir de la moyenne des capacités est accepté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63C32" w:rsidRPr="00894172" w:rsidRDefault="00D63C32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</w:tbl>
    <w:p w:rsidR="00EB6FBF" w:rsidRDefault="00EB6FBF" w:rsidP="00EB6FBF">
      <w:pPr>
        <w:spacing w:after="0"/>
      </w:pPr>
    </w:p>
    <w:p w:rsidR="00EB6FBF" w:rsidRDefault="00EB6FBF">
      <w:pPr>
        <w:spacing w:after="160" w:line="259" w:lineRule="auto"/>
      </w:pPr>
    </w:p>
    <w:p w:rsidR="00EB6FBF" w:rsidRDefault="00EB6FBF">
      <w:pPr>
        <w:spacing w:after="160" w:line="259" w:lineRule="auto"/>
      </w:pPr>
    </w:p>
    <w:tbl>
      <w:tblPr>
        <w:tblpPr w:leftFromText="141" w:rightFromText="141" w:vertAnchor="text" w:tblpY="-316"/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3828"/>
        <w:gridCol w:w="8580"/>
        <w:gridCol w:w="950"/>
      </w:tblGrid>
      <w:tr w:rsidR="00EB6FBF" w:rsidRPr="000E5835" w:rsidTr="00C84248">
        <w:trPr>
          <w:cantSplit/>
          <w:trHeight w:val="281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A75175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E5835">
              <w:rPr>
                <w:rFonts w:ascii="Arial" w:hAnsi="Arial"/>
                <w:b/>
                <w:sz w:val="20"/>
                <w:szCs w:val="20"/>
              </w:rPr>
              <w:br w:type="page"/>
              <w:t xml:space="preserve">EXERCICE </w:t>
            </w:r>
            <w:r w:rsidR="00A75175">
              <w:rPr>
                <w:rFonts w:ascii="Arial" w:hAnsi="Arial"/>
                <w:b/>
                <w:sz w:val="20"/>
                <w:szCs w:val="20"/>
              </w:rPr>
              <w:t>C</w:t>
            </w:r>
            <w:r w:rsidRPr="000E5835">
              <w:rPr>
                <w:rFonts w:ascii="Arial" w:hAnsi="Arial"/>
                <w:b/>
                <w:sz w:val="20"/>
                <w:szCs w:val="20"/>
              </w:rPr>
              <w:t xml:space="preserve"> : QUELLE TAILLE POUR LES MAILLES D’UN TAMIS ? (5 points)</w:t>
            </w:r>
          </w:p>
        </w:tc>
      </w:tr>
      <w:tr w:rsidR="00EB6FBF" w:rsidRPr="000E5835" w:rsidTr="00C84248">
        <w:trPr>
          <w:cantSplit/>
          <w:trHeight w:val="319"/>
        </w:trPr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BF" w:rsidRPr="000E5835" w:rsidRDefault="00EB6FBF" w:rsidP="00C84248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rPr>
                <w:rFonts w:cs="Arial"/>
                <w:b/>
                <w:szCs w:val="20"/>
                <w:lang w:eastAsia="fr-FR"/>
              </w:rPr>
            </w:pP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Compétences du programme</w:t>
            </w:r>
          </w:p>
        </w:tc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rPr>
                <w:rFonts w:cs="Arial"/>
                <w:b/>
                <w:szCs w:val="20"/>
                <w:lang w:eastAsia="fr-FR"/>
              </w:rPr>
            </w:pPr>
            <w:r w:rsidRPr="000E5835">
              <w:rPr>
                <w:rFonts w:cs="Arial"/>
                <w:b/>
                <w:szCs w:val="20"/>
                <w:lang w:eastAsia="fr-FR"/>
              </w:rPr>
              <w:t>Éléments de réponses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Barème</w:t>
            </w:r>
          </w:p>
        </w:tc>
      </w:tr>
      <w:tr w:rsidR="00EB6FBF" w:rsidRPr="000E5835" w:rsidTr="00C84248">
        <w:trPr>
          <w:trHeight w:val="221"/>
        </w:trPr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  <w:t>1.1.</w:t>
            </w: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Diffraction par une ouverture. </w:t>
            </w:r>
          </w:p>
        </w:tc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On observe le phénomène de diffraction. </w:t>
            </w:r>
          </w:p>
          <w:p w:rsidR="00CB4EC9" w:rsidRPr="000E5835" w:rsidRDefault="00CB4EC9" w:rsidP="00CB4EC9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Il faut que la largeur de la fente soi du même ordre de grandeur que la longueur d’onde pour observer ce phénomène.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EB6FBF" w:rsidRPr="000E5835" w:rsidTr="00C84248">
        <w:trPr>
          <w:trHeight w:val="710"/>
        </w:trPr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1.2.</w:t>
            </w: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Exploiter une information</w:t>
            </w:r>
          </w:p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Connaître la relation </w:t>
            </w:r>
            <w:r w:rsidRPr="000E5835">
              <w:rPr>
                <w:rFonts w:ascii="Arial" w:hAnsi="Arial"/>
                <w:sz w:val="20"/>
                <w:szCs w:val="20"/>
              </w:rPr>
              <w:t xml:space="preserve"> θ=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>λ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>a</m:t>
                  </m:r>
                </m:den>
              </m:f>
            </m:oMath>
          </w:p>
        </w:tc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267C3E" w:rsidP="005E375A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tan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θ</m:t>
                      </m:r>
                    </m:e>
                  </m:d>
                </m:e>
              </m:func>
              <m:r>
                <w:rPr>
                  <w:rFonts w:ascii="Cambria Math" w:hAnsi="Cambria Math"/>
                  <w:sz w:val="20"/>
                  <w:szCs w:val="20"/>
                </w:rPr>
                <m:t>≈θ 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2D</m:t>
                  </m:r>
                </m:den>
              </m:f>
            </m:oMath>
            <w:r w:rsidR="00A70F55">
              <w:rPr>
                <w:rFonts w:ascii="Arial" w:eastAsia="AR PL UMing HK" w:hAnsi="Arial"/>
                <w:sz w:val="20"/>
                <w:szCs w:val="20"/>
              </w:rPr>
              <w:t xml:space="preserve">  et </w:t>
            </w:r>
            <w:r w:rsidR="00EB6FBF" w:rsidRPr="00A70F55">
              <w:rPr>
                <w:rFonts w:ascii="Arial" w:hAnsi="Arial"/>
                <w:i/>
                <w:sz w:val="20"/>
                <w:szCs w:val="20"/>
              </w:rPr>
              <w:t>θ</w:t>
            </w:r>
            <w:r w:rsidR="00EB6FBF" w:rsidRPr="000E5835">
              <w:rPr>
                <w:rFonts w:ascii="Arial" w:hAnsi="Arial"/>
                <w:sz w:val="20"/>
                <w:szCs w:val="20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>λ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>a</m:t>
                  </m:r>
                </m:den>
              </m:f>
            </m:oMath>
            <w:r w:rsidR="005E375A">
              <w:rPr>
                <w:rFonts w:ascii="Arial" w:hAnsi="Arial"/>
                <w:sz w:val="20"/>
                <w:szCs w:val="20"/>
              </w:rPr>
              <w:t xml:space="preserve"> </w:t>
            </w:r>
            <w:r w:rsidR="00EB6FBF" w:rsidRPr="000E5835">
              <w:rPr>
                <w:rFonts w:ascii="Arial" w:hAnsi="Arial"/>
                <w:sz w:val="20"/>
                <w:szCs w:val="20"/>
              </w:rPr>
              <w:t xml:space="preserve">donc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θ 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2D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>λ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>a</m:t>
                  </m:r>
                </m:den>
              </m:f>
            </m:oMath>
            <w:r w:rsidR="00EB6FBF" w:rsidRPr="000E5835">
              <w:rPr>
                <w:rFonts w:ascii="Arial" w:hAnsi="Arial"/>
                <w:sz w:val="20"/>
                <w:szCs w:val="20"/>
              </w:rPr>
              <w:t xml:space="preserve"> 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↔ λ=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>a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>2D</m:t>
                  </m:r>
                </m:den>
              </m:f>
            </m:oMath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0,75</w:t>
            </w:r>
          </w:p>
        </w:tc>
      </w:tr>
      <w:tr w:rsidR="00EB6FBF" w:rsidRPr="000E5835" w:rsidTr="00C84248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1.3. </w:t>
            </w: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Exploiter  la relation </w:t>
            </w:r>
            <w:r w:rsidRPr="000E5835">
              <w:rPr>
                <w:rFonts w:ascii="Arial" w:hAnsi="Arial"/>
                <w:sz w:val="20"/>
                <w:szCs w:val="20"/>
              </w:rPr>
              <w:t xml:space="preserve"> θ=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 xml:space="preserve"> λ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>a</m:t>
                  </m:r>
                </m:den>
              </m:f>
            </m:oMath>
          </w:p>
        </w:tc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/>
                <w:sz w:val="20"/>
                <w:szCs w:val="20"/>
              </w:rPr>
            </w:pPr>
            <w:r w:rsidRPr="000E5835">
              <w:rPr>
                <w:rFonts w:ascii="Arial" w:hAnsi="Arial"/>
                <w:sz w:val="20"/>
                <w:szCs w:val="20"/>
              </w:rPr>
              <w:t>D’après la figure 3, L = 9,0 mm</w:t>
            </w: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/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λ</m:t>
              </m:r>
              <m:r>
                <m:rPr>
                  <m:nor/>
                </m:rPr>
                <w:rPr>
                  <w:rFonts w:ascii="Arial" w:hAnsi="Arial"/>
                  <w:i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i/>
                      <w:sz w:val="20"/>
                      <w:szCs w:val="20"/>
                    </w:rPr>
                    <m:t xml:space="preserve"> 2D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oMath>
            <w:r w:rsidRPr="000E5835">
              <w:rPr>
                <w:rFonts w:ascii="Arial" w:hAnsi="Arial"/>
                <w:sz w:val="20"/>
                <w:szCs w:val="20"/>
              </w:rPr>
              <w:t>= 6,4.10</w:t>
            </w:r>
            <w:r w:rsidRPr="000E5835">
              <w:rPr>
                <w:rFonts w:ascii="Arial" w:hAnsi="Arial"/>
                <w:sz w:val="20"/>
                <w:szCs w:val="20"/>
                <w:vertAlign w:val="superscript"/>
              </w:rPr>
              <w:t>-7</w:t>
            </w:r>
            <w:r w:rsidRPr="000E5835">
              <w:rPr>
                <w:rFonts w:ascii="Arial" w:hAnsi="Arial"/>
                <w:sz w:val="20"/>
                <w:szCs w:val="20"/>
              </w:rPr>
              <w:t xml:space="preserve"> m = 6,4.10</w:t>
            </w:r>
            <w:r w:rsidRPr="000E5835">
              <w:rPr>
                <w:rFonts w:ascii="Arial" w:hAnsi="Arial"/>
                <w:sz w:val="20"/>
                <w:szCs w:val="20"/>
                <w:vertAlign w:val="superscript"/>
              </w:rPr>
              <w:t>2</w:t>
            </w:r>
            <w:r w:rsidRPr="000E5835">
              <w:rPr>
                <w:rFonts w:ascii="Arial" w:hAnsi="Arial"/>
                <w:sz w:val="20"/>
                <w:szCs w:val="20"/>
              </w:rPr>
              <w:t xml:space="preserve"> nm</w:t>
            </w:r>
          </w:p>
          <w:p w:rsidR="00EB6FBF" w:rsidRPr="000E5835" w:rsidRDefault="00A75175" w:rsidP="00A75175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 résultat est c</w:t>
            </w:r>
            <w:r w:rsidR="00EB6FBF" w:rsidRPr="000E5835">
              <w:rPr>
                <w:rFonts w:ascii="Arial" w:hAnsi="Arial"/>
                <w:sz w:val="20"/>
                <w:szCs w:val="20"/>
              </w:rPr>
              <w:t>ohérent avec la valeur indiquée (650 ± 10) nm car contenu dans l’intervalle indiqué.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0,75</w:t>
            </w:r>
          </w:p>
        </w:tc>
      </w:tr>
      <w:tr w:rsidR="00EB6FBF" w:rsidRPr="000E5835" w:rsidTr="00C84248">
        <w:trPr>
          <w:trHeight w:val="1119"/>
        </w:trPr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2.1.</w:t>
            </w: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Connaître et exploiter les conditions d’interférences constructives et destructives pour des ondes monochromatiques. </w:t>
            </w:r>
          </w:p>
        </w:tc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Les zones brillantes correspondent à des zones où les ondes issues des sources secondaires (chacun des trous du tamis) sont arrivées en phase (interférences constructives), les zones sombres correspondent à des zones où les ondes sont arrivées en opposition de phase (interférences destructives).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EB6FBF" w:rsidRPr="000E5835" w:rsidTr="00C84248">
        <w:trPr>
          <w:trHeight w:val="876"/>
        </w:trPr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2.2.</w:t>
            </w: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Extraire des informations</w:t>
            </w:r>
          </w:p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Réaliser une mesure</w:t>
            </w:r>
          </w:p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Évaluer l’incertitude d’une mesure unique obtenue à l’aide d’un instrument de mesure.</w:t>
            </w:r>
          </w:p>
        </w:tc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La mesure de l’écart entre 4 zones brillantes donne 4 </w:t>
            </w: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i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 = 5,9 cm donc </w:t>
            </w: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i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 = 5,9 / 4 donc </w:t>
            </w: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i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 = 1,5 cm.</w:t>
            </w: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Il est possible d’évaluer l’incertitude sur la mesure de 4 </w:t>
            </w:r>
            <w:r w:rsidRPr="002A130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i</w:t>
            </w:r>
            <w:r w:rsidRPr="002A130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à 0,2 cm (précision de la règle, symétrie de la figure d’interférence imparfaite …), 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ce qui conduit à </w:t>
            </w: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U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(</w:t>
            </w: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i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) = (0,2/4) cm = 0,05 cm, on prendra </w:t>
            </w: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U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(</w:t>
            </w: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i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) = 0,1 cm pour avoir une cohérence avec </w:t>
            </w: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i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 = 1,5 cm.</w:t>
            </w:r>
          </w:p>
          <w:p w:rsidR="00EB6FBF" w:rsidRPr="000E5835" w:rsidRDefault="00EB6FBF" w:rsidP="007C1C16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Toute réponse non aberrante sur l’évaluation de i est acceptée.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EB6FBF" w:rsidRPr="000E5835" w:rsidTr="00C84248">
        <w:trPr>
          <w:trHeight w:val="1119"/>
        </w:trPr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2.3.</w:t>
            </w: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Maîtriser l’usage des chiffres significatifs.</w:t>
            </w:r>
          </w:p>
        </w:tc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b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λ ∙D</m:t>
                  </m:r>
                </m:num>
                <m:den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i</m:t>
                  </m:r>
                </m:den>
              </m:f>
            </m:oMath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 xml:space="preserve">650 × </m:t>
                  </m:r>
                  <m:sSup>
                    <m:sSupPr>
                      <m:ctrlPr>
                        <w:rPr>
                          <w:rFonts w:ascii="Cambria Math" w:eastAsia="AR PL UMing HK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AR PL UMing HK" w:hAnsi="Cambria Math"/>
                          <w:sz w:val="20"/>
                          <w:szCs w:val="20"/>
                          <w:lang w:eastAsia="fr-FR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AR PL UMing HK" w:hAnsi="Cambria Math"/>
                          <w:sz w:val="20"/>
                          <w:szCs w:val="20"/>
                          <w:lang w:eastAsia="fr-FR"/>
                        </w:rPr>
                        <m:t>-9</m:t>
                      </m:r>
                    </m:sup>
                  </m:sSup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 xml:space="preserve"> ×7,75</m:t>
                  </m:r>
                </m:num>
                <m:den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 xml:space="preserve">1,5. </m:t>
                  </m:r>
                  <m:sSup>
                    <m:sSupPr>
                      <m:ctrlPr>
                        <w:rPr>
                          <w:rFonts w:ascii="Cambria Math" w:eastAsia="AR PL UMing HK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AR PL UMing HK" w:hAnsi="Cambria Math"/>
                          <w:sz w:val="20"/>
                          <w:szCs w:val="20"/>
                          <w:lang w:eastAsia="fr-FR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AR PL UMing HK" w:hAnsi="Cambria Math"/>
                          <w:sz w:val="20"/>
                          <w:szCs w:val="20"/>
                          <w:lang w:eastAsia="fr-FR"/>
                        </w:rPr>
                        <m:t>-2</m:t>
                      </m:r>
                    </m:sup>
                  </m:sSup>
                </m:den>
              </m:f>
            </m:oMath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= 3,4.10</w:t>
            </w:r>
            <w:r w:rsidRPr="000E5835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-4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m = 3,4.10</w:t>
            </w:r>
            <w:r w:rsidRPr="000E5835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2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µm </w:t>
            </w:r>
          </w:p>
          <w:p w:rsidR="00EB6FBF" w:rsidRPr="000E5835" w:rsidRDefault="002A1305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u</w:t>
            </w:r>
            <w:r w:rsidR="00EB6FBF"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(</w:t>
            </w:r>
            <w:r w:rsidR="00EB6FBF"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b</w:t>
            </w:r>
            <w:r w:rsidR="00EB6FBF"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) = 3,4 x 10</w:t>
            </w:r>
            <w:r w:rsidR="00EB6FBF" w:rsidRPr="000E5835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-4</w:t>
            </w:r>
            <w:r w:rsidR="00EB6FBF"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m:oMath>
              <m:r>
                <w:rPr>
                  <w:rFonts w:ascii="Cambria Math" w:eastAsia="AR PL UMing HK" w:hAnsi="Cambria Math"/>
                  <w:sz w:val="20"/>
                  <w:szCs w:val="20"/>
                  <w:lang w:eastAsia="fr-FR"/>
                </w:rPr>
                <m:t>∙</m:t>
              </m:r>
            </m:oMath>
            <w:r w:rsidR="00EB6FBF"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AR PL UMing HK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 PL UMing HK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AR PL UMing HK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AR PL UMing HK" w:hAnsi="Cambria Math"/>
                                  <w:sz w:val="20"/>
                                  <w:szCs w:val="20"/>
                                  <w:lang w:eastAsia="fr-FR"/>
                                </w:rPr>
                                <m:t>0,03</m:t>
                              </m:r>
                            </m:num>
                            <m:den>
                              <m:r>
                                <w:rPr>
                                  <w:rFonts w:ascii="Cambria Math" w:eastAsia="AR PL UMing HK" w:hAnsi="Cambria Math"/>
                                  <w:sz w:val="20"/>
                                  <w:szCs w:val="20"/>
                                  <w:lang w:eastAsia="fr-FR"/>
                                </w:rPr>
                                <m:t>7,75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="AR PL UMing HK" w:hAnsi="Cambria Math"/>
                          <w:sz w:val="20"/>
                          <w:szCs w:val="20"/>
                          <w:lang w:eastAsia="fr-FR"/>
                        </w:rPr>
                        <m:t>2</m:t>
                      </m:r>
                    </m:sup>
                  </m:sSup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AR PL UMing HK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 PL UMing HK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AR PL UMing HK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AR PL UMing HK" w:hAnsi="Cambria Math"/>
                                  <w:sz w:val="20"/>
                                  <w:szCs w:val="20"/>
                                  <w:lang w:eastAsia="fr-FR"/>
                                </w:rPr>
                                <m:t>0,05</m:t>
                              </m:r>
                            </m:num>
                            <m:den>
                              <m:r>
                                <w:rPr>
                                  <w:rFonts w:ascii="Cambria Math" w:eastAsia="AR PL UMing HK" w:hAnsi="Cambria Math"/>
                                  <w:sz w:val="20"/>
                                  <w:szCs w:val="20"/>
                                  <w:lang w:eastAsia="fr-FR"/>
                                </w:rPr>
                                <m:t>1,5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="AR PL UMing HK" w:hAnsi="Cambria Math"/>
                          <w:sz w:val="20"/>
                          <w:szCs w:val="20"/>
                          <w:lang w:eastAsia="fr-FR"/>
                        </w:rPr>
                        <m:t>2</m:t>
                      </m:r>
                    </m:sup>
                  </m:sSup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AR PL UMing HK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 PL UMing HK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AR PL UMing HK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AR PL UMing HK" w:hAnsi="Cambria Math"/>
                                  <w:sz w:val="20"/>
                                  <w:szCs w:val="20"/>
                                  <w:lang w:eastAsia="fr-FR"/>
                                </w:rPr>
                                <m:t>10</m:t>
                              </m:r>
                            </m:num>
                            <m:den>
                              <m:r>
                                <w:rPr>
                                  <w:rFonts w:ascii="Cambria Math" w:eastAsia="AR PL UMing HK" w:hAnsi="Cambria Math"/>
                                  <w:sz w:val="20"/>
                                  <w:szCs w:val="20"/>
                                  <w:lang w:eastAsia="fr-FR"/>
                                </w:rPr>
                                <m:t>650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="AR PL UMing HK" w:hAnsi="Cambria Math"/>
                          <w:sz w:val="20"/>
                          <w:szCs w:val="20"/>
                          <w:lang w:eastAsia="fr-FR"/>
                        </w:rPr>
                        <m:t>2</m:t>
                      </m:r>
                    </m:sup>
                  </m:sSup>
                </m:e>
              </m:rad>
            </m:oMath>
            <w:r w:rsidR="00EB6FBF"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= 1,3 x 10</w:t>
            </w:r>
            <w:r w:rsidR="00EB6FBF" w:rsidRPr="000E5835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-5</w:t>
            </w:r>
            <w:r w:rsidR="00EB6FBF"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m = 0,2 x 10</w:t>
            </w:r>
            <w:r w:rsidR="00EB6FBF" w:rsidRPr="000E5835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-4</w:t>
            </w:r>
            <w:r w:rsidR="00EB6FBF"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m en arrondissant à l’excès donc </w:t>
            </w:r>
            <w:r w:rsidR="00EB6FBF"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b</w:t>
            </w:r>
            <w:r w:rsidR="00EB6FBF"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= (3,4 </w:t>
            </w:r>
            <m:oMath>
              <m:r>
                <w:rPr>
                  <w:rFonts w:ascii="Cambria Math" w:eastAsia="AR PL UMing HK" w:hAnsi="Cambria Math"/>
                  <w:sz w:val="20"/>
                  <w:szCs w:val="20"/>
                  <w:lang w:eastAsia="fr-FR"/>
                </w:rPr>
                <m:t xml:space="preserve">± </m:t>
              </m:r>
            </m:oMath>
            <w:r w:rsidR="00EB6FBF"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0,2 ).10</w:t>
            </w:r>
            <w:r w:rsidR="00EB6FBF" w:rsidRPr="000E5835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 xml:space="preserve">-4 </w:t>
            </w:r>
            <w:r w:rsidR="00EB6FBF"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m</w:t>
            </w: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Tous raisonnements et valeurs cohérents sont acceptés</w:t>
            </w:r>
            <w:r w:rsidR="002A130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. Ne pas pénaliser un candidat qui prendrait u(b)=0,2 cm car déjà pénalisé à la question précédente.</w:t>
            </w: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 xml:space="preserve">Le même calcul avec U(i)=0,1 cm donne une incertitude de 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0,3 x 10</w:t>
            </w:r>
            <w:r w:rsidRPr="000E5835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-4</w:t>
            </w: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m 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B6FBF" w:rsidRPr="000E5835" w:rsidRDefault="00A70F55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  <w:tr w:rsidR="00EB6FBF" w:rsidRPr="000E5835" w:rsidTr="007C1C16">
        <w:trPr>
          <w:trHeight w:val="2572"/>
        </w:trPr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2.4.</w:t>
            </w: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Extraire et exploiter une information</w:t>
            </w:r>
          </w:p>
          <w:p w:rsidR="00EB6FBF" w:rsidRPr="000E5835" w:rsidRDefault="00EB6FBF" w:rsidP="00C84248">
            <w:pPr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Valider une hypothèse</w:t>
            </w:r>
          </w:p>
        </w:tc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Il est précisé, dans le texte :</w:t>
            </w: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- que le tamis doit permettre de récupérer des artémies d’une taille supérieure à 150 µm ;</w:t>
            </w: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- l’épaisseur du fil plastique constituant le tamis est de 230 µm</w:t>
            </w: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0EEB20BF" wp14:editId="6D540B96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118745</wp:posOffset>
                      </wp:positionV>
                      <wp:extent cx="360045" cy="179705"/>
                      <wp:effectExtent l="19050" t="0" r="40005" b="10795"/>
                      <wp:wrapNone/>
                      <wp:docPr id="4" name="Groupe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045" cy="179705"/>
                                <a:chOff x="0" y="0"/>
                                <a:chExt cx="360458" cy="179705"/>
                              </a:xfrm>
                            </wpg:grpSpPr>
                            <wps:wsp>
                              <wps:cNvPr id="5" name="Rectangle 4"/>
                              <wps:cNvSpPr/>
                              <wps:spPr>
                                <a:xfrm>
                                  <a:off x="0" y="0"/>
                                  <a:ext cx="179705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 5"/>
                              <wps:cNvSpPr/>
                              <wps:spPr>
                                <a:xfrm>
                                  <a:off x="180753" y="0"/>
                                  <a:ext cx="179705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Connecteur droit avec flèche 6"/>
                              <wps:cNvCnPr/>
                              <wps:spPr>
                                <a:xfrm flipV="1">
                                  <a:off x="63795" y="95693"/>
                                  <a:ext cx="25146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8BC167" id="Groupe 4" o:spid="_x0000_s1026" style="position:absolute;margin-left:42.5pt;margin-top:9.35pt;width:28.35pt;height:14.15pt;z-index:251664384;mso-width-relative:margin;mso-height-relative:margin" coordsize="360458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">
                      <v:rect id="Rectangle 4" o:spid="_x0000_s1027" style="position:absolute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" filled="f" strokecolor="black [3213]" strokeweight="2pt"/>
                      <v:rect id="Rectangle 5" o:spid="_x0000_s1028" style="position:absolute;left:180753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" filled="f" strokecolor="black [3213]" strokeweight="2pt"/>
                      <v:shape id="Connecteur droit avec flèche 6" o:spid="_x0000_s1029" type="#_x0000_t32" style="position:absolute;left:63795;top:95693;width:2514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" strokecolor="black [3200]" strokeweight=".5pt">
                        <v:stroke startarrow="block" endarrow="block" joinstyle="miter"/>
                      </v:shape>
                    </v:group>
                  </w:pict>
                </mc:Fallback>
              </mc:AlternateContent>
            </w:r>
            <w:r w:rsidRPr="000E5835">
              <w:rPr>
                <w:rFonts w:ascii="Arial" w:hAnsi="Arial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C4D6F47" wp14:editId="51B2E550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6350</wp:posOffset>
                      </wp:positionV>
                      <wp:extent cx="3902710" cy="402590"/>
                      <wp:effectExtent l="0" t="0" r="2540" b="0"/>
                      <wp:wrapNone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2710" cy="402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20D79" w:rsidRDefault="00F20D79" w:rsidP="00EB6FBF">
                                  <w:r>
                                    <w:rPr>
                                      <w:rFonts w:ascii="Arial" w:eastAsia="AR PL UMing HK" w:hAnsi="Arial"/>
                                      <w:sz w:val="20"/>
                                      <w:szCs w:val="20"/>
                                      <w:lang w:eastAsia="fr-FR"/>
                                    </w:rPr>
                                    <w:t>Il faut donc retrancher la valeur de l’épaisseur du fil à la valeur de b qui est au plus de (3,4 + 0,2) x 10</w:t>
                                  </w:r>
                                  <w:r>
                                    <w:rPr>
                                      <w:rFonts w:ascii="Arial" w:eastAsia="AR PL UMing HK" w:hAnsi="Arial"/>
                                      <w:sz w:val="20"/>
                                      <w:szCs w:val="20"/>
                                      <w:vertAlign w:val="superscript"/>
                                      <w:lang w:eastAsia="fr-FR"/>
                                    </w:rPr>
                                    <w:t xml:space="preserve">-4 </w:t>
                                  </w:r>
                                  <w:r>
                                    <w:rPr>
                                      <w:rFonts w:ascii="Arial" w:eastAsia="AR PL UMing HK" w:hAnsi="Arial"/>
                                      <w:sz w:val="20"/>
                                      <w:szCs w:val="20"/>
                                      <w:lang w:eastAsia="fr-FR"/>
                                    </w:rPr>
                                    <w:t xml:space="preserve">m </w:t>
                                  </w:r>
                                  <m:oMath>
                                    <m:r>
                                      <w:rPr>
                                        <w:rFonts w:ascii="Cambria Math" w:eastAsia="AR PL UMing HK" w:hAnsi="Cambria Math"/>
                                        <w:sz w:val="20"/>
                                        <w:szCs w:val="20"/>
                                        <w:lang w:eastAsia="fr-FR"/>
                                      </w:rPr>
                                      <m:t>≈</m:t>
                                    </m:r>
                                  </m:oMath>
                                  <w:r>
                                    <w:rPr>
                                      <w:rFonts w:ascii="Arial" w:eastAsia="AR PL UMing HK" w:hAnsi="Arial"/>
                                      <w:sz w:val="20"/>
                                      <w:szCs w:val="20"/>
                                      <w:lang w:eastAsia="fr-FR"/>
                                    </w:rPr>
                                    <w:t xml:space="preserve"> 360 µm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D6F47" id="Zone de texte 8" o:spid="_x0000_s1036" type="#_x0000_t202" style="position:absolute;margin-left:81pt;margin-top:.5pt;width:307.3pt;height:3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" fillcolor="white [3201]" stroked="f" strokeweight=".5pt">
                      <v:textbox>
                        <w:txbxContent>
                          <w:p w:rsidR="00F20D79" w:rsidRDefault="00F20D79" w:rsidP="00EB6FBF">
                            <w:r>
                              <w:rPr>
                                <w:rFonts w:ascii="Arial" w:eastAsia="AR PL UMing HK" w:hAnsi="Arial"/>
                                <w:sz w:val="20"/>
                                <w:szCs w:val="20"/>
                                <w:lang w:eastAsia="fr-FR"/>
                              </w:rPr>
                              <w:t>Il faut donc retrancher la valeur de l’épaisseur du fil à la valeur de b qui est au plus de (3,4 + 0,2) x 10</w:t>
                            </w:r>
                            <w:r>
                              <w:rPr>
                                <w:rFonts w:ascii="Arial" w:eastAsia="AR PL UMing HK" w:hAnsi="Arial"/>
                                <w:sz w:val="20"/>
                                <w:szCs w:val="20"/>
                                <w:vertAlign w:val="superscript"/>
                                <w:lang w:eastAsia="fr-FR"/>
                              </w:rPr>
                              <w:t xml:space="preserve">-4 </w:t>
                            </w:r>
                            <w:r>
                              <w:rPr>
                                <w:rFonts w:ascii="Arial" w:eastAsia="AR PL UMing HK" w:hAnsi="Arial"/>
                                <w:sz w:val="20"/>
                                <w:szCs w:val="20"/>
                                <w:lang w:eastAsia="fr-FR"/>
                              </w:rPr>
                              <w:t xml:space="preserve">m </w:t>
                            </w:r>
                            <m:oMath>
                              <m:r>
                                <w:rPr>
                                  <w:rFonts w:ascii="Cambria Math" w:eastAsia="AR PL UMing HK" w:hAnsi="Cambria Math"/>
                                  <w:sz w:val="20"/>
                                  <w:szCs w:val="20"/>
                                  <w:lang w:eastAsia="fr-FR"/>
                                </w:rPr>
                                <m:t>≈</m:t>
                              </m:r>
                            </m:oMath>
                            <w:r>
                              <w:rPr>
                                <w:rFonts w:ascii="Arial" w:eastAsia="AR PL UMing HK" w:hAnsi="Arial"/>
                                <w:sz w:val="20"/>
                                <w:szCs w:val="20"/>
                                <w:lang w:eastAsia="fr-FR"/>
                              </w:rPr>
                              <w:t xml:space="preserve"> 360 µm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La dimension du trou est donc : 360 – 230 = 130 µm &lt; 150 µm</w:t>
            </w: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sz w:val="20"/>
                <w:szCs w:val="20"/>
                <w:lang w:eastAsia="fr-FR"/>
              </w:rPr>
              <w:t>Les artémies sont donc piégées dans le tamis.</w:t>
            </w:r>
          </w:p>
          <w:p w:rsidR="00EB6FBF" w:rsidRPr="000E5835" w:rsidRDefault="00EB6FBF" w:rsidP="00C84248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</w:pP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 xml:space="preserve">Remarque : si l’élève prend en compte le fait que l’artémie peut se mettre dans la diagonale d’un trou du tamis (de longueur 130 x </w:t>
            </w:r>
            <m:oMath>
              <m:rad>
                <m:radPr>
                  <m:degHide m:val="1"/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radPr>
                <m:deg/>
                <m:e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2</m:t>
                  </m:r>
                </m:e>
              </m:rad>
            </m:oMath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 xml:space="preserve"> = 180</w:t>
            </w:r>
            <w:r w:rsidR="007C1C16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 xml:space="preserve"> </w:t>
            </w:r>
            <w:r w:rsidRPr="000E5835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 xml:space="preserve">µm) et explique que les artémies ne seront pas retenue, le raisonnement et résultat sera considéré correct). 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B6FBF" w:rsidRPr="000E5835" w:rsidRDefault="00A70F55" w:rsidP="00C84248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</w:tbl>
    <w:p w:rsidR="00D37A6C" w:rsidRDefault="00D37A6C" w:rsidP="007C1C16"/>
    <w:sectPr w:rsidR="00D37A6C" w:rsidSect="00C84248">
      <w:footerReference w:type="default" r:id="rId12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D79" w:rsidRDefault="00F20D79">
      <w:pPr>
        <w:spacing w:after="0" w:line="240" w:lineRule="auto"/>
      </w:pPr>
      <w:r>
        <w:separator/>
      </w:r>
    </w:p>
  </w:endnote>
  <w:endnote w:type="continuationSeparator" w:id="0">
    <w:p w:rsidR="00F20D79" w:rsidRDefault="00F20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L UMing HK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D79" w:rsidRPr="0035072C" w:rsidRDefault="00F20D79" w:rsidP="00392A18">
    <w:pPr>
      <w:pStyle w:val="Pieddepage"/>
      <w:tabs>
        <w:tab w:val="clear" w:pos="9072"/>
        <w:tab w:val="right" w:pos="13892"/>
      </w:tabs>
      <w:rPr>
        <w:rFonts w:asciiTheme="minorBidi" w:hAnsiTheme="minorBidi"/>
        <w:sz w:val="22"/>
      </w:rPr>
    </w:pPr>
    <w:r w:rsidRPr="0035072C">
      <w:rPr>
        <w:rFonts w:asciiTheme="minorBidi" w:hAnsiTheme="minorBidi"/>
        <w:sz w:val="22"/>
      </w:rPr>
      <w:tab/>
    </w:r>
    <w:r w:rsidRPr="0035072C">
      <w:rPr>
        <w:rFonts w:asciiTheme="minorBidi" w:hAnsiTheme="minorBidi"/>
        <w:sz w:val="22"/>
      </w:rPr>
      <w:tab/>
      <w:t xml:space="preserve">Page : </w:t>
    </w:r>
    <w:r w:rsidRPr="0035072C">
      <w:rPr>
        <w:rStyle w:val="Numrodepage"/>
        <w:rFonts w:asciiTheme="minorBidi" w:eastAsia="Calibri" w:hAnsiTheme="minorBidi"/>
        <w:sz w:val="22"/>
      </w:rPr>
      <w:fldChar w:fldCharType="begin"/>
    </w:r>
    <w:r w:rsidRPr="0035072C">
      <w:rPr>
        <w:rStyle w:val="Numrodepage"/>
        <w:rFonts w:asciiTheme="minorBidi" w:eastAsia="Calibri" w:hAnsiTheme="minorBidi"/>
        <w:sz w:val="22"/>
      </w:rPr>
      <w:instrText xml:space="preserve"> PAGE </w:instrText>
    </w:r>
    <w:r w:rsidRPr="0035072C">
      <w:rPr>
        <w:rStyle w:val="Numrodepage"/>
        <w:rFonts w:asciiTheme="minorBidi" w:eastAsia="Calibri" w:hAnsiTheme="minorBidi"/>
        <w:sz w:val="22"/>
      </w:rPr>
      <w:fldChar w:fldCharType="separate"/>
    </w:r>
    <w:r w:rsidR="00267C3E">
      <w:rPr>
        <w:rStyle w:val="Numrodepage"/>
        <w:rFonts w:asciiTheme="minorBidi" w:eastAsia="Calibri" w:hAnsiTheme="minorBidi"/>
        <w:noProof/>
        <w:sz w:val="22"/>
      </w:rPr>
      <w:t>9</w:t>
    </w:r>
    <w:r w:rsidRPr="0035072C">
      <w:rPr>
        <w:rStyle w:val="Numrodepage"/>
        <w:rFonts w:asciiTheme="minorBidi" w:eastAsia="Calibri" w:hAnsiTheme="minorBidi"/>
        <w:sz w:val="22"/>
      </w:rPr>
      <w:fldChar w:fldCharType="end"/>
    </w:r>
    <w:r w:rsidRPr="0035072C">
      <w:rPr>
        <w:rStyle w:val="Numrodepage"/>
        <w:rFonts w:asciiTheme="minorBidi" w:eastAsia="Calibri" w:hAnsiTheme="minorBidi"/>
        <w:sz w:val="22"/>
      </w:rPr>
      <w:t xml:space="preserve"> / </w:t>
    </w:r>
    <w:r w:rsidRPr="0035072C">
      <w:rPr>
        <w:rStyle w:val="Numrodepage"/>
        <w:rFonts w:asciiTheme="minorBidi" w:eastAsia="Calibri" w:hAnsiTheme="minorBidi"/>
        <w:sz w:val="22"/>
      </w:rPr>
      <w:fldChar w:fldCharType="begin"/>
    </w:r>
    <w:r w:rsidRPr="0035072C">
      <w:rPr>
        <w:rStyle w:val="Numrodepage"/>
        <w:rFonts w:asciiTheme="minorBidi" w:eastAsia="Calibri" w:hAnsiTheme="minorBidi"/>
        <w:sz w:val="22"/>
      </w:rPr>
      <w:instrText xml:space="preserve"> NUMPAGES </w:instrText>
    </w:r>
    <w:r w:rsidRPr="0035072C">
      <w:rPr>
        <w:rStyle w:val="Numrodepage"/>
        <w:rFonts w:asciiTheme="minorBidi" w:eastAsia="Calibri" w:hAnsiTheme="minorBidi"/>
        <w:sz w:val="22"/>
      </w:rPr>
      <w:fldChar w:fldCharType="separate"/>
    </w:r>
    <w:r w:rsidR="00267C3E">
      <w:rPr>
        <w:rStyle w:val="Numrodepage"/>
        <w:rFonts w:asciiTheme="minorBidi" w:eastAsia="Calibri" w:hAnsiTheme="minorBidi"/>
        <w:noProof/>
        <w:sz w:val="22"/>
      </w:rPr>
      <w:t>9</w:t>
    </w:r>
    <w:r w:rsidRPr="0035072C">
      <w:rPr>
        <w:rStyle w:val="Numrodepage"/>
        <w:rFonts w:asciiTheme="minorBidi" w:eastAsia="Calibri" w:hAnsiTheme="minorBid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D79" w:rsidRDefault="00F20D79">
      <w:pPr>
        <w:spacing w:after="0" w:line="240" w:lineRule="auto"/>
      </w:pPr>
      <w:r>
        <w:separator/>
      </w:r>
    </w:p>
  </w:footnote>
  <w:footnote w:type="continuationSeparator" w:id="0">
    <w:p w:rsidR="00F20D79" w:rsidRDefault="00F20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7473"/>
    <w:multiLevelType w:val="hybridMultilevel"/>
    <w:tmpl w:val="E14224B2"/>
    <w:lvl w:ilvl="0" w:tplc="02A83D44">
      <w:start w:val="2"/>
      <w:numFmt w:val="bullet"/>
      <w:lvlText w:val="-"/>
      <w:lvlJc w:val="left"/>
      <w:pPr>
        <w:ind w:left="720" w:hanging="360"/>
      </w:pPr>
      <w:rPr>
        <w:rFonts w:ascii="Arial" w:eastAsia="AR PL UMing HK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1DB"/>
    <w:rsid w:val="00053500"/>
    <w:rsid w:val="00076A78"/>
    <w:rsid w:val="000F6FC5"/>
    <w:rsid w:val="001D664B"/>
    <w:rsid w:val="00267C3E"/>
    <w:rsid w:val="002A1305"/>
    <w:rsid w:val="002B57AE"/>
    <w:rsid w:val="002D3AC5"/>
    <w:rsid w:val="0035072C"/>
    <w:rsid w:val="00392A18"/>
    <w:rsid w:val="003A23F7"/>
    <w:rsid w:val="003B45C1"/>
    <w:rsid w:val="0045336A"/>
    <w:rsid w:val="004A651A"/>
    <w:rsid w:val="00523840"/>
    <w:rsid w:val="0054183C"/>
    <w:rsid w:val="005B5745"/>
    <w:rsid w:val="005C71DB"/>
    <w:rsid w:val="005E375A"/>
    <w:rsid w:val="00666E21"/>
    <w:rsid w:val="006E48D4"/>
    <w:rsid w:val="00730419"/>
    <w:rsid w:val="00750D98"/>
    <w:rsid w:val="00767A38"/>
    <w:rsid w:val="007C1C16"/>
    <w:rsid w:val="007F2D7A"/>
    <w:rsid w:val="008157B2"/>
    <w:rsid w:val="00922B4F"/>
    <w:rsid w:val="009E2956"/>
    <w:rsid w:val="00A323D1"/>
    <w:rsid w:val="00A37D57"/>
    <w:rsid w:val="00A64274"/>
    <w:rsid w:val="00A70F55"/>
    <w:rsid w:val="00A737AB"/>
    <w:rsid w:val="00A75175"/>
    <w:rsid w:val="00B71568"/>
    <w:rsid w:val="00BF0136"/>
    <w:rsid w:val="00C0038C"/>
    <w:rsid w:val="00C52D44"/>
    <w:rsid w:val="00C84248"/>
    <w:rsid w:val="00CB4EC9"/>
    <w:rsid w:val="00D22839"/>
    <w:rsid w:val="00D37A6C"/>
    <w:rsid w:val="00D63C32"/>
    <w:rsid w:val="00DA54E2"/>
    <w:rsid w:val="00EB6FBF"/>
    <w:rsid w:val="00EE3D20"/>
    <w:rsid w:val="00F1286E"/>
    <w:rsid w:val="00F20D79"/>
    <w:rsid w:val="00F5566E"/>
    <w:rsid w:val="00F703C7"/>
    <w:rsid w:val="00F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E2FAB5"/>
  <w15:chartTrackingRefBased/>
  <w15:docId w15:val="{58A97E03-9F93-481C-805B-80E29939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FBF"/>
    <w:pPr>
      <w:spacing w:after="200" w:line="276" w:lineRule="auto"/>
    </w:pPr>
    <w:rPr>
      <w:rFonts w:ascii="Calibri" w:eastAsia="Calibri" w:hAnsi="Calibri" w:cs="Ari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6F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EB6FBF"/>
    <w:pPr>
      <w:numPr>
        <w:ilvl w:val="2"/>
      </w:numPr>
      <w:spacing w:before="0" w:line="240" w:lineRule="auto"/>
      <w:outlineLvl w:val="2"/>
    </w:pPr>
    <w:rPr>
      <w:rFonts w:ascii="Arial" w:eastAsia="Calibri" w:hAnsi="Arial" w:cs="Arial"/>
      <w:color w:val="auto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EB6FBF"/>
    <w:rPr>
      <w:rFonts w:ascii="Arial" w:eastAsia="Calibri" w:hAnsi="Arial" w:cs="Arial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EB6FB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iCs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EB6FBF"/>
    <w:rPr>
      <w:rFonts w:ascii="Arial" w:eastAsia="Times New Roman" w:hAnsi="Arial" w:cs="Times New Roman"/>
      <w:i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EB6FBF"/>
    <w:pPr>
      <w:spacing w:after="0" w:line="240" w:lineRule="auto"/>
    </w:pPr>
    <w:rPr>
      <w:rFonts w:ascii="Times New Roman" w:eastAsia="AR PL UMing HK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EB6FBF"/>
    <w:pPr>
      <w:ind w:left="720"/>
      <w:contextualSpacing/>
    </w:pPr>
    <w:rPr>
      <w:rFonts w:ascii="Arial" w:hAnsi="Arial" w:cs="Times New Roman"/>
      <w:sz w:val="20"/>
    </w:rPr>
  </w:style>
  <w:style w:type="character" w:styleId="Numrodepage">
    <w:name w:val="page number"/>
    <w:basedOn w:val="Policepardfaut"/>
    <w:rsid w:val="00EB6FBF"/>
  </w:style>
  <w:style w:type="character" w:customStyle="1" w:styleId="Titre2Car">
    <w:name w:val="Titre 2 Car"/>
    <w:basedOn w:val="Policepardfaut"/>
    <w:link w:val="Titre2"/>
    <w:uiPriority w:val="9"/>
    <w:semiHidden/>
    <w:rsid w:val="00EB6F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sdetexteCar">
    <w:name w:val="Corps de texte Car"/>
    <w:link w:val="Corpsdetexte"/>
    <w:qFormat/>
    <w:rsid w:val="00EB6FBF"/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EB6FBF"/>
    <w:pPr>
      <w:spacing w:after="0" w:line="240" w:lineRule="auto"/>
    </w:pPr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CorpsdetexteCar1">
    <w:name w:val="Corps de texte Car1"/>
    <w:basedOn w:val="Policepardfaut"/>
    <w:uiPriority w:val="99"/>
    <w:semiHidden/>
    <w:rsid w:val="00EB6FBF"/>
    <w:rPr>
      <w:rFonts w:ascii="Calibri" w:eastAsia="Calibri" w:hAnsi="Calibri" w:cs="Arial"/>
    </w:rPr>
  </w:style>
  <w:style w:type="character" w:styleId="Textedelespacerserv">
    <w:name w:val="Placeholder Text"/>
    <w:basedOn w:val="Policepardfaut"/>
    <w:uiPriority w:val="99"/>
    <w:semiHidden/>
    <w:rsid w:val="001D664B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541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183C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haregs\DIESE4\ACTION%20CES\CES51\BCG%20PHYSIQUE%20-%20CES%2011%2009%202020%20-%20J5\La%20Car&#232;ne\LA%20CARENE%205%20Un%20syst&#232;me%20d'alarme%20pour%20les%20enfants%20oubli&#233;s\mesures\Mesures.od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'essai 2'!$J$1</c:f>
              <c:strCache>
                <c:ptCount val="1"/>
                <c:pt idx="0">
                  <c:v>Série de mesure</c:v>
                </c:pt>
              </c:strCache>
            </c:strRef>
          </c:tx>
          <c:spPr>
            <a:ln>
              <a:noFill/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solidFill>
                  <a:schemeClr val="tx1">
                    <a:alpha val="99000"/>
                  </a:schemeClr>
                </a:solidFill>
              </a:ln>
            </c:spPr>
          </c:marker>
          <c:dPt>
            <c:idx val="18"/>
            <c:bubble3D val="0"/>
            <c:extLst>
              <c:ext xmlns:c16="http://schemas.microsoft.com/office/drawing/2014/chart" uri="{C3380CC4-5D6E-409C-BE32-E72D297353CC}">
                <c16:uniqueId val="{00000000-247C-4098-94B6-32351655E625}"/>
              </c:ext>
            </c:extLst>
          </c:dPt>
          <c:xVal>
            <c:numRef>
              <c:f>'essai 2'!$I$2:$I$67</c:f>
              <c:numCache>
                <c:formatCode>General</c:formatCode>
                <c:ptCount val="66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  <c:pt idx="15">
                  <c:v>150</c:v>
                </c:pt>
                <c:pt idx="16">
                  <c:v>160</c:v>
                </c:pt>
                <c:pt idx="17">
                  <c:v>170</c:v>
                </c:pt>
                <c:pt idx="18">
                  <c:v>180</c:v>
                </c:pt>
                <c:pt idx="19">
                  <c:v>190</c:v>
                </c:pt>
                <c:pt idx="20">
                  <c:v>200</c:v>
                </c:pt>
                <c:pt idx="21">
                  <c:v>210</c:v>
                </c:pt>
                <c:pt idx="22">
                  <c:v>220</c:v>
                </c:pt>
                <c:pt idx="23">
                  <c:v>230</c:v>
                </c:pt>
                <c:pt idx="24">
                  <c:v>240</c:v>
                </c:pt>
                <c:pt idx="25">
                  <c:v>250</c:v>
                </c:pt>
                <c:pt idx="26">
                  <c:v>260</c:v>
                </c:pt>
                <c:pt idx="27">
                  <c:v>270</c:v>
                </c:pt>
                <c:pt idx="28">
                  <c:v>280</c:v>
                </c:pt>
                <c:pt idx="29">
                  <c:v>290</c:v>
                </c:pt>
                <c:pt idx="30">
                  <c:v>300</c:v>
                </c:pt>
                <c:pt idx="31">
                  <c:v>310</c:v>
                </c:pt>
                <c:pt idx="32">
                  <c:v>320</c:v>
                </c:pt>
                <c:pt idx="33">
                  <c:v>330</c:v>
                </c:pt>
                <c:pt idx="34">
                  <c:v>340</c:v>
                </c:pt>
                <c:pt idx="35">
                  <c:v>350</c:v>
                </c:pt>
                <c:pt idx="36">
                  <c:v>360</c:v>
                </c:pt>
                <c:pt idx="37">
                  <c:v>370</c:v>
                </c:pt>
                <c:pt idx="38">
                  <c:v>380</c:v>
                </c:pt>
                <c:pt idx="39">
                  <c:v>390</c:v>
                </c:pt>
                <c:pt idx="40">
                  <c:v>400</c:v>
                </c:pt>
                <c:pt idx="41">
                  <c:v>410</c:v>
                </c:pt>
                <c:pt idx="42">
                  <c:v>420</c:v>
                </c:pt>
                <c:pt idx="43">
                  <c:v>430</c:v>
                </c:pt>
                <c:pt idx="44">
                  <c:v>440</c:v>
                </c:pt>
                <c:pt idx="45">
                  <c:v>450</c:v>
                </c:pt>
                <c:pt idx="46">
                  <c:v>460</c:v>
                </c:pt>
                <c:pt idx="47">
                  <c:v>470</c:v>
                </c:pt>
                <c:pt idx="48">
                  <c:v>480</c:v>
                </c:pt>
                <c:pt idx="49">
                  <c:v>490</c:v>
                </c:pt>
                <c:pt idx="50">
                  <c:v>500</c:v>
                </c:pt>
                <c:pt idx="51">
                  <c:v>510</c:v>
                </c:pt>
                <c:pt idx="52">
                  <c:v>520</c:v>
                </c:pt>
                <c:pt idx="53">
                  <c:v>530</c:v>
                </c:pt>
                <c:pt idx="54">
                  <c:v>540</c:v>
                </c:pt>
                <c:pt idx="55">
                  <c:v>550</c:v>
                </c:pt>
                <c:pt idx="56">
                  <c:v>560</c:v>
                </c:pt>
                <c:pt idx="57">
                  <c:v>570</c:v>
                </c:pt>
                <c:pt idx="58">
                  <c:v>580</c:v>
                </c:pt>
                <c:pt idx="59">
                  <c:v>590</c:v>
                </c:pt>
                <c:pt idx="60">
                  <c:v>600</c:v>
                </c:pt>
                <c:pt idx="61">
                  <c:v>610</c:v>
                </c:pt>
                <c:pt idx="62">
                  <c:v>620</c:v>
                </c:pt>
                <c:pt idx="63">
                  <c:v>630</c:v>
                </c:pt>
                <c:pt idx="64">
                  <c:v>640</c:v>
                </c:pt>
                <c:pt idx="65">
                  <c:v>650</c:v>
                </c:pt>
              </c:numCache>
            </c:numRef>
          </c:xVal>
          <c:yVal>
            <c:numRef>
              <c:f>'essai 2'!$J$2:$J$67</c:f>
              <c:numCache>
                <c:formatCode>General</c:formatCode>
                <c:ptCount val="66"/>
                <c:pt idx="0">
                  <c:v>4.8779296875</c:v>
                </c:pt>
                <c:pt idx="1">
                  <c:v>4.541015625</c:v>
                </c:pt>
                <c:pt idx="2">
                  <c:v>4.2138671875</c:v>
                </c:pt>
                <c:pt idx="3">
                  <c:v>3.9013671875</c:v>
                </c:pt>
                <c:pt idx="4">
                  <c:v>3.6279296875</c:v>
                </c:pt>
                <c:pt idx="5">
                  <c:v>3.3935546875</c:v>
                </c:pt>
                <c:pt idx="6">
                  <c:v>3.1640625</c:v>
                </c:pt>
                <c:pt idx="7">
                  <c:v>2.9443359375</c:v>
                </c:pt>
                <c:pt idx="8">
                  <c:v>2.7490234375</c:v>
                </c:pt>
                <c:pt idx="9">
                  <c:v>2.578125</c:v>
                </c:pt>
                <c:pt idx="10">
                  <c:v>2.412109375</c:v>
                </c:pt>
                <c:pt idx="11">
                  <c:v>2.255859375</c:v>
                </c:pt>
                <c:pt idx="12">
                  <c:v>2.119140625</c:v>
                </c:pt>
                <c:pt idx="13">
                  <c:v>1.9775390625</c:v>
                </c:pt>
                <c:pt idx="14">
                  <c:v>1.8603515625</c:v>
                </c:pt>
                <c:pt idx="15">
                  <c:v>1.7431640625</c:v>
                </c:pt>
                <c:pt idx="16">
                  <c:v>1.6455078125</c:v>
                </c:pt>
                <c:pt idx="17">
                  <c:v>1.54296875</c:v>
                </c:pt>
                <c:pt idx="18">
                  <c:v>1.46484375</c:v>
                </c:pt>
                <c:pt idx="19">
                  <c:v>1.376953125</c:v>
                </c:pt>
                <c:pt idx="20">
                  <c:v>1.3037109375</c:v>
                </c:pt>
                <c:pt idx="21">
                  <c:v>1.2255859375</c:v>
                </c:pt>
                <c:pt idx="22">
                  <c:v>1.171875</c:v>
                </c:pt>
                <c:pt idx="23">
                  <c:v>1.103515625</c:v>
                </c:pt>
                <c:pt idx="24">
                  <c:v>1.0498046875</c:v>
                </c:pt>
                <c:pt idx="25">
                  <c:v>0.9912109375</c:v>
                </c:pt>
                <c:pt idx="26">
                  <c:v>0.9521484375</c:v>
                </c:pt>
                <c:pt idx="27">
                  <c:v>0.8984375</c:v>
                </c:pt>
                <c:pt idx="28">
                  <c:v>0.859375</c:v>
                </c:pt>
                <c:pt idx="29">
                  <c:v>0.810546875</c:v>
                </c:pt>
                <c:pt idx="30">
                  <c:v>0.7763671875</c:v>
                </c:pt>
                <c:pt idx="31">
                  <c:v>0.7373046875</c:v>
                </c:pt>
                <c:pt idx="32">
                  <c:v>0.7080078125</c:v>
                </c:pt>
                <c:pt idx="33">
                  <c:v>0.6689453125</c:v>
                </c:pt>
                <c:pt idx="34">
                  <c:v>0.64453125</c:v>
                </c:pt>
                <c:pt idx="35">
                  <c:v>0.615234375</c:v>
                </c:pt>
                <c:pt idx="36">
                  <c:v>0.5908203125</c:v>
                </c:pt>
                <c:pt idx="37">
                  <c:v>0.5615234375</c:v>
                </c:pt>
                <c:pt idx="38">
                  <c:v>0.5419921875</c:v>
                </c:pt>
                <c:pt idx="39">
                  <c:v>0.517578125</c:v>
                </c:pt>
                <c:pt idx="40">
                  <c:v>0.5029296875</c:v>
                </c:pt>
                <c:pt idx="41">
                  <c:v>0.4736328125</c:v>
                </c:pt>
                <c:pt idx="42">
                  <c:v>0.4638671875</c:v>
                </c:pt>
                <c:pt idx="43">
                  <c:v>0.4443359375</c:v>
                </c:pt>
                <c:pt idx="44">
                  <c:v>0.4296875</c:v>
                </c:pt>
                <c:pt idx="45">
                  <c:v>0.41015625</c:v>
                </c:pt>
                <c:pt idx="46">
                  <c:v>0.400390625</c:v>
                </c:pt>
                <c:pt idx="47">
                  <c:v>0.380859375</c:v>
                </c:pt>
                <c:pt idx="48">
                  <c:v>0.3759765625</c:v>
                </c:pt>
                <c:pt idx="49">
                  <c:v>0.3515625</c:v>
                </c:pt>
                <c:pt idx="50">
                  <c:v>0.3515625</c:v>
                </c:pt>
                <c:pt idx="51">
                  <c:v>0.33203125</c:v>
                </c:pt>
                <c:pt idx="52">
                  <c:v>0.3271484375</c:v>
                </c:pt>
                <c:pt idx="53">
                  <c:v>0.3076171875</c:v>
                </c:pt>
                <c:pt idx="54">
                  <c:v>0.3076171875</c:v>
                </c:pt>
                <c:pt idx="55">
                  <c:v>0.29296875</c:v>
                </c:pt>
                <c:pt idx="56">
                  <c:v>0.2880859375</c:v>
                </c:pt>
                <c:pt idx="57">
                  <c:v>0.2734375</c:v>
                </c:pt>
                <c:pt idx="58">
                  <c:v>0.2734375</c:v>
                </c:pt>
                <c:pt idx="59">
                  <c:v>0.2587890625</c:v>
                </c:pt>
                <c:pt idx="60">
                  <c:v>0.2587890625</c:v>
                </c:pt>
                <c:pt idx="61">
                  <c:v>0.244140625</c:v>
                </c:pt>
                <c:pt idx="62">
                  <c:v>0.244140625</c:v>
                </c:pt>
                <c:pt idx="63">
                  <c:v>0.2294921875</c:v>
                </c:pt>
                <c:pt idx="64">
                  <c:v>0.234375</c:v>
                </c:pt>
                <c:pt idx="65">
                  <c:v>0.2197265625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47C-4098-94B6-32351655E625}"/>
            </c:ext>
          </c:extLst>
        </c:ser>
        <c:ser>
          <c:idx val="1"/>
          <c:order val="1"/>
          <c:tx>
            <c:strRef>
              <c:f>'essai 2'!$K$1</c:f>
              <c:strCache>
                <c:ptCount val="1"/>
                <c:pt idx="0">
                  <c:v>Série de mesure</c:v>
                </c:pt>
              </c:strCache>
            </c:strRef>
          </c:tx>
          <c:spPr>
            <a:ln>
              <a:noFill/>
            </a:ln>
          </c:spPr>
          <c:marker>
            <c:symbol val="squar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'essai 2'!$I$2:$I$67</c:f>
              <c:numCache>
                <c:formatCode>General</c:formatCode>
                <c:ptCount val="66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  <c:pt idx="15">
                  <c:v>150</c:v>
                </c:pt>
                <c:pt idx="16">
                  <c:v>160</c:v>
                </c:pt>
                <c:pt idx="17">
                  <c:v>170</c:v>
                </c:pt>
                <c:pt idx="18">
                  <c:v>180</c:v>
                </c:pt>
                <c:pt idx="19">
                  <c:v>190</c:v>
                </c:pt>
                <c:pt idx="20">
                  <c:v>200</c:v>
                </c:pt>
                <c:pt idx="21">
                  <c:v>210</c:v>
                </c:pt>
                <c:pt idx="22">
                  <c:v>220</c:v>
                </c:pt>
                <c:pt idx="23">
                  <c:v>230</c:v>
                </c:pt>
                <c:pt idx="24">
                  <c:v>240</c:v>
                </c:pt>
                <c:pt idx="25">
                  <c:v>250</c:v>
                </c:pt>
                <c:pt idx="26">
                  <c:v>260</c:v>
                </c:pt>
                <c:pt idx="27">
                  <c:v>270</c:v>
                </c:pt>
                <c:pt idx="28">
                  <c:v>280</c:v>
                </c:pt>
                <c:pt idx="29">
                  <c:v>290</c:v>
                </c:pt>
                <c:pt idx="30">
                  <c:v>300</c:v>
                </c:pt>
                <c:pt idx="31">
                  <c:v>310</c:v>
                </c:pt>
                <c:pt idx="32">
                  <c:v>320</c:v>
                </c:pt>
                <c:pt idx="33">
                  <c:v>330</c:v>
                </c:pt>
                <c:pt idx="34">
                  <c:v>340</c:v>
                </c:pt>
                <c:pt idx="35">
                  <c:v>350</c:v>
                </c:pt>
                <c:pt idx="36">
                  <c:v>360</c:v>
                </c:pt>
                <c:pt idx="37">
                  <c:v>370</c:v>
                </c:pt>
                <c:pt idx="38">
                  <c:v>380</c:v>
                </c:pt>
                <c:pt idx="39">
                  <c:v>390</c:v>
                </c:pt>
                <c:pt idx="40">
                  <c:v>400</c:v>
                </c:pt>
                <c:pt idx="41">
                  <c:v>410</c:v>
                </c:pt>
                <c:pt idx="42">
                  <c:v>420</c:v>
                </c:pt>
                <c:pt idx="43">
                  <c:v>430</c:v>
                </c:pt>
                <c:pt idx="44">
                  <c:v>440</c:v>
                </c:pt>
                <c:pt idx="45">
                  <c:v>450</c:v>
                </c:pt>
                <c:pt idx="46">
                  <c:v>460</c:v>
                </c:pt>
                <c:pt idx="47">
                  <c:v>470</c:v>
                </c:pt>
                <c:pt idx="48">
                  <c:v>480</c:v>
                </c:pt>
                <c:pt idx="49">
                  <c:v>490</c:v>
                </c:pt>
                <c:pt idx="50">
                  <c:v>500</c:v>
                </c:pt>
                <c:pt idx="51">
                  <c:v>510</c:v>
                </c:pt>
                <c:pt idx="52">
                  <c:v>520</c:v>
                </c:pt>
                <c:pt idx="53">
                  <c:v>530</c:v>
                </c:pt>
                <c:pt idx="54">
                  <c:v>540</c:v>
                </c:pt>
                <c:pt idx="55">
                  <c:v>550</c:v>
                </c:pt>
                <c:pt idx="56">
                  <c:v>560</c:v>
                </c:pt>
                <c:pt idx="57">
                  <c:v>570</c:v>
                </c:pt>
                <c:pt idx="58">
                  <c:v>580</c:v>
                </c:pt>
                <c:pt idx="59">
                  <c:v>590</c:v>
                </c:pt>
                <c:pt idx="60">
                  <c:v>600</c:v>
                </c:pt>
                <c:pt idx="61">
                  <c:v>610</c:v>
                </c:pt>
                <c:pt idx="62">
                  <c:v>620</c:v>
                </c:pt>
                <c:pt idx="63">
                  <c:v>630</c:v>
                </c:pt>
                <c:pt idx="64">
                  <c:v>640</c:v>
                </c:pt>
                <c:pt idx="65">
                  <c:v>650</c:v>
                </c:pt>
              </c:numCache>
            </c:numRef>
          </c:xVal>
          <c:yVal>
            <c:numRef>
              <c:f>'essai 2'!$K$2:$K$67</c:f>
              <c:numCache>
                <c:formatCode>General</c:formatCode>
                <c:ptCount val="66"/>
                <c:pt idx="0">
                  <c:v>4.8779296875</c:v>
                </c:pt>
                <c:pt idx="1">
                  <c:v>4.423828125</c:v>
                </c:pt>
                <c:pt idx="2">
                  <c:v>4.0185546875</c:v>
                </c:pt>
                <c:pt idx="3">
                  <c:v>3.65234375</c:v>
                </c:pt>
                <c:pt idx="4">
                  <c:v>3.330078125</c:v>
                </c:pt>
                <c:pt idx="5">
                  <c:v>3.037109375</c:v>
                </c:pt>
                <c:pt idx="6">
                  <c:v>2.7783203125</c:v>
                </c:pt>
                <c:pt idx="7">
                  <c:v>2.5439453125</c:v>
                </c:pt>
                <c:pt idx="8">
                  <c:v>2.3583984375</c:v>
                </c:pt>
                <c:pt idx="9">
                  <c:v>2.1630859375</c:v>
                </c:pt>
                <c:pt idx="10">
                  <c:v>1.9921875</c:v>
                </c:pt>
                <c:pt idx="11">
                  <c:v>1.8310546875</c:v>
                </c:pt>
                <c:pt idx="12">
                  <c:v>1.708984375</c:v>
                </c:pt>
                <c:pt idx="13">
                  <c:v>1.5771484375</c:v>
                </c:pt>
                <c:pt idx="14">
                  <c:v>1.46484375</c:v>
                </c:pt>
                <c:pt idx="15">
                  <c:v>1.3525390625</c:v>
                </c:pt>
                <c:pt idx="16">
                  <c:v>1.26953125</c:v>
                </c:pt>
                <c:pt idx="17">
                  <c:v>1.1767578125</c:v>
                </c:pt>
                <c:pt idx="18">
                  <c:v>1.0986328125</c:v>
                </c:pt>
                <c:pt idx="19">
                  <c:v>1.025390625</c:v>
                </c:pt>
                <c:pt idx="20">
                  <c:v>0.966796875</c:v>
                </c:pt>
                <c:pt idx="21">
                  <c:v>0.8984375</c:v>
                </c:pt>
                <c:pt idx="22">
                  <c:v>0.8447265625</c:v>
                </c:pt>
                <c:pt idx="23">
                  <c:v>0.791015625</c:v>
                </c:pt>
                <c:pt idx="24">
                  <c:v>0.7470703125</c:v>
                </c:pt>
                <c:pt idx="25">
                  <c:v>0.703125</c:v>
                </c:pt>
                <c:pt idx="26">
                  <c:v>0.6640625</c:v>
                </c:pt>
                <c:pt idx="27">
                  <c:v>0.625</c:v>
                </c:pt>
                <c:pt idx="28">
                  <c:v>0.595703125</c:v>
                </c:pt>
                <c:pt idx="29">
                  <c:v>0.5615234375</c:v>
                </c:pt>
                <c:pt idx="30">
                  <c:v>0.5322265625</c:v>
                </c:pt>
                <c:pt idx="31">
                  <c:v>0.5029296875</c:v>
                </c:pt>
                <c:pt idx="32">
                  <c:v>0.4833984375</c:v>
                </c:pt>
                <c:pt idx="33">
                  <c:v>0.458984375</c:v>
                </c:pt>
                <c:pt idx="34">
                  <c:v>0.439453125</c:v>
                </c:pt>
                <c:pt idx="35">
                  <c:v>0.4150390625</c:v>
                </c:pt>
                <c:pt idx="36">
                  <c:v>0.400390625</c:v>
                </c:pt>
                <c:pt idx="37">
                  <c:v>0.3759765625</c:v>
                </c:pt>
                <c:pt idx="38">
                  <c:v>0.3662109375</c:v>
                </c:pt>
                <c:pt idx="39">
                  <c:v>0.3466796875</c:v>
                </c:pt>
                <c:pt idx="40">
                  <c:v>0.3369140625</c:v>
                </c:pt>
                <c:pt idx="41">
                  <c:v>0.3173828125</c:v>
                </c:pt>
                <c:pt idx="42">
                  <c:v>0.3076171875</c:v>
                </c:pt>
                <c:pt idx="43">
                  <c:v>0.29296875</c:v>
                </c:pt>
                <c:pt idx="44">
                  <c:v>0.2880859375</c:v>
                </c:pt>
                <c:pt idx="45">
                  <c:v>0.2734375</c:v>
                </c:pt>
                <c:pt idx="46">
                  <c:v>0.2685546875</c:v>
                </c:pt>
                <c:pt idx="47">
                  <c:v>0.25390625</c:v>
                </c:pt>
                <c:pt idx="48">
                  <c:v>0.25390625</c:v>
                </c:pt>
                <c:pt idx="49">
                  <c:v>0.234375</c:v>
                </c:pt>
                <c:pt idx="50">
                  <c:v>0.234375</c:v>
                </c:pt>
                <c:pt idx="51">
                  <c:v>0.224609375</c:v>
                </c:pt>
                <c:pt idx="52">
                  <c:v>0.2197265625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247C-4098-94B6-32351655E6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90515632"/>
        <c:axId val="1590516464"/>
      </c:scatterChart>
      <c:valAx>
        <c:axId val="1590516464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900" b="0"/>
                </a:pPr>
                <a:r>
                  <a:rPr lang="fr-FR"/>
                  <a:t>Tension (V)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sz="1000" b="0"/>
            </a:pPr>
            <a:endParaRPr lang="fr-FR"/>
          </a:p>
        </c:txPr>
        <c:crossAx val="1590515632"/>
        <c:crossesAt val="0"/>
        <c:crossBetween val="midCat"/>
      </c:valAx>
      <c:valAx>
        <c:axId val="15905156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00" b="0"/>
                </a:pPr>
                <a:r>
                  <a:rPr lang="fr-FR"/>
                  <a:t>Temps (ms)</a:t>
                </a:r>
              </a:p>
            </c:rich>
          </c:tx>
          <c:layout/>
          <c:overlay val="0"/>
        </c:title>
        <c:numFmt formatCode="General" sourceLinked="1"/>
        <c:majorTickMark val="cross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sz="1000" b="0"/>
            </a:pPr>
            <a:endParaRPr lang="fr-FR"/>
          </a:p>
        </c:txPr>
        <c:crossAx val="1590516464"/>
        <c:crossesAt val="0"/>
        <c:crossBetween val="midCat"/>
      </c:valAx>
      <c:spPr>
        <a:noFill/>
        <a:ln>
          <a:solidFill>
            <a:srgbClr val="B3B3B3"/>
          </a:solidFill>
          <a:prstDash val="solid"/>
        </a:ln>
      </c:spPr>
    </c:plotArea>
    <c:legend>
      <c:legendPos val="r"/>
      <c:layout/>
      <c:overlay val="0"/>
      <c:spPr>
        <a:noFill/>
        <a:ln>
          <a:noFill/>
        </a:ln>
      </c:spPr>
      <c:txPr>
        <a:bodyPr/>
        <a:lstStyle/>
        <a:p>
          <a:pPr>
            <a:defRPr sz="1000" b="0"/>
          </a:pPr>
          <a:endParaRPr lang="fr-FR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C171E-4DE1-4094-862B-5B7B5CB37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9</Pages>
  <Words>2439</Words>
  <Characters>13419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CES51</dc:creator>
  <cp:keywords/>
  <dc:description/>
  <cp:lastModifiedBy>Julie Briere</cp:lastModifiedBy>
  <cp:revision>15</cp:revision>
  <cp:lastPrinted>2021-01-28T08:14:00Z</cp:lastPrinted>
  <dcterms:created xsi:type="dcterms:W3CDTF">2020-11-27T08:41:00Z</dcterms:created>
  <dcterms:modified xsi:type="dcterms:W3CDTF">2021-01-28T08:14:00Z</dcterms:modified>
</cp:coreProperties>
</file>